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2B322" w14:textId="4C91ED9F" w:rsidR="0040013A" w:rsidRPr="00E879E7" w:rsidRDefault="0040013A" w:rsidP="00BB665C">
      <w:pPr>
        <w:rPr>
          <w:rFonts w:cs="Arial"/>
        </w:rPr>
      </w:pPr>
    </w:p>
    <w:p w14:paraId="7A2EFA89" w14:textId="77777777" w:rsidR="0040013A" w:rsidRPr="00E879E7" w:rsidRDefault="0040013A" w:rsidP="00BB665C">
      <w:pPr>
        <w:rPr>
          <w:rFonts w:cs="Arial"/>
        </w:rPr>
      </w:pPr>
    </w:p>
    <w:p w14:paraId="774E5C24" w14:textId="77777777" w:rsidR="0040013A" w:rsidRPr="00E879E7" w:rsidRDefault="0040013A" w:rsidP="00BB665C">
      <w:pPr>
        <w:rPr>
          <w:rFonts w:cs="Arial"/>
        </w:rPr>
      </w:pPr>
    </w:p>
    <w:p w14:paraId="1431D362" w14:textId="77777777" w:rsidR="0040013A" w:rsidRPr="00E879E7" w:rsidRDefault="0040013A" w:rsidP="00BB665C">
      <w:pPr>
        <w:rPr>
          <w:rFonts w:cs="Arial"/>
        </w:rPr>
      </w:pPr>
    </w:p>
    <w:p w14:paraId="56870548" w14:textId="77777777" w:rsidR="0040013A" w:rsidRPr="00E879E7" w:rsidRDefault="0040013A" w:rsidP="00BB665C">
      <w:pPr>
        <w:rPr>
          <w:rFonts w:cs="Arial"/>
        </w:rPr>
      </w:pPr>
    </w:p>
    <w:p w14:paraId="14E27B38" w14:textId="77777777" w:rsidR="0040013A" w:rsidRPr="00E879E7" w:rsidRDefault="0040013A" w:rsidP="00BB665C">
      <w:pPr>
        <w:rPr>
          <w:rFonts w:cs="Arial"/>
        </w:rPr>
      </w:pPr>
    </w:p>
    <w:p w14:paraId="4F9DC193" w14:textId="77777777" w:rsidR="0040013A" w:rsidRPr="00E879E7" w:rsidRDefault="0040013A" w:rsidP="00BB665C">
      <w:pPr>
        <w:rPr>
          <w:rFonts w:cs="Arial"/>
        </w:rPr>
      </w:pPr>
    </w:p>
    <w:p w14:paraId="72180103" w14:textId="77777777" w:rsidR="0040013A" w:rsidRPr="00E879E7" w:rsidRDefault="0040013A" w:rsidP="00BB665C">
      <w:pPr>
        <w:rPr>
          <w:rFonts w:cs="Arial"/>
        </w:rPr>
      </w:pPr>
    </w:p>
    <w:p w14:paraId="1DEBBD6A" w14:textId="77777777" w:rsidR="0040013A" w:rsidRPr="00E879E7" w:rsidRDefault="0040013A" w:rsidP="00BB665C">
      <w:pPr>
        <w:pStyle w:val="Title"/>
        <w:rPr>
          <w:rFonts w:ascii="Arial" w:hAnsi="Arial"/>
        </w:rPr>
      </w:pPr>
      <w:r w:rsidRPr="00E879E7">
        <w:rPr>
          <w:rFonts w:ascii="Arial" w:hAnsi="Arial"/>
        </w:rPr>
        <w:t>Tartu linna õhukvaliteedi parandamise kava benso(a)püreeni osas</w:t>
      </w:r>
    </w:p>
    <w:p w14:paraId="77CE3F94" w14:textId="77777777" w:rsidR="0040013A" w:rsidRPr="00E879E7" w:rsidRDefault="0040013A" w:rsidP="00BB665C">
      <w:pPr>
        <w:rPr>
          <w:rFonts w:cs="Arial"/>
        </w:rPr>
      </w:pPr>
    </w:p>
    <w:p w14:paraId="3E6A1A2F" w14:textId="77777777" w:rsidR="0040013A" w:rsidRPr="00E879E7" w:rsidRDefault="0040013A" w:rsidP="00BB665C">
      <w:pPr>
        <w:rPr>
          <w:rFonts w:cs="Arial"/>
        </w:rPr>
      </w:pPr>
    </w:p>
    <w:p w14:paraId="077B5C03" w14:textId="77777777" w:rsidR="0040013A" w:rsidRPr="00E879E7" w:rsidRDefault="0040013A" w:rsidP="00BB665C">
      <w:pPr>
        <w:rPr>
          <w:rFonts w:cs="Arial"/>
        </w:rPr>
      </w:pPr>
    </w:p>
    <w:p w14:paraId="228597E3" w14:textId="77777777" w:rsidR="0040013A" w:rsidRPr="00E879E7" w:rsidRDefault="0040013A" w:rsidP="00BB665C">
      <w:pPr>
        <w:rPr>
          <w:rFonts w:cs="Arial"/>
        </w:rPr>
      </w:pPr>
    </w:p>
    <w:p w14:paraId="7A20AD2A" w14:textId="77777777" w:rsidR="0040013A" w:rsidRPr="00E879E7" w:rsidRDefault="0040013A" w:rsidP="00BB665C">
      <w:pPr>
        <w:rPr>
          <w:rFonts w:cs="Arial"/>
        </w:rPr>
      </w:pPr>
    </w:p>
    <w:p w14:paraId="16F9E05B" w14:textId="77777777" w:rsidR="000F5293" w:rsidRPr="00E879E7" w:rsidRDefault="000F5293" w:rsidP="00BB665C">
      <w:pPr>
        <w:rPr>
          <w:rFonts w:cs="Arial"/>
        </w:rPr>
      </w:pPr>
    </w:p>
    <w:p w14:paraId="52A00BF5" w14:textId="77777777" w:rsidR="0040013A" w:rsidRPr="00E879E7" w:rsidRDefault="0040013A" w:rsidP="00BB665C">
      <w:pPr>
        <w:rPr>
          <w:rFonts w:cs="Arial"/>
        </w:rPr>
      </w:pPr>
    </w:p>
    <w:p w14:paraId="16950947" w14:textId="5EF7730D" w:rsidR="0040013A" w:rsidRPr="00E879E7" w:rsidRDefault="0040013A" w:rsidP="00F13A46">
      <w:pPr>
        <w:jc w:val="left"/>
        <w:rPr>
          <w:rFonts w:cs="Arial"/>
        </w:rPr>
      </w:pPr>
    </w:p>
    <w:p w14:paraId="0B20B39E" w14:textId="77777777" w:rsidR="000F5293" w:rsidRPr="00E879E7" w:rsidRDefault="000F5293" w:rsidP="00F13A46">
      <w:pPr>
        <w:jc w:val="left"/>
        <w:rPr>
          <w:rFonts w:cs="Arial"/>
        </w:rPr>
      </w:pPr>
    </w:p>
    <w:p w14:paraId="00975C7D" w14:textId="77777777" w:rsidR="000F5293" w:rsidRPr="00E879E7" w:rsidRDefault="000F5293" w:rsidP="00174B0C">
      <w:pPr>
        <w:jc w:val="left"/>
        <w:rPr>
          <w:rFonts w:cs="Arial"/>
        </w:rPr>
      </w:pPr>
    </w:p>
    <w:p w14:paraId="1CE30544" w14:textId="77777777" w:rsidR="0040013A" w:rsidRPr="00E879E7" w:rsidRDefault="0040013A" w:rsidP="00BB665C">
      <w:pPr>
        <w:rPr>
          <w:rFonts w:cs="Arial"/>
        </w:rPr>
      </w:pPr>
    </w:p>
    <w:p w14:paraId="4C4DB33B" w14:textId="77777777" w:rsidR="0040013A" w:rsidRPr="00E879E7" w:rsidRDefault="0040013A" w:rsidP="00BB665C">
      <w:pPr>
        <w:rPr>
          <w:rFonts w:cs="Arial"/>
        </w:rPr>
      </w:pPr>
    </w:p>
    <w:p w14:paraId="5BE1BABE" w14:textId="77777777" w:rsidR="0040013A" w:rsidRPr="00E879E7" w:rsidRDefault="0040013A" w:rsidP="00BB665C">
      <w:pPr>
        <w:rPr>
          <w:rFonts w:cs="Arial"/>
        </w:rPr>
      </w:pPr>
    </w:p>
    <w:p w14:paraId="7DC602D5" w14:textId="77777777" w:rsidR="0040013A" w:rsidRPr="00E879E7" w:rsidRDefault="0040013A" w:rsidP="00BB665C">
      <w:pPr>
        <w:rPr>
          <w:rFonts w:cs="Arial"/>
        </w:rPr>
      </w:pPr>
    </w:p>
    <w:p w14:paraId="3067903A" w14:textId="62B67A61" w:rsidR="0040013A" w:rsidRPr="00E879E7" w:rsidRDefault="003C67E8" w:rsidP="009D19FE">
      <w:pPr>
        <w:keepNext/>
        <w:jc w:val="center"/>
        <w:rPr>
          <w:rFonts w:cs="Arial"/>
        </w:rPr>
      </w:pPr>
      <w:r w:rsidRPr="00E879E7">
        <w:rPr>
          <w:rFonts w:cs="Arial"/>
          <w:noProof/>
          <w:lang w:val="en-US"/>
        </w:rPr>
        <w:drawing>
          <wp:inline distT="0" distB="0" distL="0" distR="0" wp14:anchorId="5605AA1E" wp14:editId="59245AA6">
            <wp:extent cx="2466975" cy="1228725"/>
            <wp:effectExtent l="0" t="0" r="9525" b="9525"/>
            <wp:docPr id="1" name="Pilt 1" descr="tar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228725"/>
                    </a:xfrm>
                    <a:prstGeom prst="rect">
                      <a:avLst/>
                    </a:prstGeom>
                    <a:noFill/>
                    <a:ln>
                      <a:noFill/>
                    </a:ln>
                  </pic:spPr>
                </pic:pic>
              </a:graphicData>
            </a:graphic>
          </wp:inline>
        </w:drawing>
      </w:r>
    </w:p>
    <w:p w14:paraId="1014DBD0" w14:textId="77777777" w:rsidR="003A10B1" w:rsidRPr="00E879E7" w:rsidRDefault="003A10B1" w:rsidP="00BB665C">
      <w:pPr>
        <w:rPr>
          <w:rFonts w:cs="Arial"/>
        </w:rPr>
      </w:pPr>
    </w:p>
    <w:p w14:paraId="0B416CC5" w14:textId="77777777" w:rsidR="0040013A" w:rsidRPr="00E879E7" w:rsidRDefault="0040013A" w:rsidP="00BB665C">
      <w:pPr>
        <w:rPr>
          <w:rFonts w:cs="Arial"/>
        </w:rPr>
      </w:pPr>
    </w:p>
    <w:p w14:paraId="67F66980" w14:textId="77777777" w:rsidR="0040013A" w:rsidRPr="00E879E7" w:rsidRDefault="0040013A">
      <w:pPr>
        <w:pStyle w:val="Kohtjaaasta"/>
        <w:rPr>
          <w:rFonts w:ascii="Arial" w:hAnsi="Arial"/>
        </w:rPr>
      </w:pPr>
      <w:r w:rsidRPr="00E879E7">
        <w:rPr>
          <w:rFonts w:ascii="Arial" w:hAnsi="Arial"/>
        </w:rPr>
        <w:t>Tartu 2018</w:t>
      </w:r>
    </w:p>
    <w:p w14:paraId="478B64BD" w14:textId="77777777" w:rsidR="00976F37" w:rsidRPr="000A41E8" w:rsidRDefault="00976F37" w:rsidP="009D19FE">
      <w:pPr>
        <w:spacing w:before="480"/>
        <w:rPr>
          <w:rFonts w:cs="Arial"/>
          <w:color w:val="002060"/>
          <w:sz w:val="22"/>
        </w:rPr>
      </w:pPr>
      <w:r w:rsidRPr="000A41E8">
        <w:rPr>
          <w:rFonts w:cs="Arial"/>
          <w:color w:val="002060"/>
          <w:sz w:val="22"/>
        </w:rPr>
        <w:lastRenderedPageBreak/>
        <w:t>Töö tellija:</w:t>
      </w:r>
      <w:r w:rsidRPr="000A41E8">
        <w:rPr>
          <w:rFonts w:cs="Arial"/>
          <w:color w:val="002060"/>
          <w:sz w:val="22"/>
        </w:rPr>
        <w:tab/>
        <w:t>Tartu Linnavalitsus, linnamajanduse osakond</w:t>
      </w:r>
    </w:p>
    <w:p w14:paraId="432D4DBA" w14:textId="0ECC57EC" w:rsidR="00012883" w:rsidRPr="000A41E8" w:rsidRDefault="00012883" w:rsidP="003C24D7">
      <w:pPr>
        <w:ind w:left="708" w:firstLine="708"/>
        <w:rPr>
          <w:rFonts w:cs="Arial"/>
          <w:sz w:val="22"/>
        </w:rPr>
      </w:pPr>
      <w:r w:rsidRPr="000A41E8">
        <w:rPr>
          <w:rFonts w:cs="Arial"/>
          <w:sz w:val="22"/>
        </w:rPr>
        <w:t>Registrikood: 75006546</w:t>
      </w:r>
    </w:p>
    <w:p w14:paraId="49A493C1" w14:textId="77777777" w:rsidR="00976F37" w:rsidRPr="000A41E8" w:rsidRDefault="00976F37" w:rsidP="003C24D7">
      <w:pPr>
        <w:ind w:left="708" w:firstLine="708"/>
        <w:rPr>
          <w:rFonts w:cs="Arial"/>
          <w:sz w:val="22"/>
        </w:rPr>
      </w:pPr>
      <w:r w:rsidRPr="000A41E8">
        <w:rPr>
          <w:rFonts w:cs="Arial"/>
          <w:sz w:val="22"/>
        </w:rPr>
        <w:t>Aadress: Raekoja plats 3, 51003 Tartu</w:t>
      </w:r>
    </w:p>
    <w:p w14:paraId="2460EF25" w14:textId="317D8199" w:rsidR="002F3C3C" w:rsidRPr="000A41E8" w:rsidRDefault="002F3C3C" w:rsidP="003C24D7">
      <w:pPr>
        <w:ind w:left="708" w:firstLine="708"/>
        <w:rPr>
          <w:rFonts w:cs="Arial"/>
          <w:sz w:val="22"/>
        </w:rPr>
      </w:pPr>
      <w:r w:rsidRPr="000A41E8">
        <w:rPr>
          <w:rFonts w:cs="Arial"/>
          <w:sz w:val="22"/>
        </w:rPr>
        <w:t xml:space="preserve">E-post: </w:t>
      </w:r>
      <w:r w:rsidRPr="000A41E8">
        <w:rPr>
          <w:rStyle w:val="Hyperlink"/>
          <w:rFonts w:cs="Arial"/>
          <w:sz w:val="22"/>
        </w:rPr>
        <w:t>lv@raad.tartu.ee</w:t>
      </w:r>
    </w:p>
    <w:p w14:paraId="03E44237" w14:textId="2BD26250" w:rsidR="00976F37" w:rsidRPr="000A41E8" w:rsidRDefault="001F18A8" w:rsidP="006A79D3">
      <w:pPr>
        <w:spacing w:before="480"/>
        <w:rPr>
          <w:rFonts w:cs="Arial"/>
          <w:color w:val="002060"/>
          <w:sz w:val="22"/>
        </w:rPr>
      </w:pPr>
      <w:r w:rsidRPr="000A41E8">
        <w:rPr>
          <w:rFonts w:cs="Arial"/>
          <w:noProof/>
          <w:sz w:val="22"/>
          <w:lang w:val="en-US"/>
        </w:rPr>
        <w:drawing>
          <wp:anchor distT="0" distB="0" distL="114300" distR="114300" simplePos="0" relativeHeight="251663360" behindDoc="1" locked="0" layoutInCell="1" allowOverlap="1" wp14:anchorId="663E471D" wp14:editId="755DD572">
            <wp:simplePos x="0" y="0"/>
            <wp:positionH relativeFrom="column">
              <wp:posOffset>3790950</wp:posOffset>
            </wp:positionH>
            <wp:positionV relativeFrom="paragraph">
              <wp:posOffset>377190</wp:posOffset>
            </wp:positionV>
            <wp:extent cx="1971675" cy="619125"/>
            <wp:effectExtent l="0" t="0" r="0" b="0"/>
            <wp:wrapTight wrapText="bothSides">
              <wp:wrapPolygon edited="0">
                <wp:start x="1043" y="665"/>
                <wp:lineTo x="1043" y="19274"/>
                <wp:lineTo x="7304" y="19274"/>
                <wp:lineTo x="14400" y="17945"/>
                <wp:lineTo x="20870" y="15286"/>
                <wp:lineTo x="20452" y="12628"/>
                <wp:lineTo x="21287" y="5982"/>
                <wp:lineTo x="19617" y="4652"/>
                <wp:lineTo x="7513" y="665"/>
                <wp:lineTo x="1043" y="665"/>
              </wp:wrapPolygon>
            </wp:wrapTight>
            <wp:docPr id="20" name="Picture 2" descr="Severita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ritas logo1"/>
                    <pic:cNvPicPr>
                      <a:picLocks noChangeAspect="1" noChangeArrowheads="1"/>
                    </pic:cNvPicPr>
                  </pic:nvPicPr>
                  <pic:blipFill>
                    <a:blip r:embed="rId9">
                      <a:extLst>
                        <a:ext uri="{28A0092B-C50C-407E-A947-70E740481C1C}">
                          <a14:useLocalDpi xmlns:a14="http://schemas.microsoft.com/office/drawing/2010/main" val="0"/>
                        </a:ext>
                      </a:extLst>
                    </a:blip>
                    <a:srcRect l="-3235" t="34790" b="32605"/>
                    <a:stretch>
                      <a:fillRect/>
                    </a:stretch>
                  </pic:blipFill>
                  <pic:spPr bwMode="auto">
                    <a:xfrm>
                      <a:off x="0" y="0"/>
                      <a:ext cx="1971675" cy="619125"/>
                    </a:xfrm>
                    <a:prstGeom prst="rect">
                      <a:avLst/>
                    </a:prstGeom>
                    <a:noFill/>
                  </pic:spPr>
                </pic:pic>
              </a:graphicData>
            </a:graphic>
            <wp14:sizeRelH relativeFrom="page">
              <wp14:pctWidth>0</wp14:pctWidth>
            </wp14:sizeRelH>
            <wp14:sizeRelV relativeFrom="page">
              <wp14:pctHeight>0</wp14:pctHeight>
            </wp14:sizeRelV>
          </wp:anchor>
        </w:drawing>
      </w:r>
      <w:r w:rsidR="00976F37" w:rsidRPr="000A41E8">
        <w:rPr>
          <w:rFonts w:cs="Arial"/>
          <w:color w:val="002060"/>
          <w:sz w:val="22"/>
        </w:rPr>
        <w:t>Töö teostaja:</w:t>
      </w:r>
      <w:r w:rsidR="00976F37" w:rsidRPr="000A41E8">
        <w:rPr>
          <w:rFonts w:cs="Arial"/>
          <w:color w:val="002060"/>
          <w:sz w:val="22"/>
        </w:rPr>
        <w:tab/>
        <w:t>OÜ Severitas</w:t>
      </w:r>
    </w:p>
    <w:p w14:paraId="66CCED07" w14:textId="0F260686" w:rsidR="00976F37" w:rsidRPr="000A41E8" w:rsidRDefault="00012883" w:rsidP="003C24D7">
      <w:pPr>
        <w:ind w:left="708" w:firstLine="708"/>
        <w:rPr>
          <w:rFonts w:cs="Arial"/>
          <w:sz w:val="22"/>
        </w:rPr>
      </w:pPr>
      <w:r w:rsidRPr="000A41E8">
        <w:rPr>
          <w:rFonts w:cs="Arial"/>
          <w:sz w:val="22"/>
        </w:rPr>
        <w:t xml:space="preserve">Registrikood: </w:t>
      </w:r>
      <w:r w:rsidR="00976F37" w:rsidRPr="000A41E8">
        <w:rPr>
          <w:rFonts w:cs="Arial"/>
          <w:sz w:val="22"/>
        </w:rPr>
        <w:t>11852485</w:t>
      </w:r>
    </w:p>
    <w:p w14:paraId="5EAE1675" w14:textId="2EB5813E" w:rsidR="00976F37" w:rsidRPr="000A41E8" w:rsidRDefault="0035080E" w:rsidP="003C24D7">
      <w:pPr>
        <w:ind w:left="708" w:firstLine="708"/>
        <w:rPr>
          <w:rFonts w:cs="Arial"/>
          <w:sz w:val="22"/>
        </w:rPr>
      </w:pPr>
      <w:r>
        <w:rPr>
          <w:rFonts w:cs="Arial"/>
          <w:sz w:val="22"/>
        </w:rPr>
        <w:t xml:space="preserve">Aadress: </w:t>
      </w:r>
      <w:r w:rsidR="00976F37" w:rsidRPr="000A41E8">
        <w:rPr>
          <w:rFonts w:cs="Arial"/>
          <w:sz w:val="22"/>
        </w:rPr>
        <w:t>Uus tn 69–65, 50606 Tartu</w:t>
      </w:r>
    </w:p>
    <w:p w14:paraId="57A07C71" w14:textId="2B89FC1D" w:rsidR="00976F37" w:rsidRPr="000A41E8" w:rsidRDefault="001F18A8" w:rsidP="003C24D7">
      <w:pPr>
        <w:ind w:left="708" w:firstLine="708"/>
        <w:rPr>
          <w:rFonts w:cs="Arial"/>
          <w:sz w:val="22"/>
        </w:rPr>
      </w:pPr>
      <w:r w:rsidRPr="000A41E8">
        <w:rPr>
          <w:noProof/>
          <w:sz w:val="22"/>
          <w:lang w:val="en-US"/>
        </w:rPr>
        <w:drawing>
          <wp:anchor distT="0" distB="0" distL="114300" distR="114300" simplePos="0" relativeHeight="251665408" behindDoc="0" locked="0" layoutInCell="1" allowOverlap="1" wp14:anchorId="3B055BCB" wp14:editId="6A892CD6">
            <wp:simplePos x="0" y="0"/>
            <wp:positionH relativeFrom="margin">
              <wp:posOffset>4226560</wp:posOffset>
            </wp:positionH>
            <wp:positionV relativeFrom="margin">
              <wp:posOffset>2302510</wp:posOffset>
            </wp:positionV>
            <wp:extent cx="1126490" cy="1126490"/>
            <wp:effectExtent l="0" t="0" r="0" b="0"/>
            <wp:wrapSquare wrapText="bothSides"/>
            <wp:docPr id="19" name="Picture 3" descr="MAA Ühing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 Ühing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pic:spPr>
                </pic:pic>
              </a:graphicData>
            </a:graphic>
            <wp14:sizeRelH relativeFrom="page">
              <wp14:pctWidth>0</wp14:pctWidth>
            </wp14:sizeRelH>
            <wp14:sizeRelV relativeFrom="page">
              <wp14:pctHeight>0</wp14:pctHeight>
            </wp14:sizeRelV>
          </wp:anchor>
        </w:drawing>
      </w:r>
      <w:r w:rsidR="00976F37" w:rsidRPr="000A41E8">
        <w:rPr>
          <w:rFonts w:cs="Arial"/>
          <w:sz w:val="22"/>
        </w:rPr>
        <w:t xml:space="preserve">E–post: </w:t>
      </w:r>
      <w:hyperlink r:id="rId11" w:history="1">
        <w:r w:rsidR="00012883" w:rsidRPr="000A41E8">
          <w:rPr>
            <w:rStyle w:val="Hyperlink"/>
            <w:rFonts w:cs="Arial"/>
            <w:sz w:val="22"/>
          </w:rPr>
          <w:t>kairi@severitas.ee</w:t>
        </w:r>
      </w:hyperlink>
    </w:p>
    <w:p w14:paraId="2086CCE9" w14:textId="77777777" w:rsidR="00012883" w:rsidRPr="000A41E8" w:rsidRDefault="00012883" w:rsidP="003C24D7">
      <w:pPr>
        <w:spacing w:before="360"/>
        <w:ind w:left="708" w:firstLine="708"/>
        <w:rPr>
          <w:rFonts w:cs="Arial"/>
          <w:color w:val="002060"/>
          <w:sz w:val="22"/>
        </w:rPr>
      </w:pPr>
      <w:r w:rsidRPr="000A41E8">
        <w:rPr>
          <w:color w:val="002060"/>
          <w:sz w:val="22"/>
        </w:rPr>
        <w:t>Maailmaparandamise Aktivistide Algatusrühm</w:t>
      </w:r>
    </w:p>
    <w:p w14:paraId="05225E32" w14:textId="2E12D8AF" w:rsidR="00012883" w:rsidRPr="000A41E8" w:rsidRDefault="00012883" w:rsidP="003C24D7">
      <w:pPr>
        <w:ind w:left="708" w:firstLine="708"/>
        <w:rPr>
          <w:rFonts w:cs="Arial"/>
          <w:sz w:val="22"/>
        </w:rPr>
      </w:pPr>
      <w:r w:rsidRPr="000A41E8">
        <w:rPr>
          <w:rFonts w:cs="Arial"/>
          <w:sz w:val="22"/>
        </w:rPr>
        <w:t>Registrikood: 80046039,</w:t>
      </w:r>
    </w:p>
    <w:p w14:paraId="245055E3" w14:textId="12845DC9" w:rsidR="00012883" w:rsidRPr="000A41E8" w:rsidRDefault="00012883" w:rsidP="003C24D7">
      <w:pPr>
        <w:ind w:left="708" w:firstLine="708"/>
        <w:rPr>
          <w:rFonts w:cs="Arial"/>
          <w:sz w:val="22"/>
        </w:rPr>
      </w:pPr>
      <w:r w:rsidRPr="000A41E8">
        <w:rPr>
          <w:rFonts w:cs="Arial"/>
          <w:sz w:val="22"/>
        </w:rPr>
        <w:t xml:space="preserve">Aadress: Aardla 120-61, 50415 Tartu </w:t>
      </w:r>
    </w:p>
    <w:p w14:paraId="240F88CB" w14:textId="297A0D11" w:rsidR="00012883" w:rsidRPr="000A41E8" w:rsidRDefault="00012883" w:rsidP="003C24D7">
      <w:pPr>
        <w:ind w:left="708" w:firstLine="708"/>
        <w:rPr>
          <w:rStyle w:val="Hyperlink"/>
          <w:rFonts w:cs="Arial"/>
          <w:sz w:val="22"/>
        </w:rPr>
      </w:pPr>
      <w:r w:rsidRPr="000A41E8">
        <w:rPr>
          <w:rFonts w:cs="Arial"/>
          <w:sz w:val="22"/>
        </w:rPr>
        <w:t xml:space="preserve">E–post: </w:t>
      </w:r>
      <w:hyperlink r:id="rId12" w:history="1">
        <w:r w:rsidR="000A41E8" w:rsidRPr="000A41E8">
          <w:rPr>
            <w:rStyle w:val="Hyperlink"/>
            <w:rFonts w:cs="Arial"/>
            <w:sz w:val="22"/>
          </w:rPr>
          <w:t>marko.kaasik@ut.ee</w:t>
        </w:r>
      </w:hyperlink>
    </w:p>
    <w:p w14:paraId="5EDDF73E" w14:textId="209D2E62" w:rsidR="000A41E8" w:rsidRPr="000A41E8" w:rsidRDefault="000A41E8" w:rsidP="003C24D7">
      <w:pPr>
        <w:ind w:left="708" w:firstLine="708"/>
        <w:rPr>
          <w:rFonts w:cs="Arial"/>
          <w:sz w:val="22"/>
        </w:rPr>
      </w:pPr>
      <w:r>
        <w:rPr>
          <w:rFonts w:cs="Arial"/>
          <w:noProof/>
          <w:sz w:val="22"/>
          <w:lang w:val="en-US"/>
        </w:rPr>
        <w:drawing>
          <wp:anchor distT="0" distB="0" distL="114300" distR="114300" simplePos="0" relativeHeight="251666432" behindDoc="0" locked="0" layoutInCell="1" allowOverlap="1" wp14:anchorId="5CD69843" wp14:editId="4BCDF61A">
            <wp:simplePos x="0" y="0"/>
            <wp:positionH relativeFrom="margin">
              <wp:align>right</wp:align>
            </wp:positionH>
            <wp:positionV relativeFrom="paragraph">
              <wp:posOffset>253365</wp:posOffset>
            </wp:positionV>
            <wp:extent cx="1828800" cy="857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ecole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857250"/>
                    </a:xfrm>
                    <a:prstGeom prst="rect">
                      <a:avLst/>
                    </a:prstGeom>
                  </pic:spPr>
                </pic:pic>
              </a:graphicData>
            </a:graphic>
            <wp14:sizeRelH relativeFrom="page">
              <wp14:pctWidth>0</wp14:pctWidth>
            </wp14:sizeRelH>
            <wp14:sizeRelV relativeFrom="page">
              <wp14:pctHeight>0</wp14:pctHeight>
            </wp14:sizeRelV>
          </wp:anchor>
        </w:drawing>
      </w:r>
    </w:p>
    <w:p w14:paraId="66C08875" w14:textId="67D99104" w:rsidR="000A41E8" w:rsidRPr="0035080E" w:rsidRDefault="000A41E8" w:rsidP="000A41E8">
      <w:pPr>
        <w:ind w:left="708" w:firstLine="708"/>
        <w:rPr>
          <w:rFonts w:cs="Arial"/>
          <w:color w:val="1F4E79" w:themeColor="accent1" w:themeShade="80"/>
          <w:sz w:val="22"/>
        </w:rPr>
      </w:pPr>
      <w:r w:rsidRPr="0035080E">
        <w:rPr>
          <w:rFonts w:cs="Arial"/>
          <w:color w:val="1F4E79" w:themeColor="accent1" w:themeShade="80"/>
          <w:sz w:val="22"/>
        </w:rPr>
        <w:t>OÜ EcolEng</w:t>
      </w:r>
    </w:p>
    <w:p w14:paraId="0832F1A7" w14:textId="3E82584C" w:rsidR="000A41E8" w:rsidRPr="000A41E8" w:rsidRDefault="000A41E8" w:rsidP="003C24D7">
      <w:pPr>
        <w:ind w:left="708" w:firstLine="708"/>
        <w:rPr>
          <w:rFonts w:cs="Arial"/>
          <w:sz w:val="22"/>
        </w:rPr>
      </w:pPr>
      <w:r w:rsidRPr="000A41E8">
        <w:rPr>
          <w:rFonts w:cs="Arial"/>
          <w:sz w:val="22"/>
        </w:rPr>
        <w:t>Registrikood:</w:t>
      </w:r>
      <w:r>
        <w:rPr>
          <w:rFonts w:cs="Arial"/>
          <w:sz w:val="22"/>
        </w:rPr>
        <w:t xml:space="preserve"> 14080617</w:t>
      </w:r>
    </w:p>
    <w:p w14:paraId="75485B03" w14:textId="14C9629D" w:rsidR="000A41E8" w:rsidRPr="000A41E8" w:rsidRDefault="0035080E" w:rsidP="003C24D7">
      <w:pPr>
        <w:ind w:left="708" w:firstLine="708"/>
        <w:rPr>
          <w:rFonts w:cs="Arial"/>
          <w:sz w:val="22"/>
        </w:rPr>
      </w:pPr>
      <w:r>
        <w:rPr>
          <w:rFonts w:cs="Arial"/>
          <w:sz w:val="22"/>
        </w:rPr>
        <w:t>Aadress: Tiigi 57-16, 50410</w:t>
      </w:r>
      <w:r w:rsidR="000A41E8" w:rsidRPr="000A41E8">
        <w:rPr>
          <w:rFonts w:cs="Arial"/>
          <w:sz w:val="22"/>
        </w:rPr>
        <w:t xml:space="preserve"> Tartu</w:t>
      </w:r>
    </w:p>
    <w:p w14:paraId="7C827928" w14:textId="175FFBAE" w:rsidR="000A41E8" w:rsidRDefault="000A41E8" w:rsidP="000A41E8">
      <w:pPr>
        <w:ind w:left="708" w:firstLine="708"/>
        <w:rPr>
          <w:rFonts w:cs="Arial"/>
          <w:sz w:val="22"/>
        </w:rPr>
      </w:pPr>
      <w:r w:rsidRPr="000A41E8">
        <w:rPr>
          <w:rFonts w:cs="Arial"/>
          <w:sz w:val="22"/>
        </w:rPr>
        <w:t xml:space="preserve">E-post: </w:t>
      </w:r>
      <w:hyperlink r:id="rId14" w:history="1">
        <w:r w:rsidRPr="002B6232">
          <w:rPr>
            <w:rStyle w:val="Hyperlink"/>
            <w:rFonts w:cs="Arial"/>
            <w:sz w:val="22"/>
          </w:rPr>
          <w:t>info@ecoleng.ee</w:t>
        </w:r>
      </w:hyperlink>
    </w:p>
    <w:p w14:paraId="5E91E463" w14:textId="44BFB0D1" w:rsidR="00012883" w:rsidRPr="000A41E8" w:rsidRDefault="00012883" w:rsidP="003C24D7">
      <w:pPr>
        <w:spacing w:before="480"/>
        <w:rPr>
          <w:rFonts w:cs="Arial"/>
          <w:color w:val="002060"/>
          <w:sz w:val="22"/>
        </w:rPr>
      </w:pPr>
      <w:r w:rsidRPr="000A41E8">
        <w:rPr>
          <w:rFonts w:cs="Arial"/>
          <w:color w:val="002060"/>
          <w:sz w:val="22"/>
        </w:rPr>
        <w:t>Tartu linna õhukvaliteedi parandamise kava benso(a)püreeni osas elluviimise eest vastutav ametnik:</w:t>
      </w:r>
    </w:p>
    <w:p w14:paraId="66BF95DD" w14:textId="352132B2" w:rsidR="00012883" w:rsidRPr="000A41E8" w:rsidRDefault="00012883" w:rsidP="003C24D7">
      <w:pPr>
        <w:ind w:left="1416"/>
        <w:rPr>
          <w:rFonts w:cs="Arial"/>
          <w:sz w:val="22"/>
        </w:rPr>
      </w:pPr>
      <w:r w:rsidRPr="000A41E8">
        <w:rPr>
          <w:rFonts w:cs="Arial"/>
          <w:sz w:val="22"/>
        </w:rPr>
        <w:t>Tartu Linnavalitsus, linnamajanduse osakond, keskkonnateenistus</w:t>
      </w:r>
      <w:r w:rsidR="00D15ED6" w:rsidRPr="000A41E8">
        <w:rPr>
          <w:rFonts w:cs="Arial"/>
          <w:sz w:val="22"/>
        </w:rPr>
        <w:t xml:space="preserve"> </w:t>
      </w:r>
      <w:r w:rsidRPr="000A41E8">
        <w:rPr>
          <w:rFonts w:cs="Arial"/>
          <w:sz w:val="22"/>
        </w:rPr>
        <w:t>juhataja</w:t>
      </w:r>
      <w:r w:rsidR="003C24D7" w:rsidRPr="000A41E8">
        <w:rPr>
          <w:rFonts w:cs="Arial"/>
          <w:sz w:val="22"/>
        </w:rPr>
        <w:t xml:space="preserve"> </w:t>
      </w:r>
      <w:r w:rsidRPr="000A41E8">
        <w:rPr>
          <w:rFonts w:cs="Arial"/>
          <w:sz w:val="22"/>
        </w:rPr>
        <w:t xml:space="preserve">Ülle Mauer </w:t>
      </w:r>
      <w:r w:rsidR="002F3C3C" w:rsidRPr="000A41E8">
        <w:rPr>
          <w:rFonts w:cs="Arial"/>
          <w:sz w:val="22"/>
        </w:rPr>
        <w:t xml:space="preserve">(tel: 736 1248; </w:t>
      </w:r>
      <w:hyperlink r:id="rId15" w:history="1">
        <w:r w:rsidRPr="000A41E8">
          <w:rPr>
            <w:rStyle w:val="Hyperlink"/>
            <w:rFonts w:cs="Arial"/>
            <w:sz w:val="22"/>
          </w:rPr>
          <w:t>Ulle.Mauer@raad.tartu.ee</w:t>
        </w:r>
      </w:hyperlink>
      <w:r w:rsidR="00174B0C" w:rsidRPr="000A41E8">
        <w:rPr>
          <w:rFonts w:cs="Arial"/>
          <w:sz w:val="22"/>
        </w:rPr>
        <w:t>)</w:t>
      </w:r>
    </w:p>
    <w:p w14:paraId="28506998" w14:textId="77777777" w:rsidR="003C24D7" w:rsidRPr="000A41E8" w:rsidRDefault="00976F37" w:rsidP="009D19FE">
      <w:pPr>
        <w:spacing w:before="480"/>
        <w:rPr>
          <w:rFonts w:cs="Arial"/>
          <w:color w:val="002060"/>
          <w:sz w:val="22"/>
        </w:rPr>
      </w:pPr>
      <w:r w:rsidRPr="000A41E8">
        <w:rPr>
          <w:rFonts w:cs="Arial"/>
          <w:color w:val="002060"/>
          <w:sz w:val="22"/>
        </w:rPr>
        <w:t xml:space="preserve">Vastutav koostaja: </w:t>
      </w:r>
    </w:p>
    <w:p w14:paraId="14F144CC" w14:textId="47C5245B" w:rsidR="00976F37" w:rsidRPr="000A41E8" w:rsidRDefault="00976F37" w:rsidP="00FF054E">
      <w:pPr>
        <w:ind w:left="708" w:firstLine="708"/>
        <w:rPr>
          <w:sz w:val="22"/>
        </w:rPr>
      </w:pPr>
      <w:r w:rsidRPr="000A41E8">
        <w:rPr>
          <w:rFonts w:cs="Arial"/>
          <w:sz w:val="22"/>
        </w:rPr>
        <w:t>Kaido Soosaar (</w:t>
      </w:r>
      <w:r w:rsidR="002F3C3C" w:rsidRPr="000A41E8">
        <w:rPr>
          <w:rFonts w:cs="Arial"/>
          <w:sz w:val="22"/>
        </w:rPr>
        <w:t xml:space="preserve">tel: 685 1177; </w:t>
      </w:r>
      <w:r w:rsidRPr="000A41E8">
        <w:rPr>
          <w:rStyle w:val="Hyperlink"/>
          <w:rFonts w:cs="Arial"/>
          <w:sz w:val="22"/>
        </w:rPr>
        <w:t>kaido@severitas.ee</w:t>
      </w:r>
      <w:r w:rsidRPr="000A41E8">
        <w:rPr>
          <w:rFonts w:cs="Arial"/>
          <w:sz w:val="22"/>
        </w:rPr>
        <w:t>)</w:t>
      </w:r>
    </w:p>
    <w:p w14:paraId="42D2D125" w14:textId="70B91E4F" w:rsidR="00976F37" w:rsidRPr="000A41E8" w:rsidRDefault="003C24D7" w:rsidP="009D19FE">
      <w:pPr>
        <w:spacing w:before="480"/>
        <w:rPr>
          <w:rFonts w:cs="Arial"/>
          <w:color w:val="002060"/>
          <w:sz w:val="22"/>
        </w:rPr>
      </w:pPr>
      <w:r w:rsidRPr="000A41E8">
        <w:rPr>
          <w:rFonts w:cs="Arial"/>
          <w:color w:val="002060"/>
          <w:sz w:val="22"/>
        </w:rPr>
        <w:t>Töö koostajad:</w:t>
      </w:r>
    </w:p>
    <w:p w14:paraId="2CAE46F8" w14:textId="74F85D14" w:rsidR="00976F37" w:rsidRPr="000A41E8" w:rsidRDefault="00976F37" w:rsidP="003C24D7">
      <w:pPr>
        <w:ind w:left="1416"/>
        <w:rPr>
          <w:rFonts w:cs="Arial"/>
          <w:sz w:val="22"/>
        </w:rPr>
      </w:pPr>
      <w:r w:rsidRPr="000A41E8">
        <w:rPr>
          <w:rFonts w:cs="Arial"/>
          <w:sz w:val="22"/>
        </w:rPr>
        <w:t>Marko Kaasik (</w:t>
      </w:r>
      <w:r w:rsidRPr="000A41E8">
        <w:rPr>
          <w:rStyle w:val="Hyperlink"/>
          <w:rFonts w:cs="Arial"/>
          <w:sz w:val="22"/>
        </w:rPr>
        <w:t>marko.kaasik@ut.ee</w:t>
      </w:r>
      <w:r w:rsidRPr="000A41E8">
        <w:rPr>
          <w:rFonts w:cs="Arial"/>
          <w:sz w:val="22"/>
        </w:rPr>
        <w:t>)</w:t>
      </w:r>
    </w:p>
    <w:p w14:paraId="34E5595B" w14:textId="7717C970" w:rsidR="00976F37" w:rsidRPr="000A41E8" w:rsidRDefault="00976F37" w:rsidP="003C24D7">
      <w:pPr>
        <w:ind w:left="708" w:firstLine="708"/>
        <w:rPr>
          <w:rFonts w:cs="Arial"/>
          <w:sz w:val="22"/>
        </w:rPr>
      </w:pPr>
      <w:r w:rsidRPr="000A41E8">
        <w:rPr>
          <w:rFonts w:cs="Arial"/>
          <w:sz w:val="22"/>
        </w:rPr>
        <w:t>Kuno Kasak (</w:t>
      </w:r>
      <w:r w:rsidRPr="000A41E8">
        <w:rPr>
          <w:rStyle w:val="Hyperlink"/>
          <w:rFonts w:cs="Arial"/>
          <w:sz w:val="22"/>
        </w:rPr>
        <w:t>kuno@ecoleng.ee</w:t>
      </w:r>
      <w:r w:rsidRPr="000A41E8">
        <w:rPr>
          <w:rFonts w:cs="Arial"/>
          <w:sz w:val="22"/>
        </w:rPr>
        <w:t>)</w:t>
      </w:r>
    </w:p>
    <w:p w14:paraId="6BFE0661" w14:textId="77777777" w:rsidR="000F5293" w:rsidRPr="000A41E8" w:rsidRDefault="00976F37" w:rsidP="000F5293">
      <w:pPr>
        <w:ind w:left="708" w:firstLine="708"/>
        <w:rPr>
          <w:rFonts w:cs="Arial"/>
          <w:sz w:val="22"/>
        </w:rPr>
      </w:pPr>
      <w:r w:rsidRPr="000A41E8">
        <w:rPr>
          <w:rFonts w:cs="Arial"/>
          <w:sz w:val="22"/>
        </w:rPr>
        <w:t>Mihkel Pindus (</w:t>
      </w:r>
      <w:hyperlink r:id="rId16" w:history="1">
        <w:r w:rsidR="000F5293" w:rsidRPr="000A41E8">
          <w:rPr>
            <w:rStyle w:val="Hyperlink"/>
            <w:rFonts w:cs="Arial"/>
            <w:sz w:val="22"/>
          </w:rPr>
          <w:t>mihkel.pindus@ut.ee</w:t>
        </w:r>
      </w:hyperlink>
      <w:r w:rsidRPr="000A41E8">
        <w:rPr>
          <w:rFonts w:cs="Arial"/>
          <w:sz w:val="22"/>
        </w:rPr>
        <w:t>)</w:t>
      </w:r>
      <w:r w:rsidR="000F5293" w:rsidRPr="000A41E8">
        <w:rPr>
          <w:rFonts w:cs="Arial"/>
          <w:sz w:val="22"/>
        </w:rPr>
        <w:t xml:space="preserve"> </w:t>
      </w:r>
    </w:p>
    <w:p w14:paraId="1FFB3E3A" w14:textId="0B47B353" w:rsidR="000F5293" w:rsidRPr="000A41E8" w:rsidRDefault="000F5293" w:rsidP="000F5293">
      <w:pPr>
        <w:spacing w:before="480"/>
        <w:rPr>
          <w:rFonts w:cs="Arial"/>
          <w:color w:val="002060"/>
          <w:sz w:val="22"/>
        </w:rPr>
      </w:pPr>
      <w:r w:rsidRPr="000A41E8">
        <w:rPr>
          <w:rFonts w:cs="Arial"/>
          <w:color w:val="002060"/>
          <w:sz w:val="22"/>
        </w:rPr>
        <w:t>Töö finantseerija: Sihtasutus Keskkonnainvesteeringute Keskuse</w:t>
      </w:r>
    </w:p>
    <w:p w14:paraId="21AFBC1F" w14:textId="6A0805E0" w:rsidR="000F5293" w:rsidRPr="00E879E7" w:rsidRDefault="003C67E8" w:rsidP="009D19FE">
      <w:pPr>
        <w:keepNext/>
        <w:jc w:val="center"/>
        <w:rPr>
          <w:rFonts w:cs="Arial"/>
        </w:rPr>
      </w:pPr>
      <w:r w:rsidRPr="00E879E7">
        <w:rPr>
          <w:rFonts w:cs="Arial"/>
          <w:noProof/>
          <w:lang w:val="en-US"/>
        </w:rPr>
        <w:drawing>
          <wp:inline distT="0" distB="0" distL="0" distR="0" wp14:anchorId="74EF6B7B" wp14:editId="15FF9B00">
            <wp:extent cx="1866900" cy="628650"/>
            <wp:effectExtent l="0" t="0" r="0" b="0"/>
            <wp:docPr id="2" name="Pilt 2" descr="KI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K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628650"/>
                    </a:xfrm>
                    <a:prstGeom prst="rect">
                      <a:avLst/>
                    </a:prstGeom>
                    <a:noFill/>
                    <a:ln>
                      <a:noFill/>
                    </a:ln>
                  </pic:spPr>
                </pic:pic>
              </a:graphicData>
            </a:graphic>
          </wp:inline>
        </w:drawing>
      </w:r>
      <w:r w:rsidR="000F5293" w:rsidRPr="00E879E7">
        <w:rPr>
          <w:rFonts w:cs="Arial"/>
        </w:rPr>
        <w:tab/>
      </w:r>
    </w:p>
    <w:p w14:paraId="733A4C95" w14:textId="77777777" w:rsidR="0040013A" w:rsidRPr="00E879E7" w:rsidRDefault="00FA5562" w:rsidP="00BF2C06">
      <w:pPr>
        <w:pStyle w:val="TOCHeading1"/>
        <w:spacing w:before="720"/>
        <w:rPr>
          <w:rFonts w:ascii="Arial" w:hAnsi="Arial"/>
          <w:caps w:val="0"/>
        </w:rPr>
      </w:pPr>
      <w:r w:rsidRPr="00E879E7">
        <w:rPr>
          <w:rFonts w:ascii="Arial" w:hAnsi="Arial"/>
          <w:caps w:val="0"/>
        </w:rPr>
        <w:lastRenderedPageBreak/>
        <w:t>Sisukord</w:t>
      </w:r>
    </w:p>
    <w:p w14:paraId="39812A2C" w14:textId="77777777" w:rsidR="002C43FC" w:rsidRDefault="0040013A">
      <w:pPr>
        <w:pStyle w:val="TOC1"/>
        <w:rPr>
          <w:rFonts w:asciiTheme="minorHAnsi" w:eastAsiaTheme="minorEastAsia" w:hAnsiTheme="minorHAnsi" w:cstheme="minorBidi"/>
          <w:b w:val="0"/>
          <w:color w:val="auto"/>
          <w:sz w:val="22"/>
          <w:lang w:val="en-US"/>
        </w:rPr>
      </w:pPr>
      <w:r w:rsidRPr="00E879E7">
        <w:fldChar w:fldCharType="begin"/>
      </w:r>
      <w:r w:rsidRPr="00E879E7">
        <w:rPr>
          <w:rFonts w:cs="Arial"/>
          <w:bCs/>
        </w:rPr>
        <w:instrText xml:space="preserve"> TOC \o "1-3" \h \z \u </w:instrText>
      </w:r>
      <w:r w:rsidRPr="00E879E7">
        <w:fldChar w:fldCharType="separate"/>
      </w:r>
      <w:hyperlink w:anchor="_Toc531398455" w:history="1">
        <w:r w:rsidR="002C43FC" w:rsidRPr="00E12669">
          <w:rPr>
            <w:rStyle w:val="Hyperlink"/>
            <w:rFonts w:cs="Arial"/>
          </w:rPr>
          <w:t>Sissejuhatus</w:t>
        </w:r>
        <w:r w:rsidR="002C43FC">
          <w:rPr>
            <w:webHidden/>
          </w:rPr>
          <w:tab/>
        </w:r>
        <w:r w:rsidR="002C43FC">
          <w:rPr>
            <w:webHidden/>
          </w:rPr>
          <w:fldChar w:fldCharType="begin"/>
        </w:r>
        <w:r w:rsidR="002C43FC">
          <w:rPr>
            <w:webHidden/>
          </w:rPr>
          <w:instrText xml:space="preserve"> PAGEREF _Toc531398455 \h </w:instrText>
        </w:r>
        <w:r w:rsidR="002C43FC">
          <w:rPr>
            <w:webHidden/>
          </w:rPr>
        </w:r>
        <w:r w:rsidR="002C43FC">
          <w:rPr>
            <w:webHidden/>
          </w:rPr>
          <w:fldChar w:fldCharType="separate"/>
        </w:r>
        <w:r w:rsidR="002C43FC">
          <w:rPr>
            <w:webHidden/>
          </w:rPr>
          <w:t>5</w:t>
        </w:r>
        <w:r w:rsidR="002C43FC">
          <w:rPr>
            <w:webHidden/>
          </w:rPr>
          <w:fldChar w:fldCharType="end"/>
        </w:r>
      </w:hyperlink>
    </w:p>
    <w:p w14:paraId="2B3BB001" w14:textId="77777777" w:rsidR="002C43FC" w:rsidRDefault="002C43FC">
      <w:pPr>
        <w:pStyle w:val="TOC1"/>
        <w:rPr>
          <w:rFonts w:asciiTheme="minorHAnsi" w:eastAsiaTheme="minorEastAsia" w:hAnsiTheme="minorHAnsi" w:cstheme="minorBidi"/>
          <w:b w:val="0"/>
          <w:color w:val="auto"/>
          <w:sz w:val="22"/>
          <w:lang w:val="en-US"/>
        </w:rPr>
      </w:pPr>
      <w:hyperlink w:anchor="_Toc531398456" w:history="1">
        <w:r w:rsidRPr="00E12669">
          <w:rPr>
            <w:rStyle w:val="Hyperlink"/>
            <w:rFonts w:cs="Arial"/>
          </w:rPr>
          <w:t>1</w:t>
        </w:r>
        <w:r>
          <w:rPr>
            <w:rFonts w:asciiTheme="minorHAnsi" w:eastAsiaTheme="minorEastAsia" w:hAnsiTheme="minorHAnsi" w:cstheme="minorBidi"/>
            <w:b w:val="0"/>
            <w:color w:val="auto"/>
            <w:sz w:val="22"/>
            <w:lang w:val="en-US"/>
          </w:rPr>
          <w:tab/>
        </w:r>
        <w:r w:rsidRPr="00E12669">
          <w:rPr>
            <w:rStyle w:val="Hyperlink"/>
            <w:rFonts w:cs="Arial"/>
          </w:rPr>
          <w:t>Tartu linna ja välisõhu seirejaama asukoht</w:t>
        </w:r>
        <w:r>
          <w:rPr>
            <w:webHidden/>
          </w:rPr>
          <w:tab/>
        </w:r>
        <w:r>
          <w:rPr>
            <w:webHidden/>
          </w:rPr>
          <w:fldChar w:fldCharType="begin"/>
        </w:r>
        <w:r>
          <w:rPr>
            <w:webHidden/>
          </w:rPr>
          <w:instrText xml:space="preserve"> PAGEREF _Toc531398456 \h </w:instrText>
        </w:r>
        <w:r>
          <w:rPr>
            <w:webHidden/>
          </w:rPr>
        </w:r>
        <w:r>
          <w:rPr>
            <w:webHidden/>
          </w:rPr>
          <w:fldChar w:fldCharType="separate"/>
        </w:r>
        <w:r>
          <w:rPr>
            <w:webHidden/>
          </w:rPr>
          <w:t>6</w:t>
        </w:r>
        <w:r>
          <w:rPr>
            <w:webHidden/>
          </w:rPr>
          <w:fldChar w:fldCharType="end"/>
        </w:r>
      </w:hyperlink>
    </w:p>
    <w:p w14:paraId="2BDBDDEC" w14:textId="77777777" w:rsidR="002C43FC" w:rsidRDefault="002C43FC">
      <w:pPr>
        <w:pStyle w:val="TOC1"/>
        <w:rPr>
          <w:rFonts w:asciiTheme="minorHAnsi" w:eastAsiaTheme="minorEastAsia" w:hAnsiTheme="minorHAnsi" w:cstheme="minorBidi"/>
          <w:b w:val="0"/>
          <w:color w:val="auto"/>
          <w:sz w:val="22"/>
          <w:lang w:val="en-US"/>
        </w:rPr>
      </w:pPr>
      <w:hyperlink w:anchor="_Toc531398457" w:history="1">
        <w:r w:rsidRPr="00E12669">
          <w:rPr>
            <w:rStyle w:val="Hyperlink"/>
            <w:rFonts w:cs="Arial"/>
          </w:rPr>
          <w:t>2</w:t>
        </w:r>
        <w:r>
          <w:rPr>
            <w:rFonts w:asciiTheme="minorHAnsi" w:eastAsiaTheme="minorEastAsia" w:hAnsiTheme="minorHAnsi" w:cstheme="minorBidi"/>
            <w:b w:val="0"/>
            <w:color w:val="auto"/>
            <w:sz w:val="22"/>
            <w:lang w:val="en-US"/>
          </w:rPr>
          <w:tab/>
        </w:r>
        <w:r w:rsidRPr="00E12669">
          <w:rPr>
            <w:rStyle w:val="Hyperlink"/>
            <w:rFonts w:cs="Arial"/>
          </w:rPr>
          <w:t>Tartu linna õhukvaliteedi kirjeldus</w:t>
        </w:r>
        <w:r>
          <w:rPr>
            <w:webHidden/>
          </w:rPr>
          <w:tab/>
        </w:r>
        <w:r>
          <w:rPr>
            <w:webHidden/>
          </w:rPr>
          <w:fldChar w:fldCharType="begin"/>
        </w:r>
        <w:r>
          <w:rPr>
            <w:webHidden/>
          </w:rPr>
          <w:instrText xml:space="preserve"> PAGEREF _Toc531398457 \h </w:instrText>
        </w:r>
        <w:r>
          <w:rPr>
            <w:webHidden/>
          </w:rPr>
        </w:r>
        <w:r>
          <w:rPr>
            <w:webHidden/>
          </w:rPr>
          <w:fldChar w:fldCharType="separate"/>
        </w:r>
        <w:r>
          <w:rPr>
            <w:webHidden/>
          </w:rPr>
          <w:t>7</w:t>
        </w:r>
        <w:r>
          <w:rPr>
            <w:webHidden/>
          </w:rPr>
          <w:fldChar w:fldCharType="end"/>
        </w:r>
      </w:hyperlink>
    </w:p>
    <w:p w14:paraId="2CDD6C1F" w14:textId="77777777" w:rsidR="002C43FC" w:rsidRDefault="002C43FC">
      <w:pPr>
        <w:pStyle w:val="TOC1"/>
        <w:rPr>
          <w:rFonts w:asciiTheme="minorHAnsi" w:eastAsiaTheme="minorEastAsia" w:hAnsiTheme="minorHAnsi" w:cstheme="minorBidi"/>
          <w:b w:val="0"/>
          <w:color w:val="auto"/>
          <w:sz w:val="22"/>
          <w:lang w:val="en-US"/>
        </w:rPr>
      </w:pPr>
      <w:hyperlink w:anchor="_Toc531398458" w:history="1">
        <w:r w:rsidRPr="00E12669">
          <w:rPr>
            <w:rStyle w:val="Hyperlink"/>
            <w:rFonts w:cs="Arial"/>
          </w:rPr>
          <w:t>3</w:t>
        </w:r>
        <w:r>
          <w:rPr>
            <w:rFonts w:asciiTheme="minorHAnsi" w:eastAsiaTheme="minorEastAsia" w:hAnsiTheme="minorHAnsi" w:cstheme="minorBidi"/>
            <w:b w:val="0"/>
            <w:color w:val="auto"/>
            <w:sz w:val="22"/>
            <w:lang w:val="en-US"/>
          </w:rPr>
          <w:tab/>
        </w:r>
        <w:r w:rsidRPr="00E12669">
          <w:rPr>
            <w:rStyle w:val="Hyperlink"/>
            <w:rFonts w:cs="Arial"/>
          </w:rPr>
          <w:t>Benso(a)püreeniga saastatud ala ulatus Tartus ja sellega kokku puutuvate elanike arv</w:t>
        </w:r>
        <w:r>
          <w:rPr>
            <w:webHidden/>
          </w:rPr>
          <w:tab/>
        </w:r>
        <w:r>
          <w:rPr>
            <w:webHidden/>
          </w:rPr>
          <w:fldChar w:fldCharType="begin"/>
        </w:r>
        <w:r>
          <w:rPr>
            <w:webHidden/>
          </w:rPr>
          <w:instrText xml:space="preserve"> PAGEREF _Toc531398458 \h </w:instrText>
        </w:r>
        <w:r>
          <w:rPr>
            <w:webHidden/>
          </w:rPr>
        </w:r>
        <w:r>
          <w:rPr>
            <w:webHidden/>
          </w:rPr>
          <w:fldChar w:fldCharType="separate"/>
        </w:r>
        <w:r>
          <w:rPr>
            <w:webHidden/>
          </w:rPr>
          <w:t>8</w:t>
        </w:r>
        <w:r>
          <w:rPr>
            <w:webHidden/>
          </w:rPr>
          <w:fldChar w:fldCharType="end"/>
        </w:r>
      </w:hyperlink>
    </w:p>
    <w:p w14:paraId="45899C61" w14:textId="77777777" w:rsidR="002C43FC" w:rsidRDefault="002C43FC">
      <w:pPr>
        <w:pStyle w:val="TOC1"/>
        <w:rPr>
          <w:rFonts w:asciiTheme="minorHAnsi" w:eastAsiaTheme="minorEastAsia" w:hAnsiTheme="minorHAnsi" w:cstheme="minorBidi"/>
          <w:b w:val="0"/>
          <w:color w:val="auto"/>
          <w:sz w:val="22"/>
          <w:lang w:val="en-US"/>
        </w:rPr>
      </w:pPr>
      <w:hyperlink w:anchor="_Toc531398459" w:history="1">
        <w:r w:rsidRPr="00E12669">
          <w:rPr>
            <w:rStyle w:val="Hyperlink"/>
            <w:rFonts w:cs="Arial"/>
          </w:rPr>
          <w:t>4</w:t>
        </w:r>
        <w:r>
          <w:rPr>
            <w:rFonts w:asciiTheme="minorHAnsi" w:eastAsiaTheme="minorEastAsia" w:hAnsiTheme="minorHAnsi" w:cstheme="minorBidi"/>
            <w:b w:val="0"/>
            <w:color w:val="auto"/>
            <w:sz w:val="22"/>
            <w:lang w:val="en-US"/>
          </w:rPr>
          <w:tab/>
        </w:r>
        <w:r w:rsidRPr="00E12669">
          <w:rPr>
            <w:rStyle w:val="Hyperlink"/>
            <w:rFonts w:cs="Arial"/>
          </w:rPr>
          <w:t>Andmed ilmastiku ja füsiograafia kohta</w:t>
        </w:r>
        <w:r>
          <w:rPr>
            <w:webHidden/>
          </w:rPr>
          <w:tab/>
        </w:r>
        <w:r>
          <w:rPr>
            <w:webHidden/>
          </w:rPr>
          <w:fldChar w:fldCharType="begin"/>
        </w:r>
        <w:r>
          <w:rPr>
            <w:webHidden/>
          </w:rPr>
          <w:instrText xml:space="preserve"> PAGEREF _Toc531398459 \h </w:instrText>
        </w:r>
        <w:r>
          <w:rPr>
            <w:webHidden/>
          </w:rPr>
        </w:r>
        <w:r>
          <w:rPr>
            <w:webHidden/>
          </w:rPr>
          <w:fldChar w:fldCharType="separate"/>
        </w:r>
        <w:r>
          <w:rPr>
            <w:webHidden/>
          </w:rPr>
          <w:t>9</w:t>
        </w:r>
        <w:r>
          <w:rPr>
            <w:webHidden/>
          </w:rPr>
          <w:fldChar w:fldCharType="end"/>
        </w:r>
      </w:hyperlink>
    </w:p>
    <w:p w14:paraId="4B411B24" w14:textId="77777777" w:rsidR="002C43FC" w:rsidRDefault="002C43FC">
      <w:pPr>
        <w:pStyle w:val="TOC1"/>
        <w:rPr>
          <w:rFonts w:asciiTheme="minorHAnsi" w:eastAsiaTheme="minorEastAsia" w:hAnsiTheme="minorHAnsi" w:cstheme="minorBidi"/>
          <w:b w:val="0"/>
          <w:color w:val="auto"/>
          <w:sz w:val="22"/>
          <w:lang w:val="en-US"/>
        </w:rPr>
      </w:pPr>
      <w:hyperlink w:anchor="_Toc531398460" w:history="1">
        <w:r w:rsidRPr="00E12669">
          <w:rPr>
            <w:rStyle w:val="Hyperlink"/>
            <w:rFonts w:cs="Arial"/>
          </w:rPr>
          <w:t>5</w:t>
        </w:r>
        <w:r>
          <w:rPr>
            <w:rFonts w:asciiTheme="minorHAnsi" w:eastAsiaTheme="minorEastAsia" w:hAnsiTheme="minorHAnsi" w:cstheme="minorBidi"/>
            <w:b w:val="0"/>
            <w:color w:val="auto"/>
            <w:sz w:val="22"/>
            <w:lang w:val="en-US"/>
          </w:rPr>
          <w:tab/>
        </w:r>
        <w:r w:rsidRPr="00E12669">
          <w:rPr>
            <w:rStyle w:val="Hyperlink"/>
            <w:rFonts w:cs="Arial"/>
          </w:rPr>
          <w:t>Topograafia</w:t>
        </w:r>
        <w:r>
          <w:rPr>
            <w:webHidden/>
          </w:rPr>
          <w:tab/>
        </w:r>
        <w:r>
          <w:rPr>
            <w:webHidden/>
          </w:rPr>
          <w:fldChar w:fldCharType="begin"/>
        </w:r>
        <w:r>
          <w:rPr>
            <w:webHidden/>
          </w:rPr>
          <w:instrText xml:space="preserve"> PAGEREF _Toc531398460 \h </w:instrText>
        </w:r>
        <w:r>
          <w:rPr>
            <w:webHidden/>
          </w:rPr>
        </w:r>
        <w:r>
          <w:rPr>
            <w:webHidden/>
          </w:rPr>
          <w:fldChar w:fldCharType="separate"/>
        </w:r>
        <w:r>
          <w:rPr>
            <w:webHidden/>
          </w:rPr>
          <w:t>11</w:t>
        </w:r>
        <w:r>
          <w:rPr>
            <w:webHidden/>
          </w:rPr>
          <w:fldChar w:fldCharType="end"/>
        </w:r>
      </w:hyperlink>
    </w:p>
    <w:p w14:paraId="1BBB0F1E" w14:textId="77777777" w:rsidR="002C43FC" w:rsidRDefault="002C43FC">
      <w:pPr>
        <w:pStyle w:val="TOC1"/>
        <w:rPr>
          <w:rFonts w:asciiTheme="minorHAnsi" w:eastAsiaTheme="minorEastAsia" w:hAnsiTheme="minorHAnsi" w:cstheme="minorBidi"/>
          <w:b w:val="0"/>
          <w:color w:val="auto"/>
          <w:sz w:val="22"/>
          <w:lang w:val="en-US"/>
        </w:rPr>
      </w:pPr>
      <w:hyperlink w:anchor="_Toc531398461" w:history="1">
        <w:r w:rsidRPr="00E12669">
          <w:rPr>
            <w:rStyle w:val="Hyperlink"/>
            <w:rFonts w:cs="Arial"/>
          </w:rPr>
          <w:t>6</w:t>
        </w:r>
        <w:r>
          <w:rPr>
            <w:rFonts w:asciiTheme="minorHAnsi" w:eastAsiaTheme="minorEastAsia" w:hAnsiTheme="minorHAnsi" w:cstheme="minorBidi"/>
            <w:b w:val="0"/>
            <w:color w:val="auto"/>
            <w:sz w:val="22"/>
            <w:lang w:val="en-US"/>
          </w:rPr>
          <w:tab/>
        </w:r>
        <w:r w:rsidRPr="00E12669">
          <w:rPr>
            <w:rStyle w:val="Hyperlink"/>
            <w:rFonts w:cs="Arial"/>
          </w:rPr>
          <w:t>Benso(a)püreeni eest kaitset vajavad objektid</w:t>
        </w:r>
        <w:r>
          <w:rPr>
            <w:webHidden/>
          </w:rPr>
          <w:tab/>
        </w:r>
        <w:r>
          <w:rPr>
            <w:webHidden/>
          </w:rPr>
          <w:fldChar w:fldCharType="begin"/>
        </w:r>
        <w:r>
          <w:rPr>
            <w:webHidden/>
          </w:rPr>
          <w:instrText xml:space="preserve"> PAGEREF _Toc531398461 \h </w:instrText>
        </w:r>
        <w:r>
          <w:rPr>
            <w:webHidden/>
          </w:rPr>
        </w:r>
        <w:r>
          <w:rPr>
            <w:webHidden/>
          </w:rPr>
          <w:fldChar w:fldCharType="separate"/>
        </w:r>
        <w:r>
          <w:rPr>
            <w:webHidden/>
          </w:rPr>
          <w:t>12</w:t>
        </w:r>
        <w:r>
          <w:rPr>
            <w:webHidden/>
          </w:rPr>
          <w:fldChar w:fldCharType="end"/>
        </w:r>
      </w:hyperlink>
    </w:p>
    <w:p w14:paraId="723FBFF9" w14:textId="77777777" w:rsidR="002C43FC" w:rsidRDefault="002C43FC">
      <w:pPr>
        <w:pStyle w:val="TOC1"/>
        <w:rPr>
          <w:rFonts w:asciiTheme="minorHAnsi" w:eastAsiaTheme="minorEastAsia" w:hAnsiTheme="minorHAnsi" w:cstheme="minorBidi"/>
          <w:b w:val="0"/>
          <w:color w:val="auto"/>
          <w:sz w:val="22"/>
          <w:lang w:val="en-US"/>
        </w:rPr>
      </w:pPr>
      <w:hyperlink w:anchor="_Toc531398462" w:history="1">
        <w:r w:rsidRPr="00E12669">
          <w:rPr>
            <w:rStyle w:val="Hyperlink"/>
            <w:rFonts w:cs="Arial"/>
          </w:rPr>
          <w:t>7</w:t>
        </w:r>
        <w:r>
          <w:rPr>
            <w:rFonts w:asciiTheme="minorHAnsi" w:eastAsiaTheme="minorEastAsia" w:hAnsiTheme="minorHAnsi" w:cstheme="minorBidi"/>
            <w:b w:val="0"/>
            <w:color w:val="auto"/>
            <w:sz w:val="22"/>
            <w:lang w:val="en-US"/>
          </w:rPr>
          <w:tab/>
        </w:r>
        <w:r w:rsidRPr="00E12669">
          <w:rPr>
            <w:rStyle w:val="Hyperlink"/>
            <w:rFonts w:cs="Arial"/>
          </w:rPr>
          <w:t>Õhukvaliteedi hindamise tulemused 2013–2017</w:t>
        </w:r>
        <w:r>
          <w:rPr>
            <w:webHidden/>
          </w:rPr>
          <w:tab/>
        </w:r>
        <w:r>
          <w:rPr>
            <w:webHidden/>
          </w:rPr>
          <w:fldChar w:fldCharType="begin"/>
        </w:r>
        <w:r>
          <w:rPr>
            <w:webHidden/>
          </w:rPr>
          <w:instrText xml:space="preserve"> PAGEREF _Toc531398462 \h </w:instrText>
        </w:r>
        <w:r>
          <w:rPr>
            <w:webHidden/>
          </w:rPr>
        </w:r>
        <w:r>
          <w:rPr>
            <w:webHidden/>
          </w:rPr>
          <w:fldChar w:fldCharType="separate"/>
        </w:r>
        <w:r>
          <w:rPr>
            <w:webHidden/>
          </w:rPr>
          <w:t>13</w:t>
        </w:r>
        <w:r>
          <w:rPr>
            <w:webHidden/>
          </w:rPr>
          <w:fldChar w:fldCharType="end"/>
        </w:r>
      </w:hyperlink>
    </w:p>
    <w:p w14:paraId="12B497A4" w14:textId="77777777" w:rsidR="002C43FC" w:rsidRDefault="002C43FC">
      <w:pPr>
        <w:pStyle w:val="TOC1"/>
        <w:rPr>
          <w:rFonts w:asciiTheme="minorHAnsi" w:eastAsiaTheme="minorEastAsia" w:hAnsiTheme="minorHAnsi" w:cstheme="minorBidi"/>
          <w:b w:val="0"/>
          <w:color w:val="auto"/>
          <w:sz w:val="22"/>
          <w:lang w:val="en-US"/>
        </w:rPr>
      </w:pPr>
      <w:hyperlink w:anchor="_Toc531398463" w:history="1">
        <w:r w:rsidRPr="00E12669">
          <w:rPr>
            <w:rStyle w:val="Hyperlink"/>
          </w:rPr>
          <w:t>8</w:t>
        </w:r>
        <w:r>
          <w:rPr>
            <w:rFonts w:asciiTheme="minorHAnsi" w:eastAsiaTheme="minorEastAsia" w:hAnsiTheme="minorHAnsi" w:cstheme="minorBidi"/>
            <w:b w:val="0"/>
            <w:color w:val="auto"/>
            <w:sz w:val="22"/>
            <w:lang w:val="en-US"/>
          </w:rPr>
          <w:tab/>
        </w:r>
        <w:r w:rsidRPr="00E12669">
          <w:rPr>
            <w:rStyle w:val="Hyperlink"/>
          </w:rPr>
          <w:t xml:space="preserve">Benso(a)püreeni päritolu, </w:t>
        </w:r>
        <w:r w:rsidRPr="00E12669">
          <w:rPr>
            <w:rStyle w:val="Hyperlink"/>
            <w:rFonts w:cs="Arial"/>
          </w:rPr>
          <w:t>välisõhu ülemäärast saastet põhjustavad tegurid</w:t>
        </w:r>
        <w:r>
          <w:rPr>
            <w:webHidden/>
          </w:rPr>
          <w:tab/>
        </w:r>
        <w:r>
          <w:rPr>
            <w:webHidden/>
          </w:rPr>
          <w:fldChar w:fldCharType="begin"/>
        </w:r>
        <w:r>
          <w:rPr>
            <w:webHidden/>
          </w:rPr>
          <w:instrText xml:space="preserve"> PAGEREF _Toc531398463 \h </w:instrText>
        </w:r>
        <w:r>
          <w:rPr>
            <w:webHidden/>
          </w:rPr>
        </w:r>
        <w:r>
          <w:rPr>
            <w:webHidden/>
          </w:rPr>
          <w:fldChar w:fldCharType="separate"/>
        </w:r>
        <w:r>
          <w:rPr>
            <w:webHidden/>
          </w:rPr>
          <w:t>16</w:t>
        </w:r>
        <w:r>
          <w:rPr>
            <w:webHidden/>
          </w:rPr>
          <w:fldChar w:fldCharType="end"/>
        </w:r>
      </w:hyperlink>
    </w:p>
    <w:p w14:paraId="352A1C83" w14:textId="77777777" w:rsidR="002C43FC" w:rsidRDefault="002C43FC">
      <w:pPr>
        <w:pStyle w:val="TOC1"/>
        <w:rPr>
          <w:rFonts w:asciiTheme="minorHAnsi" w:eastAsiaTheme="minorEastAsia" w:hAnsiTheme="minorHAnsi" w:cstheme="minorBidi"/>
          <w:b w:val="0"/>
          <w:color w:val="auto"/>
          <w:sz w:val="22"/>
          <w:lang w:val="en-US"/>
        </w:rPr>
      </w:pPr>
      <w:hyperlink w:anchor="_Toc531398464" w:history="1">
        <w:r w:rsidRPr="00E12669">
          <w:rPr>
            <w:rStyle w:val="Hyperlink"/>
            <w:rFonts w:cs="Arial"/>
          </w:rPr>
          <w:t>9</w:t>
        </w:r>
        <w:r>
          <w:rPr>
            <w:rFonts w:asciiTheme="minorHAnsi" w:eastAsiaTheme="minorEastAsia" w:hAnsiTheme="minorHAnsi" w:cstheme="minorBidi"/>
            <w:b w:val="0"/>
            <w:color w:val="auto"/>
            <w:sz w:val="22"/>
            <w:lang w:val="en-US"/>
          </w:rPr>
          <w:tab/>
        </w:r>
        <w:r w:rsidRPr="00E12669">
          <w:rPr>
            <w:rStyle w:val="Hyperlink"/>
          </w:rPr>
          <w:t xml:space="preserve">Õhukvaliteedi piirkonna </w:t>
        </w:r>
        <w:r w:rsidRPr="00E12669">
          <w:rPr>
            <w:rStyle w:val="Hyperlink"/>
            <w:rFonts w:cs="Arial"/>
          </w:rPr>
          <w:t>peamistest välisõhu saaste heiteallikatest välisõhku paisatavate saasteainete heitkogused ja hajumisarvutuse koondandmed</w:t>
        </w:r>
        <w:r>
          <w:rPr>
            <w:webHidden/>
          </w:rPr>
          <w:tab/>
        </w:r>
        <w:r>
          <w:rPr>
            <w:webHidden/>
          </w:rPr>
          <w:fldChar w:fldCharType="begin"/>
        </w:r>
        <w:r>
          <w:rPr>
            <w:webHidden/>
          </w:rPr>
          <w:instrText xml:space="preserve"> PAGEREF _Toc531398464 \h </w:instrText>
        </w:r>
        <w:r>
          <w:rPr>
            <w:webHidden/>
          </w:rPr>
        </w:r>
        <w:r>
          <w:rPr>
            <w:webHidden/>
          </w:rPr>
          <w:fldChar w:fldCharType="separate"/>
        </w:r>
        <w:r>
          <w:rPr>
            <w:webHidden/>
          </w:rPr>
          <w:t>17</w:t>
        </w:r>
        <w:r>
          <w:rPr>
            <w:webHidden/>
          </w:rPr>
          <w:fldChar w:fldCharType="end"/>
        </w:r>
      </w:hyperlink>
    </w:p>
    <w:p w14:paraId="2B948E54" w14:textId="77777777" w:rsidR="002C43FC" w:rsidRDefault="002C43FC">
      <w:pPr>
        <w:pStyle w:val="TOC2"/>
        <w:rPr>
          <w:rFonts w:asciiTheme="minorHAnsi" w:eastAsiaTheme="minorEastAsia" w:hAnsiTheme="minorHAnsi" w:cstheme="minorBidi"/>
          <w:bCs w:val="0"/>
          <w:i w:val="0"/>
          <w:iCs w:val="0"/>
          <w:sz w:val="22"/>
          <w:lang w:val="en-US"/>
        </w:rPr>
      </w:pPr>
      <w:hyperlink w:anchor="_Toc531398465" w:history="1">
        <w:r w:rsidRPr="00E12669">
          <w:rPr>
            <w:rStyle w:val="Hyperlink"/>
          </w:rPr>
          <w:t>9.1</w:t>
        </w:r>
        <w:r>
          <w:rPr>
            <w:rFonts w:asciiTheme="minorHAnsi" w:eastAsiaTheme="minorEastAsia" w:hAnsiTheme="minorHAnsi" w:cstheme="minorBidi"/>
            <w:bCs w:val="0"/>
            <w:i w:val="0"/>
            <w:iCs w:val="0"/>
            <w:sz w:val="22"/>
            <w:lang w:val="en-US"/>
          </w:rPr>
          <w:tab/>
        </w:r>
        <w:r w:rsidRPr="00E12669">
          <w:rPr>
            <w:rStyle w:val="Hyperlink"/>
          </w:rPr>
          <w:t>Kohtkütteallikad ja suurimad punktallikad</w:t>
        </w:r>
        <w:r>
          <w:rPr>
            <w:webHidden/>
          </w:rPr>
          <w:tab/>
        </w:r>
        <w:r>
          <w:rPr>
            <w:webHidden/>
          </w:rPr>
          <w:fldChar w:fldCharType="begin"/>
        </w:r>
        <w:r>
          <w:rPr>
            <w:webHidden/>
          </w:rPr>
          <w:instrText xml:space="preserve"> PAGEREF _Toc531398465 \h </w:instrText>
        </w:r>
        <w:r>
          <w:rPr>
            <w:webHidden/>
          </w:rPr>
        </w:r>
        <w:r>
          <w:rPr>
            <w:webHidden/>
          </w:rPr>
          <w:fldChar w:fldCharType="separate"/>
        </w:r>
        <w:r>
          <w:rPr>
            <w:webHidden/>
          </w:rPr>
          <w:t>17</w:t>
        </w:r>
        <w:r>
          <w:rPr>
            <w:webHidden/>
          </w:rPr>
          <w:fldChar w:fldCharType="end"/>
        </w:r>
      </w:hyperlink>
    </w:p>
    <w:p w14:paraId="7D2503F4" w14:textId="77777777" w:rsidR="002C43FC" w:rsidRDefault="002C43FC">
      <w:pPr>
        <w:pStyle w:val="TOC2"/>
        <w:rPr>
          <w:rFonts w:asciiTheme="minorHAnsi" w:eastAsiaTheme="minorEastAsia" w:hAnsiTheme="minorHAnsi" w:cstheme="minorBidi"/>
          <w:bCs w:val="0"/>
          <w:i w:val="0"/>
          <w:iCs w:val="0"/>
          <w:sz w:val="22"/>
          <w:lang w:val="en-US"/>
        </w:rPr>
      </w:pPr>
      <w:hyperlink w:anchor="_Toc531398466" w:history="1">
        <w:r w:rsidRPr="00E12669">
          <w:rPr>
            <w:rStyle w:val="Hyperlink"/>
          </w:rPr>
          <w:t>9.2</w:t>
        </w:r>
        <w:r>
          <w:rPr>
            <w:rFonts w:asciiTheme="minorHAnsi" w:eastAsiaTheme="minorEastAsia" w:hAnsiTheme="minorHAnsi" w:cstheme="minorBidi"/>
            <w:bCs w:val="0"/>
            <w:i w:val="0"/>
            <w:iCs w:val="0"/>
            <w:sz w:val="22"/>
            <w:lang w:val="en-US"/>
          </w:rPr>
          <w:tab/>
        </w:r>
        <w:r w:rsidRPr="00E12669">
          <w:rPr>
            <w:rStyle w:val="Hyperlink"/>
          </w:rPr>
          <w:t>Liiklusheitmed</w:t>
        </w:r>
        <w:r>
          <w:rPr>
            <w:webHidden/>
          </w:rPr>
          <w:tab/>
        </w:r>
        <w:r>
          <w:rPr>
            <w:webHidden/>
          </w:rPr>
          <w:fldChar w:fldCharType="begin"/>
        </w:r>
        <w:r>
          <w:rPr>
            <w:webHidden/>
          </w:rPr>
          <w:instrText xml:space="preserve"> PAGEREF _Toc531398466 \h </w:instrText>
        </w:r>
        <w:r>
          <w:rPr>
            <w:webHidden/>
          </w:rPr>
        </w:r>
        <w:r>
          <w:rPr>
            <w:webHidden/>
          </w:rPr>
          <w:fldChar w:fldCharType="separate"/>
        </w:r>
        <w:r>
          <w:rPr>
            <w:webHidden/>
          </w:rPr>
          <w:t>18</w:t>
        </w:r>
        <w:r>
          <w:rPr>
            <w:webHidden/>
          </w:rPr>
          <w:fldChar w:fldCharType="end"/>
        </w:r>
      </w:hyperlink>
    </w:p>
    <w:p w14:paraId="1015A6DF" w14:textId="77777777" w:rsidR="002C43FC" w:rsidRDefault="002C43FC">
      <w:pPr>
        <w:pStyle w:val="TOC2"/>
        <w:rPr>
          <w:rFonts w:asciiTheme="minorHAnsi" w:eastAsiaTheme="minorEastAsia" w:hAnsiTheme="minorHAnsi" w:cstheme="minorBidi"/>
          <w:bCs w:val="0"/>
          <w:i w:val="0"/>
          <w:iCs w:val="0"/>
          <w:sz w:val="22"/>
          <w:lang w:val="en-US"/>
        </w:rPr>
      </w:pPr>
      <w:hyperlink w:anchor="_Toc531398467" w:history="1">
        <w:r w:rsidRPr="00E12669">
          <w:rPr>
            <w:rStyle w:val="Hyperlink"/>
          </w:rPr>
          <w:t>9.3</w:t>
        </w:r>
        <w:r>
          <w:rPr>
            <w:rFonts w:asciiTheme="minorHAnsi" w:eastAsiaTheme="minorEastAsia" w:hAnsiTheme="minorHAnsi" w:cstheme="minorBidi"/>
            <w:bCs w:val="0"/>
            <w:i w:val="0"/>
            <w:iCs w:val="0"/>
            <w:sz w:val="22"/>
            <w:lang w:val="en-US"/>
          </w:rPr>
          <w:tab/>
        </w:r>
        <w:r w:rsidRPr="00E12669">
          <w:rPr>
            <w:rStyle w:val="Hyperlink"/>
          </w:rPr>
          <w:t>Hajumisarvutused</w:t>
        </w:r>
        <w:r>
          <w:rPr>
            <w:webHidden/>
          </w:rPr>
          <w:tab/>
        </w:r>
        <w:r>
          <w:rPr>
            <w:webHidden/>
          </w:rPr>
          <w:fldChar w:fldCharType="begin"/>
        </w:r>
        <w:r>
          <w:rPr>
            <w:webHidden/>
          </w:rPr>
          <w:instrText xml:space="preserve"> PAGEREF _Toc531398467 \h </w:instrText>
        </w:r>
        <w:r>
          <w:rPr>
            <w:webHidden/>
          </w:rPr>
        </w:r>
        <w:r>
          <w:rPr>
            <w:webHidden/>
          </w:rPr>
          <w:fldChar w:fldCharType="separate"/>
        </w:r>
        <w:r>
          <w:rPr>
            <w:webHidden/>
          </w:rPr>
          <w:t>18</w:t>
        </w:r>
        <w:r>
          <w:rPr>
            <w:webHidden/>
          </w:rPr>
          <w:fldChar w:fldCharType="end"/>
        </w:r>
      </w:hyperlink>
    </w:p>
    <w:p w14:paraId="29AF7CF9" w14:textId="77777777" w:rsidR="002C43FC" w:rsidRDefault="002C43FC">
      <w:pPr>
        <w:pStyle w:val="TOC2"/>
        <w:rPr>
          <w:rFonts w:asciiTheme="minorHAnsi" w:eastAsiaTheme="minorEastAsia" w:hAnsiTheme="minorHAnsi" w:cstheme="minorBidi"/>
          <w:bCs w:val="0"/>
          <w:i w:val="0"/>
          <w:iCs w:val="0"/>
          <w:sz w:val="22"/>
          <w:lang w:val="en-US"/>
        </w:rPr>
      </w:pPr>
      <w:hyperlink w:anchor="_Toc531398468" w:history="1">
        <w:r w:rsidRPr="00E12669">
          <w:rPr>
            <w:rStyle w:val="Hyperlink"/>
          </w:rPr>
          <w:t>9.4</w:t>
        </w:r>
        <w:r>
          <w:rPr>
            <w:rFonts w:asciiTheme="minorHAnsi" w:eastAsiaTheme="minorEastAsia" w:hAnsiTheme="minorHAnsi" w:cstheme="minorBidi"/>
            <w:bCs w:val="0"/>
            <w:i w:val="0"/>
            <w:iCs w:val="0"/>
            <w:sz w:val="22"/>
            <w:lang w:val="en-US"/>
          </w:rPr>
          <w:tab/>
        </w:r>
        <w:r w:rsidRPr="00E12669">
          <w:rPr>
            <w:rStyle w:val="Hyperlink"/>
          </w:rPr>
          <w:t>Benso(a)püreeni kontsentratsioon 2017. aastal</w:t>
        </w:r>
        <w:r>
          <w:rPr>
            <w:webHidden/>
          </w:rPr>
          <w:tab/>
        </w:r>
        <w:r>
          <w:rPr>
            <w:webHidden/>
          </w:rPr>
          <w:fldChar w:fldCharType="begin"/>
        </w:r>
        <w:r>
          <w:rPr>
            <w:webHidden/>
          </w:rPr>
          <w:instrText xml:space="preserve"> PAGEREF _Toc531398468 \h </w:instrText>
        </w:r>
        <w:r>
          <w:rPr>
            <w:webHidden/>
          </w:rPr>
        </w:r>
        <w:r>
          <w:rPr>
            <w:webHidden/>
          </w:rPr>
          <w:fldChar w:fldCharType="separate"/>
        </w:r>
        <w:r>
          <w:rPr>
            <w:webHidden/>
          </w:rPr>
          <w:t>19</w:t>
        </w:r>
        <w:r>
          <w:rPr>
            <w:webHidden/>
          </w:rPr>
          <w:fldChar w:fldCharType="end"/>
        </w:r>
      </w:hyperlink>
    </w:p>
    <w:p w14:paraId="4C5A2CA1" w14:textId="77777777" w:rsidR="002C43FC" w:rsidRDefault="002C43FC">
      <w:pPr>
        <w:pStyle w:val="TOC1"/>
        <w:rPr>
          <w:rFonts w:asciiTheme="minorHAnsi" w:eastAsiaTheme="minorEastAsia" w:hAnsiTheme="minorHAnsi" w:cstheme="minorBidi"/>
          <w:b w:val="0"/>
          <w:color w:val="auto"/>
          <w:sz w:val="22"/>
          <w:lang w:val="en-US"/>
        </w:rPr>
      </w:pPr>
      <w:hyperlink w:anchor="_Toc531398469" w:history="1">
        <w:r w:rsidRPr="00E12669">
          <w:rPr>
            <w:rStyle w:val="Hyperlink"/>
            <w:rFonts w:cs="Arial"/>
          </w:rPr>
          <w:t>10</w:t>
        </w:r>
        <w:r>
          <w:rPr>
            <w:rFonts w:asciiTheme="minorHAnsi" w:eastAsiaTheme="minorEastAsia" w:hAnsiTheme="minorHAnsi" w:cstheme="minorBidi"/>
            <w:b w:val="0"/>
            <w:color w:val="auto"/>
            <w:sz w:val="22"/>
            <w:lang w:val="en-US"/>
          </w:rPr>
          <w:tab/>
        </w:r>
        <w:r w:rsidRPr="00E12669">
          <w:rPr>
            <w:rStyle w:val="Hyperlink"/>
            <w:rFonts w:cs="Arial"/>
          </w:rPr>
          <w:t>Tartu linnas rakendatud õhukvaliteedi parandamise meetmed ja nende meetmete mõju</w:t>
        </w:r>
        <w:r>
          <w:rPr>
            <w:webHidden/>
          </w:rPr>
          <w:tab/>
        </w:r>
        <w:r>
          <w:rPr>
            <w:webHidden/>
          </w:rPr>
          <w:fldChar w:fldCharType="begin"/>
        </w:r>
        <w:r>
          <w:rPr>
            <w:webHidden/>
          </w:rPr>
          <w:instrText xml:space="preserve"> PAGEREF _Toc531398469 \h </w:instrText>
        </w:r>
        <w:r>
          <w:rPr>
            <w:webHidden/>
          </w:rPr>
        </w:r>
        <w:r>
          <w:rPr>
            <w:webHidden/>
          </w:rPr>
          <w:fldChar w:fldCharType="separate"/>
        </w:r>
        <w:r>
          <w:rPr>
            <w:webHidden/>
          </w:rPr>
          <w:t>23</w:t>
        </w:r>
        <w:r>
          <w:rPr>
            <w:webHidden/>
          </w:rPr>
          <w:fldChar w:fldCharType="end"/>
        </w:r>
      </w:hyperlink>
    </w:p>
    <w:p w14:paraId="3A6F03F7" w14:textId="77777777" w:rsidR="002C43FC" w:rsidRDefault="002C43FC">
      <w:pPr>
        <w:pStyle w:val="TOC2"/>
        <w:rPr>
          <w:rFonts w:asciiTheme="minorHAnsi" w:eastAsiaTheme="minorEastAsia" w:hAnsiTheme="minorHAnsi" w:cstheme="minorBidi"/>
          <w:bCs w:val="0"/>
          <w:i w:val="0"/>
          <w:iCs w:val="0"/>
          <w:sz w:val="22"/>
          <w:lang w:val="en-US"/>
        </w:rPr>
      </w:pPr>
      <w:hyperlink w:anchor="_Toc531398470" w:history="1">
        <w:r w:rsidRPr="00E12669">
          <w:rPr>
            <w:rStyle w:val="Hyperlink"/>
            <w:rFonts w:cs="Arial"/>
          </w:rPr>
          <w:t>10.1</w:t>
        </w:r>
        <w:r>
          <w:rPr>
            <w:rFonts w:asciiTheme="minorHAnsi" w:eastAsiaTheme="minorEastAsia" w:hAnsiTheme="minorHAnsi" w:cstheme="minorBidi"/>
            <w:bCs w:val="0"/>
            <w:i w:val="0"/>
            <w:iCs w:val="0"/>
            <w:sz w:val="22"/>
            <w:lang w:val="en-US"/>
          </w:rPr>
          <w:tab/>
        </w:r>
        <w:r w:rsidRPr="00E12669">
          <w:rPr>
            <w:rStyle w:val="Hyperlink"/>
            <w:rFonts w:cs="Arial"/>
          </w:rPr>
          <w:t>Kohalikul tasandil meetmed õhusaaste vähendamiseks</w:t>
        </w:r>
        <w:r>
          <w:rPr>
            <w:webHidden/>
          </w:rPr>
          <w:tab/>
        </w:r>
        <w:r>
          <w:rPr>
            <w:webHidden/>
          </w:rPr>
          <w:fldChar w:fldCharType="begin"/>
        </w:r>
        <w:r>
          <w:rPr>
            <w:webHidden/>
          </w:rPr>
          <w:instrText xml:space="preserve"> PAGEREF _Toc531398470 \h </w:instrText>
        </w:r>
        <w:r>
          <w:rPr>
            <w:webHidden/>
          </w:rPr>
        </w:r>
        <w:r>
          <w:rPr>
            <w:webHidden/>
          </w:rPr>
          <w:fldChar w:fldCharType="separate"/>
        </w:r>
        <w:r>
          <w:rPr>
            <w:webHidden/>
          </w:rPr>
          <w:t>23</w:t>
        </w:r>
        <w:r>
          <w:rPr>
            <w:webHidden/>
          </w:rPr>
          <w:fldChar w:fldCharType="end"/>
        </w:r>
      </w:hyperlink>
    </w:p>
    <w:p w14:paraId="4FF7EEA6" w14:textId="77777777" w:rsidR="002C43FC" w:rsidRDefault="002C43FC">
      <w:pPr>
        <w:pStyle w:val="TOC2"/>
        <w:rPr>
          <w:rFonts w:asciiTheme="minorHAnsi" w:eastAsiaTheme="minorEastAsia" w:hAnsiTheme="minorHAnsi" w:cstheme="minorBidi"/>
          <w:bCs w:val="0"/>
          <w:i w:val="0"/>
          <w:iCs w:val="0"/>
          <w:sz w:val="22"/>
          <w:lang w:val="en-US"/>
        </w:rPr>
      </w:pPr>
      <w:hyperlink w:anchor="_Toc531398471" w:history="1">
        <w:r w:rsidRPr="00E12669">
          <w:rPr>
            <w:rStyle w:val="Hyperlink"/>
            <w:rFonts w:cs="Arial"/>
          </w:rPr>
          <w:t>10.2</w:t>
        </w:r>
        <w:r>
          <w:rPr>
            <w:rFonts w:asciiTheme="minorHAnsi" w:eastAsiaTheme="minorEastAsia" w:hAnsiTheme="minorHAnsi" w:cstheme="minorBidi"/>
            <w:bCs w:val="0"/>
            <w:i w:val="0"/>
            <w:iCs w:val="0"/>
            <w:sz w:val="22"/>
            <w:lang w:val="en-US"/>
          </w:rPr>
          <w:tab/>
        </w:r>
        <w:r w:rsidRPr="00E12669">
          <w:rPr>
            <w:rStyle w:val="Hyperlink"/>
            <w:rFonts w:cs="Arial"/>
          </w:rPr>
          <w:t>Piirkonnas liiklusest tingitud välisõhu saaste vähendamiseks rakendatud ja kavandatud meetmed</w:t>
        </w:r>
        <w:r>
          <w:rPr>
            <w:webHidden/>
          </w:rPr>
          <w:tab/>
        </w:r>
        <w:r>
          <w:rPr>
            <w:webHidden/>
          </w:rPr>
          <w:fldChar w:fldCharType="begin"/>
        </w:r>
        <w:r>
          <w:rPr>
            <w:webHidden/>
          </w:rPr>
          <w:instrText xml:space="preserve"> PAGEREF _Toc531398471 \h </w:instrText>
        </w:r>
        <w:r>
          <w:rPr>
            <w:webHidden/>
          </w:rPr>
        </w:r>
        <w:r>
          <w:rPr>
            <w:webHidden/>
          </w:rPr>
          <w:fldChar w:fldCharType="separate"/>
        </w:r>
        <w:r>
          <w:rPr>
            <w:webHidden/>
          </w:rPr>
          <w:t>24</w:t>
        </w:r>
        <w:r>
          <w:rPr>
            <w:webHidden/>
          </w:rPr>
          <w:fldChar w:fldCharType="end"/>
        </w:r>
      </w:hyperlink>
    </w:p>
    <w:p w14:paraId="758B40ED" w14:textId="77777777" w:rsidR="002C43FC" w:rsidRDefault="002C43FC">
      <w:pPr>
        <w:pStyle w:val="TOC2"/>
        <w:rPr>
          <w:rFonts w:asciiTheme="minorHAnsi" w:eastAsiaTheme="minorEastAsia" w:hAnsiTheme="minorHAnsi" w:cstheme="minorBidi"/>
          <w:bCs w:val="0"/>
          <w:i w:val="0"/>
          <w:iCs w:val="0"/>
          <w:sz w:val="22"/>
          <w:lang w:val="en-US"/>
        </w:rPr>
      </w:pPr>
      <w:hyperlink w:anchor="_Toc531398472" w:history="1">
        <w:r w:rsidRPr="00E12669">
          <w:rPr>
            <w:rStyle w:val="Hyperlink"/>
            <w:rFonts w:cs="Arial"/>
          </w:rPr>
          <w:t>10.3</w:t>
        </w:r>
        <w:r>
          <w:rPr>
            <w:rFonts w:asciiTheme="minorHAnsi" w:eastAsiaTheme="minorEastAsia" w:hAnsiTheme="minorHAnsi" w:cstheme="minorBidi"/>
            <w:bCs w:val="0"/>
            <w:i w:val="0"/>
            <w:iCs w:val="0"/>
            <w:sz w:val="22"/>
            <w:lang w:val="en-US"/>
          </w:rPr>
          <w:tab/>
        </w:r>
        <w:r w:rsidRPr="00E12669">
          <w:rPr>
            <w:rStyle w:val="Hyperlink"/>
            <w:rFonts w:cs="Arial"/>
          </w:rPr>
          <w:t>Regionaalsel tasandil meetmed õhusaaste vähendamiseks</w:t>
        </w:r>
        <w:r>
          <w:rPr>
            <w:webHidden/>
          </w:rPr>
          <w:tab/>
        </w:r>
        <w:r>
          <w:rPr>
            <w:webHidden/>
          </w:rPr>
          <w:fldChar w:fldCharType="begin"/>
        </w:r>
        <w:r>
          <w:rPr>
            <w:webHidden/>
          </w:rPr>
          <w:instrText xml:space="preserve"> PAGEREF _Toc531398472 \h </w:instrText>
        </w:r>
        <w:r>
          <w:rPr>
            <w:webHidden/>
          </w:rPr>
        </w:r>
        <w:r>
          <w:rPr>
            <w:webHidden/>
          </w:rPr>
          <w:fldChar w:fldCharType="separate"/>
        </w:r>
        <w:r>
          <w:rPr>
            <w:webHidden/>
          </w:rPr>
          <w:t>24</w:t>
        </w:r>
        <w:r>
          <w:rPr>
            <w:webHidden/>
          </w:rPr>
          <w:fldChar w:fldCharType="end"/>
        </w:r>
      </w:hyperlink>
    </w:p>
    <w:p w14:paraId="7A46B024" w14:textId="77777777" w:rsidR="002C43FC" w:rsidRDefault="002C43FC">
      <w:pPr>
        <w:pStyle w:val="TOC2"/>
        <w:rPr>
          <w:rFonts w:asciiTheme="minorHAnsi" w:eastAsiaTheme="minorEastAsia" w:hAnsiTheme="minorHAnsi" w:cstheme="minorBidi"/>
          <w:bCs w:val="0"/>
          <w:i w:val="0"/>
          <w:iCs w:val="0"/>
          <w:sz w:val="22"/>
          <w:lang w:val="en-US"/>
        </w:rPr>
      </w:pPr>
      <w:hyperlink w:anchor="_Toc531398473" w:history="1">
        <w:r w:rsidRPr="00E12669">
          <w:rPr>
            <w:rStyle w:val="Hyperlink"/>
            <w:rFonts w:cs="Arial"/>
          </w:rPr>
          <w:t>10.4</w:t>
        </w:r>
        <w:r>
          <w:rPr>
            <w:rFonts w:asciiTheme="minorHAnsi" w:eastAsiaTheme="minorEastAsia" w:hAnsiTheme="minorHAnsi" w:cstheme="minorBidi"/>
            <w:bCs w:val="0"/>
            <w:i w:val="0"/>
            <w:iCs w:val="0"/>
            <w:sz w:val="22"/>
            <w:lang w:val="en-US"/>
          </w:rPr>
          <w:tab/>
        </w:r>
        <w:r w:rsidRPr="00E12669">
          <w:rPr>
            <w:rStyle w:val="Hyperlink"/>
            <w:rFonts w:cs="Arial"/>
          </w:rPr>
          <w:t>Riiklikul tasandil meetmed õhusaaste vähendamiseks</w:t>
        </w:r>
        <w:r>
          <w:rPr>
            <w:webHidden/>
          </w:rPr>
          <w:tab/>
        </w:r>
        <w:r>
          <w:rPr>
            <w:webHidden/>
          </w:rPr>
          <w:fldChar w:fldCharType="begin"/>
        </w:r>
        <w:r>
          <w:rPr>
            <w:webHidden/>
          </w:rPr>
          <w:instrText xml:space="preserve"> PAGEREF _Toc531398473 \h </w:instrText>
        </w:r>
        <w:r>
          <w:rPr>
            <w:webHidden/>
          </w:rPr>
        </w:r>
        <w:r>
          <w:rPr>
            <w:webHidden/>
          </w:rPr>
          <w:fldChar w:fldCharType="separate"/>
        </w:r>
        <w:r>
          <w:rPr>
            <w:webHidden/>
          </w:rPr>
          <w:t>25</w:t>
        </w:r>
        <w:r>
          <w:rPr>
            <w:webHidden/>
          </w:rPr>
          <w:fldChar w:fldCharType="end"/>
        </w:r>
      </w:hyperlink>
    </w:p>
    <w:p w14:paraId="04E05296" w14:textId="77777777" w:rsidR="002C43FC" w:rsidRDefault="002C43FC">
      <w:pPr>
        <w:pStyle w:val="TOC2"/>
        <w:rPr>
          <w:rFonts w:asciiTheme="minorHAnsi" w:eastAsiaTheme="minorEastAsia" w:hAnsiTheme="minorHAnsi" w:cstheme="minorBidi"/>
          <w:bCs w:val="0"/>
          <w:i w:val="0"/>
          <w:iCs w:val="0"/>
          <w:sz w:val="22"/>
          <w:lang w:val="en-US"/>
        </w:rPr>
      </w:pPr>
      <w:hyperlink w:anchor="_Toc531398474" w:history="1">
        <w:r w:rsidRPr="00E12669">
          <w:rPr>
            <w:rStyle w:val="Hyperlink"/>
            <w:rFonts w:cs="Arial"/>
          </w:rPr>
          <w:t>10.5</w:t>
        </w:r>
        <w:r>
          <w:rPr>
            <w:rFonts w:asciiTheme="minorHAnsi" w:eastAsiaTheme="minorEastAsia" w:hAnsiTheme="minorHAnsi" w:cstheme="minorBidi"/>
            <w:bCs w:val="0"/>
            <w:i w:val="0"/>
            <w:iCs w:val="0"/>
            <w:sz w:val="22"/>
            <w:lang w:val="en-US"/>
          </w:rPr>
          <w:tab/>
        </w:r>
        <w:r w:rsidRPr="00E12669">
          <w:rPr>
            <w:rStyle w:val="Hyperlink"/>
            <w:rFonts w:cs="Arial"/>
          </w:rPr>
          <w:t>Rahvusvahelisel tasandil meetmed õhusaaste vähendamiseks</w:t>
        </w:r>
        <w:r>
          <w:rPr>
            <w:webHidden/>
          </w:rPr>
          <w:tab/>
        </w:r>
        <w:r>
          <w:rPr>
            <w:webHidden/>
          </w:rPr>
          <w:fldChar w:fldCharType="begin"/>
        </w:r>
        <w:r>
          <w:rPr>
            <w:webHidden/>
          </w:rPr>
          <w:instrText xml:space="preserve"> PAGEREF _Toc531398474 \h </w:instrText>
        </w:r>
        <w:r>
          <w:rPr>
            <w:webHidden/>
          </w:rPr>
        </w:r>
        <w:r>
          <w:rPr>
            <w:webHidden/>
          </w:rPr>
          <w:fldChar w:fldCharType="separate"/>
        </w:r>
        <w:r>
          <w:rPr>
            <w:webHidden/>
          </w:rPr>
          <w:t>25</w:t>
        </w:r>
        <w:r>
          <w:rPr>
            <w:webHidden/>
          </w:rPr>
          <w:fldChar w:fldCharType="end"/>
        </w:r>
      </w:hyperlink>
    </w:p>
    <w:p w14:paraId="2CCD018F" w14:textId="77777777" w:rsidR="002C43FC" w:rsidRDefault="002C43FC">
      <w:pPr>
        <w:pStyle w:val="TOC1"/>
        <w:rPr>
          <w:rFonts w:asciiTheme="minorHAnsi" w:eastAsiaTheme="minorEastAsia" w:hAnsiTheme="minorHAnsi" w:cstheme="minorBidi"/>
          <w:b w:val="0"/>
          <w:color w:val="auto"/>
          <w:sz w:val="22"/>
          <w:lang w:val="en-US"/>
        </w:rPr>
      </w:pPr>
      <w:hyperlink w:anchor="_Toc531398475" w:history="1">
        <w:r w:rsidRPr="00E12669">
          <w:rPr>
            <w:rStyle w:val="Hyperlink"/>
            <w:rFonts w:cs="Arial"/>
          </w:rPr>
          <w:t>11</w:t>
        </w:r>
        <w:r>
          <w:rPr>
            <w:rFonts w:asciiTheme="minorHAnsi" w:eastAsiaTheme="minorEastAsia" w:hAnsiTheme="minorHAnsi" w:cstheme="minorBidi"/>
            <w:b w:val="0"/>
            <w:color w:val="auto"/>
            <w:sz w:val="22"/>
            <w:lang w:val="en-US"/>
          </w:rPr>
          <w:tab/>
        </w:r>
        <w:r w:rsidRPr="00E12669">
          <w:rPr>
            <w:rStyle w:val="Hyperlink"/>
            <w:rFonts w:cs="Arial"/>
          </w:rPr>
          <w:t>Benso(a)püreeni vähendamise meetmed Tartus paiksetest ja liikuvatest heiteallikatest</w:t>
        </w:r>
        <w:r>
          <w:rPr>
            <w:webHidden/>
          </w:rPr>
          <w:tab/>
        </w:r>
        <w:r>
          <w:rPr>
            <w:webHidden/>
          </w:rPr>
          <w:fldChar w:fldCharType="begin"/>
        </w:r>
        <w:r>
          <w:rPr>
            <w:webHidden/>
          </w:rPr>
          <w:instrText xml:space="preserve"> PAGEREF _Toc531398475 \h </w:instrText>
        </w:r>
        <w:r>
          <w:rPr>
            <w:webHidden/>
          </w:rPr>
        </w:r>
        <w:r>
          <w:rPr>
            <w:webHidden/>
          </w:rPr>
          <w:fldChar w:fldCharType="separate"/>
        </w:r>
        <w:r>
          <w:rPr>
            <w:webHidden/>
          </w:rPr>
          <w:t>27</w:t>
        </w:r>
        <w:r>
          <w:rPr>
            <w:webHidden/>
          </w:rPr>
          <w:fldChar w:fldCharType="end"/>
        </w:r>
      </w:hyperlink>
    </w:p>
    <w:p w14:paraId="4FC1A636" w14:textId="77777777" w:rsidR="002C43FC" w:rsidRDefault="002C43FC">
      <w:pPr>
        <w:pStyle w:val="TOC2"/>
        <w:rPr>
          <w:rFonts w:asciiTheme="minorHAnsi" w:eastAsiaTheme="minorEastAsia" w:hAnsiTheme="minorHAnsi" w:cstheme="minorBidi"/>
          <w:bCs w:val="0"/>
          <w:i w:val="0"/>
          <w:iCs w:val="0"/>
          <w:sz w:val="22"/>
          <w:lang w:val="en-US"/>
        </w:rPr>
      </w:pPr>
      <w:hyperlink w:anchor="_Toc531398476" w:history="1">
        <w:r w:rsidRPr="00E12669">
          <w:rPr>
            <w:rStyle w:val="Hyperlink"/>
            <w:rFonts w:cs="Arial"/>
          </w:rPr>
          <w:t>11.1</w:t>
        </w:r>
        <w:r>
          <w:rPr>
            <w:rFonts w:asciiTheme="minorHAnsi" w:eastAsiaTheme="minorEastAsia" w:hAnsiTheme="minorHAnsi" w:cstheme="minorBidi"/>
            <w:bCs w:val="0"/>
            <w:i w:val="0"/>
            <w:iCs w:val="0"/>
            <w:sz w:val="22"/>
            <w:lang w:val="en-US"/>
          </w:rPr>
          <w:tab/>
        </w:r>
        <w:r w:rsidRPr="00E12669">
          <w:rPr>
            <w:rStyle w:val="Hyperlink"/>
            <w:rFonts w:cs="Arial"/>
          </w:rPr>
          <w:t>Meede 1 – kaugküttele üleminek</w:t>
        </w:r>
        <w:r>
          <w:rPr>
            <w:webHidden/>
          </w:rPr>
          <w:tab/>
        </w:r>
        <w:r>
          <w:rPr>
            <w:webHidden/>
          </w:rPr>
          <w:fldChar w:fldCharType="begin"/>
        </w:r>
        <w:r>
          <w:rPr>
            <w:webHidden/>
          </w:rPr>
          <w:instrText xml:space="preserve"> PAGEREF _Toc531398476 \h </w:instrText>
        </w:r>
        <w:r>
          <w:rPr>
            <w:webHidden/>
          </w:rPr>
        </w:r>
        <w:r>
          <w:rPr>
            <w:webHidden/>
          </w:rPr>
          <w:fldChar w:fldCharType="separate"/>
        </w:r>
        <w:r>
          <w:rPr>
            <w:webHidden/>
          </w:rPr>
          <w:t>27</w:t>
        </w:r>
        <w:r>
          <w:rPr>
            <w:webHidden/>
          </w:rPr>
          <w:fldChar w:fldCharType="end"/>
        </w:r>
      </w:hyperlink>
    </w:p>
    <w:p w14:paraId="53124899" w14:textId="77777777" w:rsidR="002C43FC" w:rsidRDefault="002C43FC">
      <w:pPr>
        <w:pStyle w:val="TOC2"/>
        <w:rPr>
          <w:rFonts w:asciiTheme="minorHAnsi" w:eastAsiaTheme="minorEastAsia" w:hAnsiTheme="minorHAnsi" w:cstheme="minorBidi"/>
          <w:bCs w:val="0"/>
          <w:i w:val="0"/>
          <w:iCs w:val="0"/>
          <w:sz w:val="22"/>
          <w:lang w:val="en-US"/>
        </w:rPr>
      </w:pPr>
      <w:hyperlink w:anchor="_Toc531398477" w:history="1">
        <w:r w:rsidRPr="00E12669">
          <w:rPr>
            <w:rStyle w:val="Hyperlink"/>
            <w:rFonts w:cs="Arial"/>
          </w:rPr>
          <w:t>11.2</w:t>
        </w:r>
        <w:r>
          <w:rPr>
            <w:rFonts w:asciiTheme="minorHAnsi" w:eastAsiaTheme="minorEastAsia" w:hAnsiTheme="minorHAnsi" w:cstheme="minorBidi"/>
            <w:bCs w:val="0"/>
            <w:i w:val="0"/>
            <w:iCs w:val="0"/>
            <w:sz w:val="22"/>
            <w:lang w:val="en-US"/>
          </w:rPr>
          <w:tab/>
        </w:r>
        <w:r w:rsidRPr="00E12669">
          <w:rPr>
            <w:rStyle w:val="Hyperlink"/>
            <w:rFonts w:cs="Arial"/>
          </w:rPr>
          <w:t>Meede 2 – elamute soojustamine</w:t>
        </w:r>
        <w:r>
          <w:rPr>
            <w:webHidden/>
          </w:rPr>
          <w:tab/>
        </w:r>
        <w:r>
          <w:rPr>
            <w:webHidden/>
          </w:rPr>
          <w:fldChar w:fldCharType="begin"/>
        </w:r>
        <w:r>
          <w:rPr>
            <w:webHidden/>
          </w:rPr>
          <w:instrText xml:space="preserve"> PAGEREF _Toc531398477 \h </w:instrText>
        </w:r>
        <w:r>
          <w:rPr>
            <w:webHidden/>
          </w:rPr>
        </w:r>
        <w:r>
          <w:rPr>
            <w:webHidden/>
          </w:rPr>
          <w:fldChar w:fldCharType="separate"/>
        </w:r>
        <w:r>
          <w:rPr>
            <w:webHidden/>
          </w:rPr>
          <w:t>28</w:t>
        </w:r>
        <w:r>
          <w:rPr>
            <w:webHidden/>
          </w:rPr>
          <w:fldChar w:fldCharType="end"/>
        </w:r>
      </w:hyperlink>
    </w:p>
    <w:p w14:paraId="7F77ED65" w14:textId="77777777" w:rsidR="002C43FC" w:rsidRDefault="002C43FC">
      <w:pPr>
        <w:pStyle w:val="TOC2"/>
        <w:rPr>
          <w:rFonts w:asciiTheme="minorHAnsi" w:eastAsiaTheme="minorEastAsia" w:hAnsiTheme="minorHAnsi" w:cstheme="minorBidi"/>
          <w:bCs w:val="0"/>
          <w:i w:val="0"/>
          <w:iCs w:val="0"/>
          <w:sz w:val="22"/>
          <w:lang w:val="en-US"/>
        </w:rPr>
      </w:pPr>
      <w:hyperlink w:anchor="_Toc531398478" w:history="1">
        <w:r w:rsidRPr="00E12669">
          <w:rPr>
            <w:rStyle w:val="Hyperlink"/>
            <w:rFonts w:cs="Arial"/>
          </w:rPr>
          <w:t>11.3</w:t>
        </w:r>
        <w:r>
          <w:rPr>
            <w:rFonts w:asciiTheme="minorHAnsi" w:eastAsiaTheme="minorEastAsia" w:hAnsiTheme="minorHAnsi" w:cstheme="minorBidi"/>
            <w:bCs w:val="0"/>
            <w:i w:val="0"/>
            <w:iCs w:val="0"/>
            <w:sz w:val="22"/>
            <w:lang w:val="en-US"/>
          </w:rPr>
          <w:tab/>
        </w:r>
        <w:r w:rsidRPr="00E12669">
          <w:rPr>
            <w:rStyle w:val="Hyperlink"/>
            <w:rFonts w:cs="Arial"/>
          </w:rPr>
          <w:t>Meede 3 – küttekollete uuendamine ning kvaliteetse ja kuiva küttematerjali kasutamine</w:t>
        </w:r>
        <w:r>
          <w:rPr>
            <w:webHidden/>
          </w:rPr>
          <w:tab/>
        </w:r>
        <w:r>
          <w:rPr>
            <w:webHidden/>
          </w:rPr>
          <w:fldChar w:fldCharType="begin"/>
        </w:r>
        <w:r>
          <w:rPr>
            <w:webHidden/>
          </w:rPr>
          <w:instrText xml:space="preserve"> PAGEREF _Toc531398478 \h </w:instrText>
        </w:r>
        <w:r>
          <w:rPr>
            <w:webHidden/>
          </w:rPr>
        </w:r>
        <w:r>
          <w:rPr>
            <w:webHidden/>
          </w:rPr>
          <w:fldChar w:fldCharType="separate"/>
        </w:r>
        <w:r>
          <w:rPr>
            <w:webHidden/>
          </w:rPr>
          <w:t>28</w:t>
        </w:r>
        <w:r>
          <w:rPr>
            <w:webHidden/>
          </w:rPr>
          <w:fldChar w:fldCharType="end"/>
        </w:r>
      </w:hyperlink>
    </w:p>
    <w:p w14:paraId="36DB3766" w14:textId="77777777" w:rsidR="002C43FC" w:rsidRDefault="002C43FC">
      <w:pPr>
        <w:pStyle w:val="TOC2"/>
        <w:rPr>
          <w:rFonts w:asciiTheme="minorHAnsi" w:eastAsiaTheme="minorEastAsia" w:hAnsiTheme="minorHAnsi" w:cstheme="minorBidi"/>
          <w:bCs w:val="0"/>
          <w:i w:val="0"/>
          <w:iCs w:val="0"/>
          <w:sz w:val="22"/>
          <w:lang w:val="en-US"/>
        </w:rPr>
      </w:pPr>
      <w:hyperlink w:anchor="_Toc531398479" w:history="1">
        <w:r w:rsidRPr="00E12669">
          <w:rPr>
            <w:rStyle w:val="Hyperlink"/>
            <w:rFonts w:cs="Arial"/>
          </w:rPr>
          <w:t>11.4</w:t>
        </w:r>
        <w:r>
          <w:rPr>
            <w:rFonts w:asciiTheme="minorHAnsi" w:eastAsiaTheme="minorEastAsia" w:hAnsiTheme="minorHAnsi" w:cstheme="minorBidi"/>
            <w:bCs w:val="0"/>
            <w:i w:val="0"/>
            <w:iCs w:val="0"/>
            <w:sz w:val="22"/>
            <w:lang w:val="en-US"/>
          </w:rPr>
          <w:tab/>
        </w:r>
        <w:r w:rsidRPr="00E12669">
          <w:rPr>
            <w:rStyle w:val="Hyperlink"/>
            <w:rFonts w:cs="Arial"/>
          </w:rPr>
          <w:t>Meede 4 – liikluskoormuse hajutamine, kergliiklusteede võrgustiku arendamine ja punktsaasteallikate emissioonide vähendamise jätkuv riiklik reguleerimine</w:t>
        </w:r>
        <w:r>
          <w:rPr>
            <w:webHidden/>
          </w:rPr>
          <w:tab/>
        </w:r>
        <w:r>
          <w:rPr>
            <w:webHidden/>
          </w:rPr>
          <w:fldChar w:fldCharType="begin"/>
        </w:r>
        <w:r>
          <w:rPr>
            <w:webHidden/>
          </w:rPr>
          <w:instrText xml:space="preserve"> PAGEREF _Toc531398479 \h </w:instrText>
        </w:r>
        <w:r>
          <w:rPr>
            <w:webHidden/>
          </w:rPr>
        </w:r>
        <w:r>
          <w:rPr>
            <w:webHidden/>
          </w:rPr>
          <w:fldChar w:fldCharType="separate"/>
        </w:r>
        <w:r>
          <w:rPr>
            <w:webHidden/>
          </w:rPr>
          <w:t>29</w:t>
        </w:r>
        <w:r>
          <w:rPr>
            <w:webHidden/>
          </w:rPr>
          <w:fldChar w:fldCharType="end"/>
        </w:r>
      </w:hyperlink>
    </w:p>
    <w:p w14:paraId="12E919B3" w14:textId="77777777" w:rsidR="002C43FC" w:rsidRDefault="002C43FC">
      <w:pPr>
        <w:pStyle w:val="TOC2"/>
        <w:rPr>
          <w:rFonts w:asciiTheme="minorHAnsi" w:eastAsiaTheme="minorEastAsia" w:hAnsiTheme="minorHAnsi" w:cstheme="minorBidi"/>
          <w:bCs w:val="0"/>
          <w:i w:val="0"/>
          <w:iCs w:val="0"/>
          <w:sz w:val="22"/>
          <w:lang w:val="en-US"/>
        </w:rPr>
      </w:pPr>
      <w:hyperlink w:anchor="_Toc531398480" w:history="1">
        <w:r w:rsidRPr="00E12669">
          <w:rPr>
            <w:rStyle w:val="Hyperlink"/>
            <w:rFonts w:cs="Arial"/>
          </w:rPr>
          <w:t>11.5</w:t>
        </w:r>
        <w:r>
          <w:rPr>
            <w:rFonts w:asciiTheme="minorHAnsi" w:eastAsiaTheme="minorEastAsia" w:hAnsiTheme="minorHAnsi" w:cstheme="minorBidi"/>
            <w:bCs w:val="0"/>
            <w:i w:val="0"/>
            <w:iCs w:val="0"/>
            <w:sz w:val="22"/>
            <w:lang w:val="en-US"/>
          </w:rPr>
          <w:tab/>
        </w:r>
        <w:r w:rsidRPr="00E12669">
          <w:rPr>
            <w:rStyle w:val="Hyperlink"/>
            <w:rFonts w:cs="Arial"/>
          </w:rPr>
          <w:t>Meede 5 – teiste taastuvate energiaallikate kasutuselevõtt</w:t>
        </w:r>
        <w:r>
          <w:rPr>
            <w:webHidden/>
          </w:rPr>
          <w:tab/>
        </w:r>
        <w:r>
          <w:rPr>
            <w:webHidden/>
          </w:rPr>
          <w:fldChar w:fldCharType="begin"/>
        </w:r>
        <w:r>
          <w:rPr>
            <w:webHidden/>
          </w:rPr>
          <w:instrText xml:space="preserve"> PAGEREF _Toc531398480 \h </w:instrText>
        </w:r>
        <w:r>
          <w:rPr>
            <w:webHidden/>
          </w:rPr>
        </w:r>
        <w:r>
          <w:rPr>
            <w:webHidden/>
          </w:rPr>
          <w:fldChar w:fldCharType="separate"/>
        </w:r>
        <w:r>
          <w:rPr>
            <w:webHidden/>
          </w:rPr>
          <w:t>30</w:t>
        </w:r>
        <w:r>
          <w:rPr>
            <w:webHidden/>
          </w:rPr>
          <w:fldChar w:fldCharType="end"/>
        </w:r>
      </w:hyperlink>
    </w:p>
    <w:p w14:paraId="138BB31C" w14:textId="77777777" w:rsidR="002C43FC" w:rsidRDefault="002C43FC">
      <w:pPr>
        <w:pStyle w:val="TOC2"/>
        <w:rPr>
          <w:rFonts w:asciiTheme="minorHAnsi" w:eastAsiaTheme="minorEastAsia" w:hAnsiTheme="minorHAnsi" w:cstheme="minorBidi"/>
          <w:bCs w:val="0"/>
          <w:i w:val="0"/>
          <w:iCs w:val="0"/>
          <w:sz w:val="22"/>
          <w:lang w:val="en-US"/>
        </w:rPr>
      </w:pPr>
      <w:hyperlink w:anchor="_Toc531398481" w:history="1">
        <w:r w:rsidRPr="00E12669">
          <w:rPr>
            <w:rStyle w:val="Hyperlink"/>
          </w:rPr>
          <w:t>11.6</w:t>
        </w:r>
        <w:r>
          <w:rPr>
            <w:rFonts w:asciiTheme="minorHAnsi" w:eastAsiaTheme="minorEastAsia" w:hAnsiTheme="minorHAnsi" w:cstheme="minorBidi"/>
            <w:bCs w:val="0"/>
            <w:i w:val="0"/>
            <w:iCs w:val="0"/>
            <w:sz w:val="22"/>
            <w:lang w:val="en-US"/>
          </w:rPr>
          <w:tab/>
        </w:r>
        <w:r w:rsidRPr="00E12669">
          <w:rPr>
            <w:rStyle w:val="Hyperlink"/>
          </w:rPr>
          <w:t>Elamute korstnatele filtrite paigaldamine</w:t>
        </w:r>
        <w:r>
          <w:rPr>
            <w:webHidden/>
          </w:rPr>
          <w:tab/>
        </w:r>
        <w:r>
          <w:rPr>
            <w:webHidden/>
          </w:rPr>
          <w:fldChar w:fldCharType="begin"/>
        </w:r>
        <w:r>
          <w:rPr>
            <w:webHidden/>
          </w:rPr>
          <w:instrText xml:space="preserve"> PAGEREF _Toc531398481 \h </w:instrText>
        </w:r>
        <w:r>
          <w:rPr>
            <w:webHidden/>
          </w:rPr>
        </w:r>
        <w:r>
          <w:rPr>
            <w:webHidden/>
          </w:rPr>
          <w:fldChar w:fldCharType="separate"/>
        </w:r>
        <w:r>
          <w:rPr>
            <w:webHidden/>
          </w:rPr>
          <w:t>31</w:t>
        </w:r>
        <w:r>
          <w:rPr>
            <w:webHidden/>
          </w:rPr>
          <w:fldChar w:fldCharType="end"/>
        </w:r>
      </w:hyperlink>
    </w:p>
    <w:p w14:paraId="7162ECCB" w14:textId="77777777" w:rsidR="002C43FC" w:rsidRDefault="002C43FC">
      <w:pPr>
        <w:pStyle w:val="TOC2"/>
        <w:rPr>
          <w:rFonts w:asciiTheme="minorHAnsi" w:eastAsiaTheme="minorEastAsia" w:hAnsiTheme="minorHAnsi" w:cstheme="minorBidi"/>
          <w:bCs w:val="0"/>
          <w:i w:val="0"/>
          <w:iCs w:val="0"/>
          <w:sz w:val="22"/>
          <w:lang w:val="en-US"/>
        </w:rPr>
      </w:pPr>
      <w:hyperlink w:anchor="_Toc531398482" w:history="1">
        <w:r w:rsidRPr="00E12669">
          <w:rPr>
            <w:rStyle w:val="Hyperlink"/>
          </w:rPr>
          <w:t>11.7</w:t>
        </w:r>
        <w:r>
          <w:rPr>
            <w:rFonts w:asciiTheme="minorHAnsi" w:eastAsiaTheme="minorEastAsia" w:hAnsiTheme="minorHAnsi" w:cstheme="minorBidi"/>
            <w:bCs w:val="0"/>
            <w:i w:val="0"/>
            <w:iCs w:val="0"/>
            <w:sz w:val="22"/>
            <w:lang w:val="en-US"/>
          </w:rPr>
          <w:tab/>
        </w:r>
        <w:r w:rsidRPr="00E12669">
          <w:rPr>
            <w:rStyle w:val="Hyperlink"/>
          </w:rPr>
          <w:t>Teavitustegevus elamute kütmise osas</w:t>
        </w:r>
        <w:r>
          <w:rPr>
            <w:webHidden/>
          </w:rPr>
          <w:tab/>
        </w:r>
        <w:r>
          <w:rPr>
            <w:webHidden/>
          </w:rPr>
          <w:fldChar w:fldCharType="begin"/>
        </w:r>
        <w:r>
          <w:rPr>
            <w:webHidden/>
          </w:rPr>
          <w:instrText xml:space="preserve"> PAGEREF _Toc531398482 \h </w:instrText>
        </w:r>
        <w:r>
          <w:rPr>
            <w:webHidden/>
          </w:rPr>
        </w:r>
        <w:r>
          <w:rPr>
            <w:webHidden/>
          </w:rPr>
          <w:fldChar w:fldCharType="separate"/>
        </w:r>
        <w:r>
          <w:rPr>
            <w:webHidden/>
          </w:rPr>
          <w:t>31</w:t>
        </w:r>
        <w:r>
          <w:rPr>
            <w:webHidden/>
          </w:rPr>
          <w:fldChar w:fldCharType="end"/>
        </w:r>
      </w:hyperlink>
    </w:p>
    <w:p w14:paraId="7B232DB7" w14:textId="77777777" w:rsidR="002C43FC" w:rsidRDefault="002C43FC">
      <w:pPr>
        <w:pStyle w:val="TOC2"/>
        <w:rPr>
          <w:rFonts w:asciiTheme="minorHAnsi" w:eastAsiaTheme="minorEastAsia" w:hAnsiTheme="minorHAnsi" w:cstheme="minorBidi"/>
          <w:bCs w:val="0"/>
          <w:i w:val="0"/>
          <w:iCs w:val="0"/>
          <w:sz w:val="22"/>
          <w:lang w:val="en-US"/>
        </w:rPr>
      </w:pPr>
      <w:hyperlink w:anchor="_Toc531398483" w:history="1">
        <w:r w:rsidRPr="00E12669">
          <w:rPr>
            <w:rStyle w:val="Hyperlink"/>
          </w:rPr>
          <w:t>11.8</w:t>
        </w:r>
        <w:r>
          <w:rPr>
            <w:rFonts w:asciiTheme="minorHAnsi" w:eastAsiaTheme="minorEastAsia" w:hAnsiTheme="minorHAnsi" w:cstheme="minorBidi"/>
            <w:bCs w:val="0"/>
            <w:i w:val="0"/>
            <w:iCs w:val="0"/>
            <w:sz w:val="22"/>
            <w:lang w:val="en-US"/>
          </w:rPr>
          <w:tab/>
        </w:r>
        <w:r w:rsidRPr="00E12669">
          <w:rPr>
            <w:rStyle w:val="Hyperlink"/>
          </w:rPr>
          <w:t>Uuringute läbiviimine</w:t>
        </w:r>
        <w:r>
          <w:rPr>
            <w:webHidden/>
          </w:rPr>
          <w:tab/>
        </w:r>
        <w:r>
          <w:rPr>
            <w:webHidden/>
          </w:rPr>
          <w:fldChar w:fldCharType="begin"/>
        </w:r>
        <w:r>
          <w:rPr>
            <w:webHidden/>
          </w:rPr>
          <w:instrText xml:space="preserve"> PAGEREF _Toc531398483 \h </w:instrText>
        </w:r>
        <w:r>
          <w:rPr>
            <w:webHidden/>
          </w:rPr>
        </w:r>
        <w:r>
          <w:rPr>
            <w:webHidden/>
          </w:rPr>
          <w:fldChar w:fldCharType="separate"/>
        </w:r>
        <w:r>
          <w:rPr>
            <w:webHidden/>
          </w:rPr>
          <w:t>32</w:t>
        </w:r>
        <w:r>
          <w:rPr>
            <w:webHidden/>
          </w:rPr>
          <w:fldChar w:fldCharType="end"/>
        </w:r>
      </w:hyperlink>
    </w:p>
    <w:p w14:paraId="0F9DBCFF" w14:textId="77777777" w:rsidR="002C43FC" w:rsidRDefault="002C43FC">
      <w:pPr>
        <w:pStyle w:val="TOC1"/>
        <w:rPr>
          <w:rFonts w:asciiTheme="minorHAnsi" w:eastAsiaTheme="minorEastAsia" w:hAnsiTheme="minorHAnsi" w:cstheme="minorBidi"/>
          <w:b w:val="0"/>
          <w:color w:val="auto"/>
          <w:sz w:val="22"/>
          <w:lang w:val="en-US"/>
        </w:rPr>
      </w:pPr>
      <w:hyperlink w:anchor="_Toc531398484" w:history="1">
        <w:r w:rsidRPr="00E12669">
          <w:rPr>
            <w:rStyle w:val="Hyperlink"/>
          </w:rPr>
          <w:t>12</w:t>
        </w:r>
        <w:r>
          <w:rPr>
            <w:rFonts w:asciiTheme="minorHAnsi" w:eastAsiaTheme="minorEastAsia" w:hAnsiTheme="minorHAnsi" w:cstheme="minorBidi"/>
            <w:b w:val="0"/>
            <w:color w:val="auto"/>
            <w:sz w:val="22"/>
            <w:lang w:val="en-US"/>
          </w:rPr>
          <w:tab/>
        </w:r>
        <w:r w:rsidRPr="00E12669">
          <w:rPr>
            <w:rStyle w:val="Hyperlink"/>
          </w:rPr>
          <w:t>Benso(a)püreeni kontsentratsioon paiksetest ja liikuvatest heiteallikatest aastaks 2030 peale meetmete rakendamist</w:t>
        </w:r>
        <w:r>
          <w:rPr>
            <w:webHidden/>
          </w:rPr>
          <w:tab/>
        </w:r>
        <w:r>
          <w:rPr>
            <w:webHidden/>
          </w:rPr>
          <w:fldChar w:fldCharType="begin"/>
        </w:r>
        <w:r>
          <w:rPr>
            <w:webHidden/>
          </w:rPr>
          <w:instrText xml:space="preserve"> PAGEREF _Toc531398484 \h </w:instrText>
        </w:r>
        <w:r>
          <w:rPr>
            <w:webHidden/>
          </w:rPr>
        </w:r>
        <w:r>
          <w:rPr>
            <w:webHidden/>
          </w:rPr>
          <w:fldChar w:fldCharType="separate"/>
        </w:r>
        <w:r>
          <w:rPr>
            <w:webHidden/>
          </w:rPr>
          <w:t>33</w:t>
        </w:r>
        <w:r>
          <w:rPr>
            <w:webHidden/>
          </w:rPr>
          <w:fldChar w:fldCharType="end"/>
        </w:r>
      </w:hyperlink>
    </w:p>
    <w:p w14:paraId="31682B53" w14:textId="77777777" w:rsidR="002C43FC" w:rsidRDefault="002C43FC">
      <w:pPr>
        <w:pStyle w:val="TOC2"/>
        <w:rPr>
          <w:rFonts w:asciiTheme="minorHAnsi" w:eastAsiaTheme="minorEastAsia" w:hAnsiTheme="minorHAnsi" w:cstheme="minorBidi"/>
          <w:bCs w:val="0"/>
          <w:i w:val="0"/>
          <w:iCs w:val="0"/>
          <w:sz w:val="22"/>
          <w:lang w:val="en-US"/>
        </w:rPr>
      </w:pPr>
      <w:hyperlink w:anchor="_Toc531398485" w:history="1">
        <w:r w:rsidRPr="00E12669">
          <w:rPr>
            <w:rStyle w:val="Hyperlink"/>
          </w:rPr>
          <w:t>12.1</w:t>
        </w:r>
        <w:r>
          <w:rPr>
            <w:rFonts w:asciiTheme="minorHAnsi" w:eastAsiaTheme="minorEastAsia" w:hAnsiTheme="minorHAnsi" w:cstheme="minorBidi"/>
            <w:bCs w:val="0"/>
            <w:i w:val="0"/>
            <w:iCs w:val="0"/>
            <w:sz w:val="22"/>
            <w:lang w:val="en-US"/>
          </w:rPr>
          <w:tab/>
        </w:r>
        <w:r w:rsidRPr="00E12669">
          <w:rPr>
            <w:rStyle w:val="Hyperlink"/>
          </w:rPr>
          <w:t>Benso(a)püreeni kontsentratsioon elamute kütmisest, liiklusest ja punktallikatest aastaks 2030 peale meetmete 1-3 rakendamist</w:t>
        </w:r>
        <w:r>
          <w:rPr>
            <w:webHidden/>
          </w:rPr>
          <w:tab/>
        </w:r>
        <w:r>
          <w:rPr>
            <w:webHidden/>
          </w:rPr>
          <w:fldChar w:fldCharType="begin"/>
        </w:r>
        <w:r>
          <w:rPr>
            <w:webHidden/>
          </w:rPr>
          <w:instrText xml:space="preserve"> PAGEREF _Toc531398485 \h </w:instrText>
        </w:r>
        <w:r>
          <w:rPr>
            <w:webHidden/>
          </w:rPr>
        </w:r>
        <w:r>
          <w:rPr>
            <w:webHidden/>
          </w:rPr>
          <w:fldChar w:fldCharType="separate"/>
        </w:r>
        <w:r>
          <w:rPr>
            <w:webHidden/>
          </w:rPr>
          <w:t>33</w:t>
        </w:r>
        <w:r>
          <w:rPr>
            <w:webHidden/>
          </w:rPr>
          <w:fldChar w:fldCharType="end"/>
        </w:r>
      </w:hyperlink>
    </w:p>
    <w:p w14:paraId="0452DAD5" w14:textId="77777777" w:rsidR="002C43FC" w:rsidRDefault="002C43FC">
      <w:pPr>
        <w:pStyle w:val="TOC2"/>
        <w:rPr>
          <w:rFonts w:asciiTheme="minorHAnsi" w:eastAsiaTheme="minorEastAsia" w:hAnsiTheme="minorHAnsi" w:cstheme="minorBidi"/>
          <w:bCs w:val="0"/>
          <w:i w:val="0"/>
          <w:iCs w:val="0"/>
          <w:sz w:val="22"/>
          <w:lang w:val="en-US"/>
        </w:rPr>
      </w:pPr>
      <w:hyperlink w:anchor="_Toc531398486" w:history="1">
        <w:r w:rsidRPr="00E12669">
          <w:rPr>
            <w:rStyle w:val="Hyperlink"/>
            <w:rFonts w:cs="Arial"/>
          </w:rPr>
          <w:t>12.2</w:t>
        </w:r>
        <w:r>
          <w:rPr>
            <w:rFonts w:asciiTheme="minorHAnsi" w:eastAsiaTheme="minorEastAsia" w:hAnsiTheme="minorHAnsi" w:cstheme="minorBidi"/>
            <w:bCs w:val="0"/>
            <w:i w:val="0"/>
            <w:iCs w:val="0"/>
            <w:sz w:val="22"/>
            <w:lang w:val="en-US"/>
          </w:rPr>
          <w:tab/>
        </w:r>
        <w:r w:rsidRPr="00E12669">
          <w:rPr>
            <w:rStyle w:val="Hyperlink"/>
            <w:rFonts w:cs="Arial"/>
          </w:rPr>
          <w:t>Benso(a)püreeni kontsentratsioon aastaks 2030 elamute kütmisel kuivade puudega</w:t>
        </w:r>
        <w:r>
          <w:rPr>
            <w:webHidden/>
          </w:rPr>
          <w:tab/>
        </w:r>
        <w:r>
          <w:rPr>
            <w:webHidden/>
          </w:rPr>
          <w:fldChar w:fldCharType="begin"/>
        </w:r>
        <w:r>
          <w:rPr>
            <w:webHidden/>
          </w:rPr>
          <w:instrText xml:space="preserve"> PAGEREF _Toc531398486 \h </w:instrText>
        </w:r>
        <w:r>
          <w:rPr>
            <w:webHidden/>
          </w:rPr>
        </w:r>
        <w:r>
          <w:rPr>
            <w:webHidden/>
          </w:rPr>
          <w:fldChar w:fldCharType="separate"/>
        </w:r>
        <w:r>
          <w:rPr>
            <w:webHidden/>
          </w:rPr>
          <w:t>36</w:t>
        </w:r>
        <w:r>
          <w:rPr>
            <w:webHidden/>
          </w:rPr>
          <w:fldChar w:fldCharType="end"/>
        </w:r>
      </w:hyperlink>
    </w:p>
    <w:p w14:paraId="79A1E262" w14:textId="77777777" w:rsidR="002C43FC" w:rsidRDefault="002C43FC">
      <w:pPr>
        <w:pStyle w:val="TOC2"/>
        <w:rPr>
          <w:rFonts w:asciiTheme="minorHAnsi" w:eastAsiaTheme="minorEastAsia" w:hAnsiTheme="minorHAnsi" w:cstheme="minorBidi"/>
          <w:bCs w:val="0"/>
          <w:i w:val="0"/>
          <w:iCs w:val="0"/>
          <w:sz w:val="22"/>
          <w:lang w:val="en-US"/>
        </w:rPr>
      </w:pPr>
      <w:hyperlink w:anchor="_Toc531398487" w:history="1">
        <w:r w:rsidRPr="00E12669">
          <w:rPr>
            <w:rStyle w:val="Hyperlink"/>
            <w:rFonts w:cs="Arial"/>
          </w:rPr>
          <w:t>12.3</w:t>
        </w:r>
        <w:r>
          <w:rPr>
            <w:rFonts w:asciiTheme="minorHAnsi" w:eastAsiaTheme="minorEastAsia" w:hAnsiTheme="minorHAnsi" w:cstheme="minorBidi"/>
            <w:bCs w:val="0"/>
            <w:i w:val="0"/>
            <w:iCs w:val="0"/>
            <w:sz w:val="22"/>
            <w:lang w:val="en-US"/>
          </w:rPr>
          <w:tab/>
        </w:r>
        <w:r w:rsidRPr="00E12669">
          <w:rPr>
            <w:rStyle w:val="Hyperlink"/>
            <w:rFonts w:cs="Arial"/>
          </w:rPr>
          <w:t>Benso(a)püreeni kontsentratsioon aastaks 2030 peale meetmete 4-5 rakendamist</w:t>
        </w:r>
        <w:r>
          <w:rPr>
            <w:webHidden/>
          </w:rPr>
          <w:tab/>
        </w:r>
        <w:r>
          <w:rPr>
            <w:webHidden/>
          </w:rPr>
          <w:fldChar w:fldCharType="begin"/>
        </w:r>
        <w:r>
          <w:rPr>
            <w:webHidden/>
          </w:rPr>
          <w:instrText xml:space="preserve"> PAGEREF _Toc531398487 \h </w:instrText>
        </w:r>
        <w:r>
          <w:rPr>
            <w:webHidden/>
          </w:rPr>
        </w:r>
        <w:r>
          <w:rPr>
            <w:webHidden/>
          </w:rPr>
          <w:fldChar w:fldCharType="separate"/>
        </w:r>
        <w:r>
          <w:rPr>
            <w:webHidden/>
          </w:rPr>
          <w:t>38</w:t>
        </w:r>
        <w:r>
          <w:rPr>
            <w:webHidden/>
          </w:rPr>
          <w:fldChar w:fldCharType="end"/>
        </w:r>
      </w:hyperlink>
    </w:p>
    <w:p w14:paraId="5276D4F8" w14:textId="77777777" w:rsidR="002C43FC" w:rsidRDefault="002C43FC">
      <w:pPr>
        <w:pStyle w:val="TOC1"/>
        <w:rPr>
          <w:rFonts w:asciiTheme="minorHAnsi" w:eastAsiaTheme="minorEastAsia" w:hAnsiTheme="minorHAnsi" w:cstheme="minorBidi"/>
          <w:b w:val="0"/>
          <w:color w:val="auto"/>
          <w:sz w:val="22"/>
          <w:lang w:val="en-US"/>
        </w:rPr>
      </w:pPr>
      <w:hyperlink w:anchor="_Toc531398488" w:history="1">
        <w:r w:rsidRPr="00E12669">
          <w:rPr>
            <w:rStyle w:val="Hyperlink"/>
            <w:rFonts w:cs="Arial"/>
          </w:rPr>
          <w:t>13</w:t>
        </w:r>
        <w:r>
          <w:rPr>
            <w:rFonts w:asciiTheme="minorHAnsi" w:eastAsiaTheme="minorEastAsia" w:hAnsiTheme="minorHAnsi" w:cstheme="minorBidi"/>
            <w:b w:val="0"/>
            <w:color w:val="auto"/>
            <w:sz w:val="22"/>
            <w:lang w:val="en-US"/>
          </w:rPr>
          <w:tab/>
        </w:r>
        <w:r w:rsidRPr="00E12669">
          <w:rPr>
            <w:rStyle w:val="Hyperlink"/>
            <w:rFonts w:cs="Arial"/>
          </w:rPr>
          <w:t>Benso(a)püreeni kontsentratsiooni vähendamiseks ning meetmete rakendamiseks vajaliku aja prognoos</w:t>
        </w:r>
        <w:r>
          <w:rPr>
            <w:webHidden/>
          </w:rPr>
          <w:tab/>
        </w:r>
        <w:r>
          <w:rPr>
            <w:webHidden/>
          </w:rPr>
          <w:fldChar w:fldCharType="begin"/>
        </w:r>
        <w:r>
          <w:rPr>
            <w:webHidden/>
          </w:rPr>
          <w:instrText xml:space="preserve"> PAGEREF _Toc531398488 \h </w:instrText>
        </w:r>
        <w:r>
          <w:rPr>
            <w:webHidden/>
          </w:rPr>
        </w:r>
        <w:r>
          <w:rPr>
            <w:webHidden/>
          </w:rPr>
          <w:fldChar w:fldCharType="separate"/>
        </w:r>
        <w:r>
          <w:rPr>
            <w:webHidden/>
          </w:rPr>
          <w:t>39</w:t>
        </w:r>
        <w:r>
          <w:rPr>
            <w:webHidden/>
          </w:rPr>
          <w:fldChar w:fldCharType="end"/>
        </w:r>
      </w:hyperlink>
    </w:p>
    <w:p w14:paraId="33D5023D" w14:textId="77777777" w:rsidR="002C43FC" w:rsidRDefault="002C43FC">
      <w:pPr>
        <w:pStyle w:val="TOC1"/>
        <w:rPr>
          <w:rFonts w:asciiTheme="minorHAnsi" w:eastAsiaTheme="minorEastAsia" w:hAnsiTheme="minorHAnsi" w:cstheme="minorBidi"/>
          <w:b w:val="0"/>
          <w:color w:val="auto"/>
          <w:sz w:val="22"/>
          <w:lang w:val="en-US"/>
        </w:rPr>
      </w:pPr>
      <w:hyperlink w:anchor="_Toc531398489" w:history="1">
        <w:r w:rsidRPr="00E12669">
          <w:rPr>
            <w:rStyle w:val="Hyperlink"/>
            <w:rFonts w:cs="Arial"/>
          </w:rPr>
          <w:t>Järeldused ja kokkuvõte</w:t>
        </w:r>
        <w:r>
          <w:rPr>
            <w:webHidden/>
          </w:rPr>
          <w:tab/>
        </w:r>
        <w:r>
          <w:rPr>
            <w:webHidden/>
          </w:rPr>
          <w:fldChar w:fldCharType="begin"/>
        </w:r>
        <w:r>
          <w:rPr>
            <w:webHidden/>
          </w:rPr>
          <w:instrText xml:space="preserve"> PAGEREF _Toc531398489 \h </w:instrText>
        </w:r>
        <w:r>
          <w:rPr>
            <w:webHidden/>
          </w:rPr>
        </w:r>
        <w:r>
          <w:rPr>
            <w:webHidden/>
          </w:rPr>
          <w:fldChar w:fldCharType="separate"/>
        </w:r>
        <w:r>
          <w:rPr>
            <w:webHidden/>
          </w:rPr>
          <w:t>40</w:t>
        </w:r>
        <w:r>
          <w:rPr>
            <w:webHidden/>
          </w:rPr>
          <w:fldChar w:fldCharType="end"/>
        </w:r>
      </w:hyperlink>
    </w:p>
    <w:p w14:paraId="0DC3B754" w14:textId="77777777" w:rsidR="002C43FC" w:rsidRDefault="002C43FC">
      <w:pPr>
        <w:pStyle w:val="TOC1"/>
        <w:rPr>
          <w:rFonts w:asciiTheme="minorHAnsi" w:eastAsiaTheme="minorEastAsia" w:hAnsiTheme="minorHAnsi" w:cstheme="minorBidi"/>
          <w:b w:val="0"/>
          <w:color w:val="auto"/>
          <w:sz w:val="22"/>
          <w:lang w:val="en-US"/>
        </w:rPr>
      </w:pPr>
      <w:hyperlink w:anchor="_Toc531398490" w:history="1">
        <w:r w:rsidRPr="00E12669">
          <w:rPr>
            <w:rStyle w:val="Hyperlink"/>
            <w:rFonts w:cs="Arial"/>
          </w:rPr>
          <w:t>Kasutatud materjalid</w:t>
        </w:r>
        <w:r>
          <w:rPr>
            <w:webHidden/>
          </w:rPr>
          <w:tab/>
        </w:r>
        <w:r>
          <w:rPr>
            <w:webHidden/>
          </w:rPr>
          <w:fldChar w:fldCharType="begin"/>
        </w:r>
        <w:r>
          <w:rPr>
            <w:webHidden/>
          </w:rPr>
          <w:instrText xml:space="preserve"> PAGEREF _Toc531398490 \h </w:instrText>
        </w:r>
        <w:r>
          <w:rPr>
            <w:webHidden/>
          </w:rPr>
        </w:r>
        <w:r>
          <w:rPr>
            <w:webHidden/>
          </w:rPr>
          <w:fldChar w:fldCharType="separate"/>
        </w:r>
        <w:r>
          <w:rPr>
            <w:webHidden/>
          </w:rPr>
          <w:t>45</w:t>
        </w:r>
        <w:r>
          <w:rPr>
            <w:webHidden/>
          </w:rPr>
          <w:fldChar w:fldCharType="end"/>
        </w:r>
      </w:hyperlink>
    </w:p>
    <w:p w14:paraId="285CCAD6" w14:textId="77777777" w:rsidR="002C43FC" w:rsidRDefault="002C43FC">
      <w:pPr>
        <w:pStyle w:val="TOC1"/>
        <w:rPr>
          <w:rFonts w:asciiTheme="minorHAnsi" w:eastAsiaTheme="minorEastAsia" w:hAnsiTheme="minorHAnsi" w:cstheme="minorBidi"/>
          <w:b w:val="0"/>
          <w:color w:val="auto"/>
          <w:sz w:val="22"/>
          <w:lang w:val="en-US"/>
        </w:rPr>
      </w:pPr>
      <w:hyperlink w:anchor="_Toc531398491" w:history="1">
        <w:r w:rsidRPr="00E12669">
          <w:rPr>
            <w:rStyle w:val="Hyperlink"/>
            <w:rFonts w:cs="Arial"/>
          </w:rPr>
          <w:t>Lisad</w:t>
        </w:r>
        <w:r>
          <w:rPr>
            <w:webHidden/>
          </w:rPr>
          <w:tab/>
        </w:r>
        <w:r>
          <w:rPr>
            <w:webHidden/>
          </w:rPr>
          <w:fldChar w:fldCharType="begin"/>
        </w:r>
        <w:r>
          <w:rPr>
            <w:webHidden/>
          </w:rPr>
          <w:instrText xml:space="preserve"> PAGEREF _Toc531398491 \h </w:instrText>
        </w:r>
        <w:r>
          <w:rPr>
            <w:webHidden/>
          </w:rPr>
        </w:r>
        <w:r>
          <w:rPr>
            <w:webHidden/>
          </w:rPr>
          <w:fldChar w:fldCharType="separate"/>
        </w:r>
        <w:r>
          <w:rPr>
            <w:webHidden/>
          </w:rPr>
          <w:t>50</w:t>
        </w:r>
        <w:r>
          <w:rPr>
            <w:webHidden/>
          </w:rPr>
          <w:fldChar w:fldCharType="end"/>
        </w:r>
      </w:hyperlink>
    </w:p>
    <w:p w14:paraId="50A4DC8E" w14:textId="7BD2D276" w:rsidR="00702654" w:rsidRPr="00E879E7" w:rsidRDefault="0040013A" w:rsidP="002C43FC">
      <w:pPr>
        <w:pStyle w:val="Heading1"/>
        <w:numPr>
          <w:ilvl w:val="0"/>
          <w:numId w:val="0"/>
        </w:numPr>
        <w:ind w:left="431"/>
        <w:rPr>
          <w:rFonts w:cs="Arial"/>
        </w:rPr>
      </w:pPr>
      <w:r w:rsidRPr="00E879E7">
        <w:rPr>
          <w:rFonts w:cs="Arial"/>
          <w:b/>
          <w:bCs w:val="0"/>
          <w:noProof/>
        </w:rPr>
        <w:lastRenderedPageBreak/>
        <w:fldChar w:fldCharType="end"/>
      </w:r>
      <w:bookmarkStart w:id="0" w:name="_Toc531398455"/>
      <w:r w:rsidR="00702654">
        <w:rPr>
          <w:rFonts w:cs="Arial"/>
        </w:rPr>
        <w:t>Sis</w:t>
      </w:r>
      <w:r w:rsidR="00FF054E">
        <w:rPr>
          <w:rFonts w:cs="Arial"/>
        </w:rPr>
        <w:t>sejuhatus</w:t>
      </w:r>
      <w:bookmarkEnd w:id="0"/>
    </w:p>
    <w:p w14:paraId="7420E1EF" w14:textId="0EFE28AC" w:rsidR="00F02C77" w:rsidRPr="00E879E7" w:rsidRDefault="0040013A" w:rsidP="00BB665C">
      <w:pPr>
        <w:rPr>
          <w:rFonts w:cs="Arial"/>
        </w:rPr>
      </w:pPr>
      <w:r w:rsidRPr="00E879E7">
        <w:rPr>
          <w:rFonts w:cs="Arial"/>
        </w:rPr>
        <w:t>Käesolev</w:t>
      </w:r>
      <w:r w:rsidR="00C7729C" w:rsidRPr="00E879E7">
        <w:rPr>
          <w:rFonts w:cs="Arial"/>
        </w:rPr>
        <w:t>a</w:t>
      </w:r>
      <w:r w:rsidRPr="00E879E7">
        <w:rPr>
          <w:rFonts w:cs="Arial"/>
        </w:rPr>
        <w:t xml:space="preserve"> </w:t>
      </w:r>
      <w:r w:rsidR="002628EF">
        <w:rPr>
          <w:rFonts w:cs="Arial"/>
        </w:rPr>
        <w:t>projekti</w:t>
      </w:r>
      <w:r w:rsidR="002628EF" w:rsidRPr="00E879E7">
        <w:rPr>
          <w:rFonts w:cs="Arial"/>
        </w:rPr>
        <w:t xml:space="preserve"> </w:t>
      </w:r>
      <w:r w:rsidR="00C7729C" w:rsidRPr="00E879E7">
        <w:rPr>
          <w:rFonts w:cs="Arial"/>
        </w:rPr>
        <w:t>raames</w:t>
      </w:r>
      <w:r w:rsidRPr="00E879E7">
        <w:rPr>
          <w:rFonts w:cs="Arial"/>
        </w:rPr>
        <w:t xml:space="preserve"> </w:t>
      </w:r>
      <w:r w:rsidR="002628EF">
        <w:rPr>
          <w:rFonts w:cs="Arial"/>
        </w:rPr>
        <w:t>valmis kava</w:t>
      </w:r>
      <w:r w:rsidR="002628EF" w:rsidRPr="00E879E7">
        <w:rPr>
          <w:rFonts w:cs="Arial"/>
        </w:rPr>
        <w:t xml:space="preserve"> </w:t>
      </w:r>
      <w:r w:rsidR="00FF054E">
        <w:rPr>
          <w:rFonts w:cs="Arial"/>
        </w:rPr>
        <w:t>benso(a)püreeni (BaP) kontsentratsiooni</w:t>
      </w:r>
      <w:r w:rsidR="002628EF">
        <w:rPr>
          <w:rFonts w:cs="Arial"/>
        </w:rPr>
        <w:t xml:space="preserve"> vähendamiseks</w:t>
      </w:r>
      <w:r w:rsidR="002628EF" w:rsidRPr="00E879E7">
        <w:rPr>
          <w:rFonts w:cs="Arial"/>
        </w:rPr>
        <w:t xml:space="preserve"> </w:t>
      </w:r>
      <w:r w:rsidRPr="00E879E7">
        <w:rPr>
          <w:rFonts w:cs="Arial"/>
        </w:rPr>
        <w:t>Tartu linna õhu</w:t>
      </w:r>
      <w:r w:rsidR="002628EF">
        <w:rPr>
          <w:rFonts w:cs="Arial"/>
        </w:rPr>
        <w:t xml:space="preserve">s, et selle </w:t>
      </w:r>
      <w:r w:rsidRPr="00E879E7">
        <w:rPr>
          <w:rFonts w:cs="Arial"/>
        </w:rPr>
        <w:t>kvalitee</w:t>
      </w:r>
      <w:r w:rsidR="002628EF">
        <w:rPr>
          <w:rFonts w:cs="Arial"/>
        </w:rPr>
        <w:t>t</w:t>
      </w:r>
      <w:r w:rsidRPr="00E879E7">
        <w:rPr>
          <w:rFonts w:cs="Arial"/>
        </w:rPr>
        <w:t>i paranda</w:t>
      </w:r>
      <w:r w:rsidR="002628EF">
        <w:rPr>
          <w:rFonts w:cs="Arial"/>
        </w:rPr>
        <w:t>da</w:t>
      </w:r>
      <w:r w:rsidRPr="00E879E7">
        <w:rPr>
          <w:rFonts w:cs="Arial"/>
        </w:rPr>
        <w:t xml:space="preserve"> </w:t>
      </w:r>
      <w:r w:rsidR="002628EF">
        <w:rPr>
          <w:rFonts w:cs="Arial"/>
        </w:rPr>
        <w:t xml:space="preserve"> kooskõlas</w:t>
      </w:r>
      <w:r w:rsidR="00DF5AFC" w:rsidRPr="00E879E7">
        <w:rPr>
          <w:rFonts w:cs="Arial"/>
        </w:rPr>
        <w:t xml:space="preserve"> atmosfääriõhu kaitse </w:t>
      </w:r>
      <w:r w:rsidR="002628EF" w:rsidRPr="00E879E7">
        <w:rPr>
          <w:rFonts w:cs="Arial"/>
        </w:rPr>
        <w:t xml:space="preserve">seaduse </w:t>
      </w:r>
      <w:r w:rsidR="00DF5AFC" w:rsidRPr="00E879E7">
        <w:rPr>
          <w:rFonts w:cs="Arial"/>
        </w:rPr>
        <w:t>(RT I, 05.07.2016, 1) § 73</w:t>
      </w:r>
      <w:r w:rsidR="002628EF">
        <w:rPr>
          <w:rFonts w:cs="Arial"/>
        </w:rPr>
        <w:t>.</w:t>
      </w:r>
      <w:r w:rsidR="00DF5AFC" w:rsidRPr="00E879E7">
        <w:rPr>
          <w:rFonts w:cs="Arial"/>
        </w:rPr>
        <w:t xml:space="preserve"> </w:t>
      </w:r>
      <w:r w:rsidR="002628EF">
        <w:rPr>
          <w:rFonts w:cs="Arial"/>
        </w:rPr>
        <w:t>Nimelt kohustab seadus Tartu linna sellist kava omama</w:t>
      </w:r>
      <w:r w:rsidR="00CE26E0">
        <w:rPr>
          <w:rFonts w:cs="Arial"/>
        </w:rPr>
        <w:t>,</w:t>
      </w:r>
      <w:r w:rsidR="002628EF">
        <w:rPr>
          <w:rFonts w:cs="Arial"/>
        </w:rPr>
        <w:t xml:space="preserve"> kui</w:t>
      </w:r>
      <w:r w:rsidR="00DF5AFC" w:rsidRPr="00E879E7">
        <w:rPr>
          <w:rFonts w:cs="Arial"/>
        </w:rPr>
        <w:t xml:space="preserve"> </w:t>
      </w:r>
      <w:r w:rsidR="002628EF">
        <w:rPr>
          <w:rFonts w:cs="Arial"/>
        </w:rPr>
        <w:t>mõnes linnaosas või terves linnas</w:t>
      </w:r>
      <w:r w:rsidR="00DF5AFC" w:rsidRPr="00E879E7">
        <w:rPr>
          <w:rFonts w:cs="Arial"/>
        </w:rPr>
        <w:t xml:space="preserve"> </w:t>
      </w:r>
      <w:r w:rsidR="002628EF">
        <w:rPr>
          <w:rFonts w:cs="Arial"/>
        </w:rPr>
        <w:t>on</w:t>
      </w:r>
      <w:r w:rsidR="00DF5AFC" w:rsidRPr="00E879E7">
        <w:rPr>
          <w:rFonts w:cs="Arial"/>
        </w:rPr>
        <w:t xml:space="preserve"> ühe või mitme saasteaine piir-</w:t>
      </w:r>
      <w:r w:rsidR="00174B0C" w:rsidRPr="00E879E7">
        <w:rPr>
          <w:rFonts w:cs="Arial"/>
        </w:rPr>
        <w:t xml:space="preserve"> </w:t>
      </w:r>
      <w:r w:rsidR="002628EF">
        <w:rPr>
          <w:rFonts w:cs="Arial"/>
        </w:rPr>
        <w:t>ja</w:t>
      </w:r>
      <w:r w:rsidR="002628EF" w:rsidRPr="00E879E7">
        <w:rPr>
          <w:rFonts w:cs="Arial"/>
        </w:rPr>
        <w:t xml:space="preserve"> </w:t>
      </w:r>
      <w:r w:rsidR="00DF5AFC" w:rsidRPr="00E879E7">
        <w:rPr>
          <w:rFonts w:cs="Arial"/>
        </w:rPr>
        <w:t>sihtväärtus</w:t>
      </w:r>
      <w:r w:rsidR="002628EF">
        <w:rPr>
          <w:rFonts w:cs="Arial"/>
        </w:rPr>
        <w:t>ed</w:t>
      </w:r>
      <w:r w:rsidR="00DF5AFC" w:rsidRPr="00E879E7">
        <w:rPr>
          <w:rFonts w:cs="Arial"/>
        </w:rPr>
        <w:t xml:space="preserve"> kalendriaasta</w:t>
      </w:r>
      <w:r w:rsidR="00FF054E">
        <w:rPr>
          <w:rFonts w:cs="Arial"/>
        </w:rPr>
        <w:t>s</w:t>
      </w:r>
      <w:r w:rsidR="002628EF">
        <w:rPr>
          <w:rFonts w:cs="Arial"/>
        </w:rPr>
        <w:t xml:space="preserve"> </w:t>
      </w:r>
      <w:r w:rsidR="00DF5AFC" w:rsidRPr="00E879E7">
        <w:rPr>
          <w:rFonts w:cs="Arial"/>
        </w:rPr>
        <w:t>ületatud</w:t>
      </w:r>
      <w:r w:rsidR="00FF054E">
        <w:rPr>
          <w:rFonts w:cs="Arial"/>
        </w:rPr>
        <w:t xml:space="preserve"> lubatud arv kordi</w:t>
      </w:r>
      <w:r w:rsidR="00DF5AFC" w:rsidRPr="00E879E7">
        <w:rPr>
          <w:rFonts w:cs="Arial"/>
        </w:rPr>
        <w:t>.</w:t>
      </w:r>
      <w:r w:rsidR="002628EF">
        <w:rPr>
          <w:rFonts w:cs="Arial"/>
        </w:rPr>
        <w:t xml:space="preserve"> </w:t>
      </w:r>
      <w:r w:rsidR="00575EDB">
        <w:rPr>
          <w:rFonts w:cs="Arial"/>
        </w:rPr>
        <w:t>V</w:t>
      </w:r>
      <w:r w:rsidR="00575EDB" w:rsidRPr="00E879E7">
        <w:rPr>
          <w:rFonts w:cs="Arial"/>
        </w:rPr>
        <w:t>iimaste aastate</w:t>
      </w:r>
      <w:r w:rsidR="00575EDB">
        <w:rPr>
          <w:rFonts w:cs="Arial"/>
        </w:rPr>
        <w:t xml:space="preserve"> s</w:t>
      </w:r>
      <w:r w:rsidR="002628EF" w:rsidRPr="00E879E7">
        <w:rPr>
          <w:rFonts w:cs="Arial"/>
        </w:rPr>
        <w:t xml:space="preserve">eireandmetele tuginedes </w:t>
      </w:r>
      <w:r w:rsidR="002628EF">
        <w:rPr>
          <w:rFonts w:cs="Arial"/>
        </w:rPr>
        <w:t>ületab</w:t>
      </w:r>
      <w:r w:rsidR="00FF054E">
        <w:rPr>
          <w:rFonts w:cs="Arial"/>
        </w:rPr>
        <w:t xml:space="preserve"> Tartu linnas BaP</w:t>
      </w:r>
      <w:r w:rsidR="00CE26E0">
        <w:rPr>
          <w:rFonts w:cs="Arial"/>
        </w:rPr>
        <w:t xml:space="preserve"> kontsentratsioon</w:t>
      </w:r>
      <w:r w:rsidR="002628EF">
        <w:rPr>
          <w:rFonts w:cs="Arial"/>
        </w:rPr>
        <w:t xml:space="preserve"> </w:t>
      </w:r>
      <w:r w:rsidR="00575EDB" w:rsidRPr="00E879E7">
        <w:rPr>
          <w:rFonts w:cs="Arial"/>
        </w:rPr>
        <w:t>kal</w:t>
      </w:r>
      <w:r w:rsidR="00FF054E">
        <w:rPr>
          <w:rFonts w:cs="Arial"/>
        </w:rPr>
        <w:t>endriaasta keskmise sihtväärtus</w:t>
      </w:r>
      <w:r w:rsidR="00575EDB" w:rsidRPr="00E879E7">
        <w:rPr>
          <w:rFonts w:cs="Arial"/>
        </w:rPr>
        <w:t xml:space="preserve"> 1 ng/m</w:t>
      </w:r>
      <w:r w:rsidR="00575EDB" w:rsidRPr="00E879E7">
        <w:rPr>
          <w:rFonts w:cs="Arial"/>
          <w:vertAlign w:val="superscript"/>
        </w:rPr>
        <w:t>3</w:t>
      </w:r>
      <w:r w:rsidR="00FF054E">
        <w:rPr>
          <w:rFonts w:cs="Arial"/>
        </w:rPr>
        <w:t xml:space="preserve">. </w:t>
      </w:r>
      <w:r w:rsidR="00CE26E0" w:rsidRPr="00CE26E0">
        <w:rPr>
          <w:rFonts w:cs="Arial"/>
        </w:rPr>
        <w:t>Sihtväärtus on tase, mis on kehtestatud eesmärgiga vältida kahjulikke mõjusid inimeste tervisele ja/või kogu keskkonnale ning mis tuleb võimaluse korral saa</w:t>
      </w:r>
      <w:r w:rsidR="00CE26E0">
        <w:rPr>
          <w:rFonts w:cs="Arial"/>
        </w:rPr>
        <w:t>vutada teatava tähtaja jooksul</w:t>
      </w:r>
      <w:r w:rsidR="00DF5AFC" w:rsidRPr="00E879E7">
        <w:rPr>
          <w:rFonts w:cs="Arial"/>
        </w:rPr>
        <w:t>. Sel</w:t>
      </w:r>
      <w:r w:rsidR="00575EDB">
        <w:rPr>
          <w:rFonts w:cs="Arial"/>
        </w:rPr>
        <w:t xml:space="preserve"> eesmärgil</w:t>
      </w:r>
      <w:r w:rsidR="00DF5AFC" w:rsidRPr="00E879E7">
        <w:rPr>
          <w:rFonts w:cs="Arial"/>
        </w:rPr>
        <w:t xml:space="preserve"> tellis Tartu Linnavalitsus BaP vähendamise tegevuskava </w:t>
      </w:r>
      <w:r w:rsidR="00575EDB">
        <w:rPr>
          <w:rFonts w:cs="Arial"/>
        </w:rPr>
        <w:t xml:space="preserve">Tartu linna õhus, mis valmis </w:t>
      </w:r>
      <w:r w:rsidR="00DF5AFC" w:rsidRPr="00E879E7">
        <w:rPr>
          <w:rFonts w:cs="Arial"/>
        </w:rPr>
        <w:t>2018</w:t>
      </w:r>
      <w:r w:rsidR="00575EDB">
        <w:rPr>
          <w:rFonts w:cs="Arial"/>
        </w:rPr>
        <w:t>. aasta sügisel. K</w:t>
      </w:r>
      <w:r w:rsidR="00DF5AFC" w:rsidRPr="00E879E7">
        <w:rPr>
          <w:rFonts w:cs="Arial"/>
        </w:rPr>
        <w:t xml:space="preserve">ava </w:t>
      </w:r>
      <w:r w:rsidR="00575EDB">
        <w:rPr>
          <w:rFonts w:cs="Arial"/>
        </w:rPr>
        <w:t>lähtub</w:t>
      </w:r>
      <w:r w:rsidR="00DF5AFC" w:rsidRPr="00E879E7">
        <w:rPr>
          <w:rFonts w:cs="Arial"/>
        </w:rPr>
        <w:t xml:space="preserve"> 01.01.2017.a kehtinud </w:t>
      </w:r>
      <w:r w:rsidR="00E90BB8" w:rsidRPr="00E879E7">
        <w:rPr>
          <w:rFonts w:cs="Arial"/>
        </w:rPr>
        <w:t xml:space="preserve">haldusterritooriumi </w:t>
      </w:r>
      <w:r w:rsidR="00360601" w:rsidRPr="00E879E7">
        <w:rPr>
          <w:rFonts w:cs="Arial"/>
        </w:rPr>
        <w:t>piirides</w:t>
      </w:r>
      <w:r w:rsidR="00575EDB">
        <w:rPr>
          <w:rFonts w:cs="Arial"/>
        </w:rPr>
        <w:t>t</w:t>
      </w:r>
      <w:r w:rsidR="00DF5AFC" w:rsidRPr="00E879E7">
        <w:rPr>
          <w:rFonts w:cs="Arial"/>
        </w:rPr>
        <w:t xml:space="preserve"> </w:t>
      </w:r>
      <w:r w:rsidR="00575EDB">
        <w:rPr>
          <w:rFonts w:cs="Arial"/>
        </w:rPr>
        <w:t>ning järgib</w:t>
      </w:r>
      <w:r w:rsidR="00DF5AFC" w:rsidRPr="00E879E7">
        <w:rPr>
          <w:rFonts w:cs="Arial"/>
        </w:rPr>
        <w:t xml:space="preserve"> atmosfääriõhu kaitse seaduse (RT I, 05.07.2016</w:t>
      </w:r>
      <w:r w:rsidR="003C24D7" w:rsidRPr="00E879E7">
        <w:rPr>
          <w:rFonts w:cs="Arial"/>
        </w:rPr>
        <w:t>, 1) § 74 kriteeriume.</w:t>
      </w:r>
    </w:p>
    <w:p w14:paraId="2C887095" w14:textId="499879EB" w:rsidR="0040013A" w:rsidRPr="00E879E7" w:rsidRDefault="00FA5562" w:rsidP="00B64B93">
      <w:pPr>
        <w:pStyle w:val="Heading1"/>
        <w:rPr>
          <w:rFonts w:cs="Arial"/>
        </w:rPr>
      </w:pPr>
      <w:bookmarkStart w:id="1" w:name="_Toc530753608"/>
      <w:bookmarkStart w:id="2" w:name="_Toc531093133"/>
      <w:bookmarkStart w:id="3" w:name="_Toc531398456"/>
      <w:r w:rsidRPr="00E879E7">
        <w:rPr>
          <w:rFonts w:cs="Arial"/>
        </w:rPr>
        <w:lastRenderedPageBreak/>
        <w:t>T</w:t>
      </w:r>
      <w:r w:rsidR="0040013A" w:rsidRPr="00E879E7">
        <w:rPr>
          <w:rFonts w:cs="Arial"/>
        </w:rPr>
        <w:t>artu linna ja välisõhu seirejaama asukoht</w:t>
      </w:r>
      <w:bookmarkEnd w:id="1"/>
      <w:bookmarkEnd w:id="2"/>
      <w:bookmarkEnd w:id="3"/>
    </w:p>
    <w:p w14:paraId="0953C732" w14:textId="68AD898D" w:rsidR="0040013A" w:rsidRPr="00E879E7" w:rsidRDefault="0040013A" w:rsidP="00BB665C">
      <w:pPr>
        <w:rPr>
          <w:rFonts w:cs="Arial"/>
          <w:noProof/>
        </w:rPr>
      </w:pPr>
      <w:r w:rsidRPr="00E879E7">
        <w:rPr>
          <w:rFonts w:cs="Arial"/>
        </w:rPr>
        <w:t xml:space="preserve">Tartu linn </w:t>
      </w:r>
      <w:r w:rsidR="00575EDB">
        <w:rPr>
          <w:rFonts w:cs="Arial"/>
        </w:rPr>
        <w:t>paikneb</w:t>
      </w:r>
      <w:r w:rsidR="00575EDB" w:rsidRPr="00E879E7">
        <w:rPr>
          <w:rFonts w:cs="Arial"/>
        </w:rPr>
        <w:t xml:space="preserve"> </w:t>
      </w:r>
      <w:r w:rsidRPr="00E879E7">
        <w:rPr>
          <w:rFonts w:cs="Arial"/>
        </w:rPr>
        <w:t>Lõuna-Eestis</w:t>
      </w:r>
      <w:r w:rsidR="00575EDB" w:rsidRPr="00575EDB">
        <w:rPr>
          <w:rFonts w:cs="Arial"/>
        </w:rPr>
        <w:t xml:space="preserve"> </w:t>
      </w:r>
      <w:r w:rsidR="00575EDB" w:rsidRPr="00E879E7">
        <w:rPr>
          <w:rFonts w:cs="Arial"/>
        </w:rPr>
        <w:t>Tartu maakonnas</w:t>
      </w:r>
      <w:r w:rsidRPr="00E879E7">
        <w:rPr>
          <w:rFonts w:cs="Arial"/>
        </w:rPr>
        <w:t xml:space="preserve">. </w:t>
      </w:r>
      <w:r w:rsidR="00575EDB">
        <w:rPr>
          <w:rFonts w:cs="Arial"/>
        </w:rPr>
        <w:t>Riigi poolt finantseeritav Tartu</w:t>
      </w:r>
      <w:r w:rsidRPr="00E879E7">
        <w:rPr>
          <w:rFonts w:cs="Arial"/>
        </w:rPr>
        <w:t xml:space="preserve"> välisõhu seirejaam</w:t>
      </w:r>
      <w:r w:rsidR="009679C8" w:rsidRPr="00E879E7">
        <w:rPr>
          <w:rFonts w:cs="Arial"/>
        </w:rPr>
        <w:t>,</w:t>
      </w:r>
      <w:r w:rsidR="000A4DED" w:rsidRPr="00E879E7">
        <w:rPr>
          <w:rFonts w:cs="Arial"/>
        </w:rPr>
        <w:t xml:space="preserve"> </w:t>
      </w:r>
      <w:r w:rsidR="000F517B">
        <w:rPr>
          <w:rFonts w:cs="Arial"/>
        </w:rPr>
        <w:t>mis registreerib BaP kontsentrartsiooni</w:t>
      </w:r>
      <w:r w:rsidR="00134340">
        <w:rPr>
          <w:rFonts w:cs="Arial"/>
        </w:rPr>
        <w:t xml:space="preserve"> </w:t>
      </w:r>
      <w:r w:rsidRPr="00E879E7">
        <w:rPr>
          <w:rFonts w:cs="Arial"/>
        </w:rPr>
        <w:t xml:space="preserve">paikneb Karlova linnaosas, Kalevi ja Lina tänava </w:t>
      </w:r>
      <w:r w:rsidR="00575EDB">
        <w:rPr>
          <w:rFonts w:cs="Arial"/>
        </w:rPr>
        <w:t>piirkonnas (vt.</w:t>
      </w:r>
      <w:r w:rsidRPr="00E879E7">
        <w:rPr>
          <w:rFonts w:cs="Arial"/>
        </w:rPr>
        <w:t xml:space="preserve"> joonis 1</w:t>
      </w:r>
      <w:r w:rsidR="00575EDB">
        <w:rPr>
          <w:rFonts w:cs="Arial"/>
        </w:rPr>
        <w:t>)</w:t>
      </w:r>
      <w:r w:rsidRPr="00E879E7">
        <w:rPr>
          <w:rFonts w:cs="Arial"/>
        </w:rPr>
        <w:t>.</w:t>
      </w:r>
    </w:p>
    <w:p w14:paraId="6E0D6C14" w14:textId="4D2D77D0" w:rsidR="0040013A" w:rsidRPr="00E879E7" w:rsidRDefault="003C67E8" w:rsidP="009D19FE">
      <w:pPr>
        <w:keepNext/>
        <w:jc w:val="center"/>
        <w:rPr>
          <w:rFonts w:cs="Arial"/>
        </w:rPr>
      </w:pPr>
      <w:bookmarkStart w:id="4" w:name="_Ref523928894"/>
      <w:r w:rsidRPr="00E879E7">
        <w:rPr>
          <w:rFonts w:cs="Arial"/>
          <w:noProof/>
          <w:lang w:val="en-US"/>
        </w:rPr>
        <w:drawing>
          <wp:inline distT="0" distB="0" distL="0" distR="0" wp14:anchorId="0BC7074D" wp14:editId="7370E5D1">
            <wp:extent cx="5943600" cy="4086225"/>
            <wp:effectExtent l="0" t="0" r="0" b="9525"/>
            <wp:docPr id="3" name="Pilt 3" descr="Asuko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ukoht"/>
                    <pic:cNvPicPr>
                      <a:picLocks noChangeAspect="1" noChangeArrowheads="1"/>
                    </pic:cNvPicPr>
                  </pic:nvPicPr>
                  <pic:blipFill>
                    <a:blip r:embed="rId18">
                      <a:extLst>
                        <a:ext uri="{28A0092B-C50C-407E-A947-70E740481C1C}">
                          <a14:useLocalDpi xmlns:a14="http://schemas.microsoft.com/office/drawing/2010/main" val="0"/>
                        </a:ext>
                      </a:extLst>
                    </a:blip>
                    <a:srcRect l="3079" t="4172" r="2954" b="4350"/>
                    <a:stretch>
                      <a:fillRect/>
                    </a:stretch>
                  </pic:blipFill>
                  <pic:spPr bwMode="auto">
                    <a:xfrm>
                      <a:off x="0" y="0"/>
                      <a:ext cx="5943600" cy="4086225"/>
                    </a:xfrm>
                    <a:prstGeom prst="rect">
                      <a:avLst/>
                    </a:prstGeom>
                    <a:noFill/>
                    <a:ln>
                      <a:noFill/>
                    </a:ln>
                  </pic:spPr>
                </pic:pic>
              </a:graphicData>
            </a:graphic>
          </wp:inline>
        </w:drawing>
      </w:r>
    </w:p>
    <w:p w14:paraId="13F82DD6" w14:textId="77777777" w:rsidR="0040013A" w:rsidRPr="00E879E7" w:rsidRDefault="0040013A" w:rsidP="00B64B93">
      <w:pPr>
        <w:pStyle w:val="Jooniseallkiri"/>
      </w:pPr>
      <w:bookmarkStart w:id="5" w:name="_Ref524461192"/>
      <w:r w:rsidRPr="00E879E7">
        <w:t xml:space="preserve">Joonis </w:t>
      </w:r>
      <w:r w:rsidRPr="00E879E7">
        <w:fldChar w:fldCharType="begin"/>
      </w:r>
      <w:r w:rsidRPr="00E879E7">
        <w:instrText xml:space="preserve"> SEQ Joonis \* ARABIC </w:instrText>
      </w:r>
      <w:r w:rsidRPr="00E879E7">
        <w:fldChar w:fldCharType="separate"/>
      </w:r>
      <w:r w:rsidR="002C43FC">
        <w:rPr>
          <w:noProof/>
        </w:rPr>
        <w:t>1</w:t>
      </w:r>
      <w:r w:rsidRPr="00E879E7">
        <w:fldChar w:fldCharType="end"/>
      </w:r>
      <w:bookmarkEnd w:id="4"/>
      <w:bookmarkEnd w:id="5"/>
      <w:r w:rsidRPr="00E879E7">
        <w:t>. Tartu linna ja välisõhu seirejaama asukoha kaart. Mõõtejaama geograafilised (L-EST) koordinaadid x:6473274; y:659985</w:t>
      </w:r>
      <w:r w:rsidR="006E000B" w:rsidRPr="00E879E7">
        <w:t>.</w:t>
      </w:r>
    </w:p>
    <w:p w14:paraId="330313E1" w14:textId="0FF817E4" w:rsidR="0040013A" w:rsidRPr="00E879E7" w:rsidRDefault="00431623" w:rsidP="00B64B93">
      <w:pPr>
        <w:pStyle w:val="Heading1"/>
        <w:rPr>
          <w:rFonts w:cs="Arial"/>
        </w:rPr>
      </w:pPr>
      <w:bookmarkStart w:id="6" w:name="_Toc530753609"/>
      <w:bookmarkStart w:id="7" w:name="_Toc531093134"/>
      <w:bookmarkStart w:id="8" w:name="_Toc531398457"/>
      <w:r>
        <w:rPr>
          <w:rFonts w:cs="Arial"/>
        </w:rPr>
        <w:lastRenderedPageBreak/>
        <w:t>Tartu linna õ</w:t>
      </w:r>
      <w:r w:rsidR="0040013A" w:rsidRPr="00E879E7">
        <w:rPr>
          <w:rFonts w:cs="Arial"/>
        </w:rPr>
        <w:t>hu</w:t>
      </w:r>
      <w:r w:rsidR="00FA5562" w:rsidRPr="00E879E7">
        <w:rPr>
          <w:rFonts w:cs="Arial"/>
        </w:rPr>
        <w:t>k</w:t>
      </w:r>
      <w:r w:rsidR="0040013A" w:rsidRPr="00E879E7">
        <w:rPr>
          <w:rFonts w:cs="Arial"/>
        </w:rPr>
        <w:t>valiteedi kirjeldus</w:t>
      </w:r>
      <w:bookmarkEnd w:id="6"/>
      <w:bookmarkEnd w:id="7"/>
      <w:bookmarkEnd w:id="8"/>
    </w:p>
    <w:p w14:paraId="181E6DDE" w14:textId="6DDB2123" w:rsidR="0040013A" w:rsidRPr="00E879E7" w:rsidRDefault="000F517B" w:rsidP="00BB665C">
      <w:pPr>
        <w:rPr>
          <w:rFonts w:cs="Arial"/>
        </w:rPr>
      </w:pPr>
      <w:r>
        <w:rPr>
          <w:rFonts w:cs="Arial"/>
        </w:rPr>
        <w:t xml:space="preserve">Vastavalt uuele haldusreformile </w:t>
      </w:r>
      <w:r w:rsidR="0040013A" w:rsidRPr="00E879E7">
        <w:rPr>
          <w:rFonts w:cs="Arial"/>
        </w:rPr>
        <w:t>on Tartu linna pindala 153 km</w:t>
      </w:r>
      <w:r w:rsidR="0040013A" w:rsidRPr="00E879E7">
        <w:rPr>
          <w:rFonts w:cs="Arial"/>
          <w:vertAlign w:val="superscript"/>
        </w:rPr>
        <w:t>2</w:t>
      </w:r>
      <w:r>
        <w:rPr>
          <w:rFonts w:cs="Arial"/>
        </w:rPr>
        <w:t>, enne seda oli linna pindala</w:t>
      </w:r>
      <w:r w:rsidR="0040013A" w:rsidRPr="00E879E7">
        <w:rPr>
          <w:rFonts w:cs="Arial"/>
        </w:rPr>
        <w:t xml:space="preserve"> 38,8 km</w:t>
      </w:r>
      <w:r w:rsidR="0040013A" w:rsidRPr="00E879E7">
        <w:rPr>
          <w:rFonts w:cs="Arial"/>
          <w:vertAlign w:val="superscript"/>
        </w:rPr>
        <w:t>2</w:t>
      </w:r>
      <w:r>
        <w:rPr>
          <w:rFonts w:cs="Arial"/>
        </w:rPr>
        <w:t>.</w:t>
      </w:r>
      <w:r w:rsidR="0040013A" w:rsidRPr="00E879E7">
        <w:rPr>
          <w:rFonts w:cs="Arial"/>
        </w:rPr>
        <w:t xml:space="preserve"> </w:t>
      </w:r>
      <w:r w:rsidR="00134340">
        <w:rPr>
          <w:rFonts w:cs="Arial"/>
        </w:rPr>
        <w:t>Meie lähtusime</w:t>
      </w:r>
      <w:r>
        <w:rPr>
          <w:rFonts w:cs="Arial"/>
        </w:rPr>
        <w:t xml:space="preserve"> vas</w:t>
      </w:r>
      <w:r w:rsidR="00134340">
        <w:rPr>
          <w:rFonts w:cs="Arial"/>
        </w:rPr>
        <w:t>tavalt lähteülesandele viimasest</w:t>
      </w:r>
      <w:r>
        <w:rPr>
          <w:rFonts w:cs="Arial"/>
        </w:rPr>
        <w:t xml:space="preserve"> pindalast.</w:t>
      </w:r>
      <w:r w:rsidR="0040013A" w:rsidRPr="00E879E7">
        <w:rPr>
          <w:rFonts w:cs="Arial"/>
        </w:rPr>
        <w:t xml:space="preserve"> Tartu</w:t>
      </w:r>
      <w:r>
        <w:rPr>
          <w:rFonts w:cs="Arial"/>
        </w:rPr>
        <w:t xml:space="preserve">s </w:t>
      </w:r>
      <w:r w:rsidRPr="00E879E7">
        <w:rPr>
          <w:rFonts w:cs="Arial"/>
        </w:rPr>
        <w:t xml:space="preserve">elab 10.09.2018 </w:t>
      </w:r>
      <w:r>
        <w:rPr>
          <w:rFonts w:cs="Arial"/>
        </w:rPr>
        <w:t xml:space="preserve">seisuga </w:t>
      </w:r>
      <w:r w:rsidRPr="00E879E7">
        <w:rPr>
          <w:rFonts w:cs="Arial"/>
        </w:rPr>
        <w:t>99</w:t>
      </w:r>
      <w:r w:rsidR="00CE26E0">
        <w:rPr>
          <w:rFonts w:cs="Arial"/>
        </w:rPr>
        <w:t> </w:t>
      </w:r>
      <w:r w:rsidRPr="00E879E7">
        <w:rPr>
          <w:rFonts w:cs="Arial"/>
        </w:rPr>
        <w:t>599 inimest (koos endise Tähtvere vallaga)</w:t>
      </w:r>
      <w:r w:rsidR="00134340">
        <w:rPr>
          <w:rFonts w:cs="Arial"/>
        </w:rPr>
        <w:t xml:space="preserve"> </w:t>
      </w:r>
      <w:r>
        <w:rPr>
          <w:rFonts w:cs="Arial"/>
        </w:rPr>
        <w:t>ning linnal on</w:t>
      </w:r>
      <w:r w:rsidR="0040013A" w:rsidRPr="00E879E7">
        <w:rPr>
          <w:rFonts w:cs="Arial"/>
        </w:rPr>
        <w:t xml:space="preserve"> 17 linnaosa (</w:t>
      </w:r>
      <w:r w:rsidR="0040013A" w:rsidRPr="00E879E7">
        <w:rPr>
          <w:rFonts w:cs="Arial"/>
        </w:rPr>
        <w:fldChar w:fldCharType="begin"/>
      </w:r>
      <w:r w:rsidR="0040013A" w:rsidRPr="00E879E7">
        <w:rPr>
          <w:rFonts w:cs="Arial"/>
        </w:rPr>
        <w:instrText xml:space="preserve"> REF _Ref524461192 \h </w:instrText>
      </w:r>
      <w:r w:rsidR="009D03B7" w:rsidRPr="00E879E7">
        <w:rPr>
          <w:rFonts w:cs="Arial"/>
        </w:rPr>
        <w:instrText xml:space="preserve"> \* MERGEFORMAT </w:instrText>
      </w:r>
      <w:r w:rsidR="0040013A" w:rsidRPr="00E879E7">
        <w:rPr>
          <w:rFonts w:cs="Arial"/>
        </w:rPr>
      </w:r>
      <w:r w:rsidR="0040013A" w:rsidRPr="00E879E7">
        <w:rPr>
          <w:rFonts w:cs="Arial"/>
        </w:rPr>
        <w:fldChar w:fldCharType="separate"/>
      </w:r>
      <w:r w:rsidR="002C43FC" w:rsidRPr="002C43FC">
        <w:rPr>
          <w:rFonts w:cs="Arial"/>
        </w:rPr>
        <w:t xml:space="preserve">Joonis </w:t>
      </w:r>
      <w:r w:rsidR="002C43FC" w:rsidRPr="002C43FC">
        <w:rPr>
          <w:rFonts w:cs="Arial"/>
          <w:noProof/>
        </w:rPr>
        <w:t>1</w:t>
      </w:r>
      <w:r w:rsidR="0040013A" w:rsidRPr="00E879E7">
        <w:rPr>
          <w:rFonts w:cs="Arial"/>
        </w:rPr>
        <w:fldChar w:fldCharType="end"/>
      </w:r>
      <w:r w:rsidR="0040013A" w:rsidRPr="00E879E7">
        <w:rPr>
          <w:rFonts w:cs="Arial"/>
        </w:rPr>
        <w:t xml:space="preserve">). </w:t>
      </w:r>
      <w:r>
        <w:rPr>
          <w:rFonts w:cs="Arial"/>
        </w:rPr>
        <w:t>Linn ise on igas ilmakaares kompaktne, kus k</w:t>
      </w:r>
      <w:r w:rsidR="0040013A" w:rsidRPr="00E879E7">
        <w:rPr>
          <w:rFonts w:cs="Arial"/>
        </w:rPr>
        <w:t xml:space="preserve">esklinnast linna äärealadele on </w:t>
      </w:r>
      <w:r w:rsidR="0040013A" w:rsidRPr="00E879E7">
        <w:rPr>
          <w:rFonts w:cs="Arial"/>
          <w:i/>
        </w:rPr>
        <w:t>ca</w:t>
      </w:r>
      <w:r w:rsidR="0040013A" w:rsidRPr="00E879E7">
        <w:rPr>
          <w:rFonts w:cs="Arial"/>
        </w:rPr>
        <w:t xml:space="preserve"> 3</w:t>
      </w:r>
      <w:r w:rsidR="00360601" w:rsidRPr="00E879E7">
        <w:rPr>
          <w:rFonts w:cs="Arial"/>
        </w:rPr>
        <w:t>-</w:t>
      </w:r>
      <w:r w:rsidR="0040013A" w:rsidRPr="00E879E7">
        <w:rPr>
          <w:rFonts w:cs="Arial"/>
        </w:rPr>
        <w:t xml:space="preserve">5 km. </w:t>
      </w:r>
      <w:r w:rsidR="00D16047" w:rsidRPr="00E879E7">
        <w:rPr>
          <w:rFonts w:cs="Arial"/>
        </w:rPr>
        <w:t>Suurim rahvastiku</w:t>
      </w:r>
      <w:r w:rsidR="00D16047">
        <w:rPr>
          <w:rFonts w:cs="Arial"/>
        </w:rPr>
        <w:t xml:space="preserve"> </w:t>
      </w:r>
      <w:r w:rsidR="00D16047" w:rsidRPr="00E879E7">
        <w:rPr>
          <w:rFonts w:cs="Arial"/>
        </w:rPr>
        <w:t xml:space="preserve">tihedusega ruut (100 x 100 m) </w:t>
      </w:r>
      <w:r w:rsidR="00D16047">
        <w:rPr>
          <w:rFonts w:cs="Arial"/>
        </w:rPr>
        <w:t>paikneb Tartus</w:t>
      </w:r>
      <w:r w:rsidR="00D16047" w:rsidRPr="00E879E7">
        <w:rPr>
          <w:rFonts w:cs="Arial"/>
        </w:rPr>
        <w:t xml:space="preserve"> Ülejõe linnaosas (1575 inimest), kuid kuna </w:t>
      </w:r>
      <w:r w:rsidR="00D16047">
        <w:rPr>
          <w:rFonts w:cs="Arial"/>
        </w:rPr>
        <w:t>selle</w:t>
      </w:r>
      <w:r w:rsidR="00D16047" w:rsidRPr="00E879E7">
        <w:rPr>
          <w:rFonts w:cs="Arial"/>
        </w:rPr>
        <w:t xml:space="preserve"> linnaosa </w:t>
      </w:r>
      <w:r w:rsidR="00D16047">
        <w:rPr>
          <w:rFonts w:cs="Arial"/>
        </w:rPr>
        <w:t xml:space="preserve">keskmine </w:t>
      </w:r>
      <w:r w:rsidR="00D16047" w:rsidRPr="00E879E7">
        <w:rPr>
          <w:rFonts w:cs="Arial"/>
        </w:rPr>
        <w:t xml:space="preserve">asustustihedus on </w:t>
      </w:r>
      <w:r w:rsidR="00D16047">
        <w:rPr>
          <w:rFonts w:cs="Arial"/>
        </w:rPr>
        <w:t xml:space="preserve">üpris </w:t>
      </w:r>
      <w:r w:rsidR="00D16047" w:rsidRPr="00E879E7">
        <w:rPr>
          <w:rFonts w:cs="Arial"/>
        </w:rPr>
        <w:t xml:space="preserve">madal, siis </w:t>
      </w:r>
      <w:r w:rsidR="00D16047">
        <w:rPr>
          <w:rFonts w:cs="Arial"/>
        </w:rPr>
        <w:t xml:space="preserve">on hoopis </w:t>
      </w:r>
      <w:r w:rsidR="00D16047" w:rsidRPr="00E879E7">
        <w:rPr>
          <w:rFonts w:cs="Arial"/>
        </w:rPr>
        <w:t xml:space="preserve">Annelinn </w:t>
      </w:r>
      <w:r w:rsidR="00D16047">
        <w:rPr>
          <w:rFonts w:cs="Arial"/>
        </w:rPr>
        <w:t>s</w:t>
      </w:r>
      <w:r w:rsidR="0040013A" w:rsidRPr="00E879E7">
        <w:rPr>
          <w:rFonts w:cs="Arial"/>
        </w:rPr>
        <w:t xml:space="preserve">uurima rahvastikutiheduse ja elanike arvuga linnaosa </w:t>
      </w:r>
      <w:r w:rsidR="00D16047">
        <w:rPr>
          <w:rFonts w:cs="Arial"/>
        </w:rPr>
        <w:t>Tartus</w:t>
      </w:r>
      <w:r w:rsidR="0040013A" w:rsidRPr="00E879E7">
        <w:rPr>
          <w:rFonts w:cs="Arial"/>
        </w:rPr>
        <w:t>, kus elab lig</w:t>
      </w:r>
      <w:r>
        <w:rPr>
          <w:rFonts w:cs="Arial"/>
        </w:rPr>
        <w:t>ikaudu</w:t>
      </w:r>
      <w:r w:rsidR="0040013A" w:rsidRPr="00E879E7">
        <w:rPr>
          <w:rFonts w:cs="Arial"/>
        </w:rPr>
        <w:t xml:space="preserve"> 25% </w:t>
      </w:r>
      <w:r w:rsidR="00D16047">
        <w:rPr>
          <w:rFonts w:cs="Arial"/>
        </w:rPr>
        <w:t>linna</w:t>
      </w:r>
      <w:r w:rsidR="00D16047" w:rsidRPr="00E879E7">
        <w:rPr>
          <w:rFonts w:cs="Arial"/>
        </w:rPr>
        <w:t xml:space="preserve"> </w:t>
      </w:r>
      <w:r w:rsidR="0040013A" w:rsidRPr="00E879E7">
        <w:rPr>
          <w:rFonts w:cs="Arial"/>
        </w:rPr>
        <w:t>rahva</w:t>
      </w:r>
      <w:r w:rsidR="00D16047">
        <w:rPr>
          <w:rFonts w:cs="Arial"/>
        </w:rPr>
        <w:t xml:space="preserve"> arvu</w:t>
      </w:r>
      <w:r w:rsidR="0040013A" w:rsidRPr="00E879E7">
        <w:rPr>
          <w:rFonts w:cs="Arial"/>
        </w:rPr>
        <w:t xml:space="preserve">st </w:t>
      </w:r>
      <w:r w:rsidR="0040013A" w:rsidRPr="00E879E7">
        <w:rPr>
          <w:rFonts w:cs="Arial"/>
          <w:noProof/>
        </w:rPr>
        <w:t>(</w:t>
      </w:r>
      <w:r w:rsidR="0040013A" w:rsidRPr="00E879E7">
        <w:t xml:space="preserve">Tartu </w:t>
      </w:r>
      <w:r w:rsidR="0040013A" w:rsidRPr="00E879E7">
        <w:rPr>
          <w:rFonts w:cs="Arial"/>
          <w:noProof/>
        </w:rPr>
        <w:t>Linnavalit</w:t>
      </w:r>
      <w:r w:rsidR="00F50158" w:rsidRPr="00E879E7">
        <w:rPr>
          <w:rFonts w:cs="Arial"/>
          <w:noProof/>
        </w:rPr>
        <w:t>s</w:t>
      </w:r>
      <w:r w:rsidR="0040013A" w:rsidRPr="00E879E7">
        <w:rPr>
          <w:rFonts w:cs="Arial"/>
          <w:noProof/>
        </w:rPr>
        <w:t>us, 2018)</w:t>
      </w:r>
      <w:r w:rsidR="00D16047" w:rsidRPr="00D16047">
        <w:rPr>
          <w:rFonts w:cs="Arial"/>
        </w:rPr>
        <w:t xml:space="preserve"> </w:t>
      </w:r>
      <w:r w:rsidR="00D16047" w:rsidRPr="00E879E7">
        <w:rPr>
          <w:rFonts w:cs="Arial"/>
        </w:rPr>
        <w:t>(</w:t>
      </w:r>
      <w:r w:rsidR="00D16047" w:rsidRPr="00E879E7">
        <w:rPr>
          <w:rFonts w:cs="Arial"/>
        </w:rPr>
        <w:fldChar w:fldCharType="begin"/>
      </w:r>
      <w:r w:rsidR="00D16047" w:rsidRPr="00E879E7">
        <w:rPr>
          <w:rFonts w:cs="Arial"/>
        </w:rPr>
        <w:instrText xml:space="preserve"> REF _Ref524464883 \h  \* MERGEFORMAT </w:instrText>
      </w:r>
      <w:r w:rsidR="00D16047" w:rsidRPr="00E879E7">
        <w:rPr>
          <w:rFonts w:cs="Arial"/>
        </w:rPr>
      </w:r>
      <w:r w:rsidR="00D16047" w:rsidRPr="00E879E7">
        <w:rPr>
          <w:rFonts w:cs="Arial"/>
        </w:rPr>
        <w:fldChar w:fldCharType="separate"/>
      </w:r>
      <w:r w:rsidR="002C43FC" w:rsidRPr="002C43FC">
        <w:rPr>
          <w:rFonts w:cs="Arial"/>
        </w:rPr>
        <w:t xml:space="preserve">Joonis </w:t>
      </w:r>
      <w:r w:rsidR="002C43FC" w:rsidRPr="002C43FC">
        <w:rPr>
          <w:rFonts w:cs="Arial"/>
          <w:noProof/>
        </w:rPr>
        <w:t>2</w:t>
      </w:r>
      <w:r w:rsidR="00D16047" w:rsidRPr="00E879E7">
        <w:rPr>
          <w:rFonts w:cs="Arial"/>
        </w:rPr>
        <w:fldChar w:fldCharType="end"/>
      </w:r>
      <w:r w:rsidR="00134340">
        <w:rPr>
          <w:rFonts w:cs="Arial"/>
        </w:rPr>
        <w:t>)</w:t>
      </w:r>
      <w:r w:rsidR="0040013A" w:rsidRPr="00E879E7">
        <w:rPr>
          <w:rFonts w:cs="Arial"/>
        </w:rPr>
        <w:t xml:space="preserve">. </w:t>
      </w:r>
      <w:r w:rsidR="00D16047">
        <w:rPr>
          <w:rFonts w:cs="Arial"/>
        </w:rPr>
        <w:t xml:space="preserve">Kõikjal linna äärealadel on </w:t>
      </w:r>
      <w:r w:rsidR="0040013A" w:rsidRPr="00E879E7">
        <w:rPr>
          <w:rFonts w:cs="Arial"/>
        </w:rPr>
        <w:t xml:space="preserve">asustus </w:t>
      </w:r>
      <w:r w:rsidR="00D16047">
        <w:rPr>
          <w:rFonts w:cs="Arial"/>
        </w:rPr>
        <w:t xml:space="preserve">hõre. Eriti silmapaistev selles osas on </w:t>
      </w:r>
      <w:r w:rsidR="0040013A" w:rsidRPr="00E879E7">
        <w:rPr>
          <w:rFonts w:cs="Arial"/>
        </w:rPr>
        <w:t xml:space="preserve">Maarjamõisa, </w:t>
      </w:r>
      <w:r w:rsidR="00D16047">
        <w:rPr>
          <w:rFonts w:cs="Arial"/>
        </w:rPr>
        <w:t>kus paikneb</w:t>
      </w:r>
      <w:r w:rsidR="0040013A" w:rsidRPr="00E879E7">
        <w:rPr>
          <w:rFonts w:cs="Arial"/>
        </w:rPr>
        <w:t xml:space="preserve"> </w:t>
      </w:r>
      <w:r w:rsidR="00D16047">
        <w:rPr>
          <w:rFonts w:cs="Arial"/>
        </w:rPr>
        <w:t>suurel territooriumil</w:t>
      </w:r>
      <w:r w:rsidR="0040013A" w:rsidRPr="00E879E7">
        <w:rPr>
          <w:rFonts w:cs="Arial"/>
        </w:rPr>
        <w:t xml:space="preserve"> Tartu Ülikooli kliinikum </w:t>
      </w:r>
      <w:r w:rsidR="0040013A" w:rsidRPr="00E879E7">
        <w:rPr>
          <w:rFonts w:cs="Arial"/>
          <w:noProof/>
        </w:rPr>
        <w:t>(OÜ Hendrikson&amp;Ko, 2012)</w:t>
      </w:r>
      <w:r w:rsidR="0040013A" w:rsidRPr="00E879E7">
        <w:rPr>
          <w:rFonts w:cs="Arial"/>
        </w:rPr>
        <w:t>.</w:t>
      </w:r>
    </w:p>
    <w:p w14:paraId="626989EE" w14:textId="77777777" w:rsidR="0040013A" w:rsidRPr="00E879E7" w:rsidRDefault="00FA5562" w:rsidP="00B64B93">
      <w:pPr>
        <w:pStyle w:val="Heading1"/>
        <w:rPr>
          <w:rFonts w:cs="Arial"/>
        </w:rPr>
      </w:pPr>
      <w:bookmarkStart w:id="9" w:name="_Toc530753610"/>
      <w:bookmarkStart w:id="10" w:name="_Toc531093135"/>
      <w:bookmarkStart w:id="11" w:name="_Toc531398458"/>
      <w:r w:rsidRPr="00E879E7">
        <w:rPr>
          <w:rFonts w:cs="Arial"/>
        </w:rPr>
        <w:lastRenderedPageBreak/>
        <w:t>B</w:t>
      </w:r>
      <w:r w:rsidR="0040013A" w:rsidRPr="00E879E7">
        <w:rPr>
          <w:rFonts w:cs="Arial"/>
        </w:rPr>
        <w:t>enso(a)püreeni</w:t>
      </w:r>
      <w:r w:rsidRPr="00E879E7">
        <w:rPr>
          <w:rFonts w:cs="Arial"/>
        </w:rPr>
        <w:t>ga saastatud a</w:t>
      </w:r>
      <w:r w:rsidR="0040013A" w:rsidRPr="00E879E7">
        <w:rPr>
          <w:rFonts w:cs="Arial"/>
        </w:rPr>
        <w:t xml:space="preserve">la ulatus </w:t>
      </w:r>
      <w:r w:rsidR="00D16047">
        <w:rPr>
          <w:rFonts w:cs="Arial"/>
        </w:rPr>
        <w:t xml:space="preserve">Tartus </w:t>
      </w:r>
      <w:r w:rsidR="0040013A" w:rsidRPr="00E879E7">
        <w:rPr>
          <w:rFonts w:cs="Arial"/>
        </w:rPr>
        <w:t>ja sellega kokku</w:t>
      </w:r>
      <w:r w:rsidR="004F61BA" w:rsidRPr="00E879E7">
        <w:rPr>
          <w:rFonts w:cs="Arial"/>
        </w:rPr>
        <w:t xml:space="preserve"> </w:t>
      </w:r>
      <w:r w:rsidR="0040013A" w:rsidRPr="00E879E7">
        <w:rPr>
          <w:rFonts w:cs="Arial"/>
        </w:rPr>
        <w:t>puutuvate elanike arv</w:t>
      </w:r>
      <w:bookmarkEnd w:id="9"/>
      <w:bookmarkEnd w:id="10"/>
      <w:bookmarkEnd w:id="11"/>
    </w:p>
    <w:p w14:paraId="1754697F" w14:textId="69D3EC46" w:rsidR="0040013A" w:rsidRPr="00E879E7" w:rsidRDefault="00134340" w:rsidP="00BB665C">
      <w:pPr>
        <w:rPr>
          <w:rFonts w:cs="Arial"/>
        </w:rPr>
      </w:pPr>
      <w:r w:rsidRPr="00E879E7">
        <w:rPr>
          <w:rFonts w:cs="Arial"/>
        </w:rPr>
        <w:t xml:space="preserve">38,8 </w:t>
      </w:r>
      <w:r w:rsidRPr="00134340">
        <w:rPr>
          <w:rFonts w:cs="Arial"/>
        </w:rPr>
        <w:t>km</w:t>
      </w:r>
      <w:r w:rsidRPr="00134340">
        <w:rPr>
          <w:rFonts w:cs="Arial"/>
          <w:vertAlign w:val="superscript"/>
        </w:rPr>
        <w:t>2</w:t>
      </w:r>
      <w:r>
        <w:rPr>
          <w:rFonts w:cs="Arial"/>
        </w:rPr>
        <w:t xml:space="preserve">-l </w:t>
      </w:r>
      <w:r w:rsidR="0040013A" w:rsidRPr="00134340">
        <w:rPr>
          <w:rFonts w:cs="Arial"/>
        </w:rPr>
        <w:t>BaP</w:t>
      </w:r>
      <w:r w:rsidR="00951D1F" w:rsidRPr="00E879E7">
        <w:rPr>
          <w:rFonts w:cs="Arial"/>
        </w:rPr>
        <w:t>-ga</w:t>
      </w:r>
      <w:r w:rsidR="0040013A" w:rsidRPr="00E879E7">
        <w:rPr>
          <w:rFonts w:cs="Arial"/>
        </w:rPr>
        <w:t xml:space="preserve"> kokkupuutuvate inimeste arvu </w:t>
      </w:r>
      <w:r w:rsidR="00D16047">
        <w:rPr>
          <w:rFonts w:cs="Arial"/>
        </w:rPr>
        <w:t>väljaselgitamiseks</w:t>
      </w:r>
      <w:r w:rsidR="00D16047" w:rsidRPr="00E879E7">
        <w:rPr>
          <w:rFonts w:cs="Arial"/>
        </w:rPr>
        <w:t xml:space="preserve"> </w:t>
      </w:r>
      <w:r w:rsidR="0040013A" w:rsidRPr="00E879E7">
        <w:rPr>
          <w:rFonts w:cs="Arial"/>
        </w:rPr>
        <w:t xml:space="preserve">kasutati </w:t>
      </w:r>
      <w:r w:rsidR="00D16047">
        <w:rPr>
          <w:rFonts w:cs="Arial"/>
        </w:rPr>
        <w:t xml:space="preserve">uurimuses </w:t>
      </w:r>
      <w:r w:rsidR="00951D1F" w:rsidRPr="00E879E7">
        <w:rPr>
          <w:rFonts w:cs="Arial"/>
        </w:rPr>
        <w:t xml:space="preserve">Tartu Linnavalitsusest saadud </w:t>
      </w:r>
      <w:r w:rsidR="00D16047">
        <w:rPr>
          <w:rFonts w:cs="Arial"/>
        </w:rPr>
        <w:t>detailseid ning privaatsusega kaetud andmeid, mis näitavad elanike arvu igas linna majas (</w:t>
      </w:r>
      <w:r w:rsidR="00C972FB" w:rsidRPr="00E879E7">
        <w:rPr>
          <w:rFonts w:cs="Arial"/>
        </w:rPr>
        <w:t xml:space="preserve">seis </w:t>
      </w:r>
      <w:r w:rsidR="00951D1F" w:rsidRPr="00E879E7">
        <w:rPr>
          <w:rFonts w:cs="Arial"/>
        </w:rPr>
        <w:t>01.</w:t>
      </w:r>
      <w:r w:rsidR="00C972FB" w:rsidRPr="00E879E7">
        <w:rPr>
          <w:rFonts w:cs="Arial"/>
        </w:rPr>
        <w:t>01.2016</w:t>
      </w:r>
      <w:r w:rsidR="00D16047">
        <w:rPr>
          <w:rFonts w:cs="Arial"/>
        </w:rPr>
        <w:t>)</w:t>
      </w:r>
      <w:r w:rsidR="00951D1F" w:rsidRPr="00E879E7">
        <w:rPr>
          <w:rFonts w:cs="Arial"/>
        </w:rPr>
        <w:t xml:space="preserve">. Sellest tulenevalt koondati </w:t>
      </w:r>
      <w:r w:rsidR="00D16047">
        <w:rPr>
          <w:rFonts w:cs="Arial"/>
        </w:rPr>
        <w:t>saadud</w:t>
      </w:r>
      <w:r w:rsidR="00D16047" w:rsidRPr="00E879E7">
        <w:rPr>
          <w:rFonts w:cs="Arial"/>
        </w:rPr>
        <w:t xml:space="preserve"> </w:t>
      </w:r>
      <w:r w:rsidR="00951D1F" w:rsidRPr="00E879E7">
        <w:rPr>
          <w:rFonts w:cs="Arial"/>
        </w:rPr>
        <w:t xml:space="preserve">andmed </w:t>
      </w:r>
      <w:r w:rsidR="00CE7DF1">
        <w:rPr>
          <w:rFonts w:cs="Arial"/>
        </w:rPr>
        <w:t>(</w:t>
      </w:r>
      <w:r w:rsidR="00CE7DF1" w:rsidRPr="00E879E7">
        <w:t>92</w:t>
      </w:r>
      <w:r w:rsidR="0028294A">
        <w:t> </w:t>
      </w:r>
      <w:r w:rsidR="00CE7DF1" w:rsidRPr="00E879E7">
        <w:t>852 inimest</w:t>
      </w:r>
      <w:r w:rsidR="00CE7DF1">
        <w:t>)</w:t>
      </w:r>
      <w:r w:rsidR="00CE7DF1" w:rsidRPr="00E879E7">
        <w:t xml:space="preserve"> </w:t>
      </w:r>
      <w:r w:rsidR="00951D1F" w:rsidRPr="00E879E7">
        <w:rPr>
          <w:rFonts w:cs="Arial"/>
        </w:rPr>
        <w:t>St</w:t>
      </w:r>
      <w:r w:rsidR="00C165BA" w:rsidRPr="00E879E7">
        <w:rPr>
          <w:rFonts w:cs="Arial"/>
        </w:rPr>
        <w:t xml:space="preserve">atistikaameti poolt välja töötatud </w:t>
      </w:r>
      <w:r w:rsidR="00951D1F" w:rsidRPr="00E879E7">
        <w:rPr>
          <w:rFonts w:cs="Arial"/>
        </w:rPr>
        <w:t xml:space="preserve">2011. aasta rahvaloenduse 100 x 100 m ruutudesse </w:t>
      </w:r>
      <w:r w:rsidR="00CE7DF1">
        <w:rPr>
          <w:rFonts w:cs="Arial"/>
        </w:rPr>
        <w:t xml:space="preserve">Tartu linnas </w:t>
      </w:r>
      <w:r w:rsidR="00951D1F" w:rsidRPr="00E879E7">
        <w:rPr>
          <w:rFonts w:cs="Arial"/>
        </w:rPr>
        <w:t>(Statistikaamet, 2013; Tartu Linnavalitsus, 2016)</w:t>
      </w:r>
      <w:r w:rsidR="00D16047">
        <w:rPr>
          <w:rFonts w:cs="Arial"/>
        </w:rPr>
        <w:t xml:space="preserve"> </w:t>
      </w:r>
      <w:r w:rsidR="00CE7DF1">
        <w:rPr>
          <w:rFonts w:cs="Arial"/>
        </w:rPr>
        <w:t>(vt.</w:t>
      </w:r>
      <w:r w:rsidR="0040013A" w:rsidRPr="00E879E7">
        <w:rPr>
          <w:rFonts w:cs="Arial"/>
        </w:rPr>
        <w:t xml:space="preserve"> joonis 2</w:t>
      </w:r>
      <w:r w:rsidR="00CE7DF1">
        <w:rPr>
          <w:rFonts w:cs="Arial"/>
        </w:rPr>
        <w:t>).</w:t>
      </w:r>
      <w:r w:rsidR="0040013A" w:rsidRPr="00E879E7">
        <w:rPr>
          <w:rFonts w:cs="Arial"/>
        </w:rPr>
        <w:t xml:space="preserve"> </w:t>
      </w:r>
    </w:p>
    <w:p w14:paraId="1C5FFDC3" w14:textId="0A93328E" w:rsidR="0040013A" w:rsidRPr="00E879E7" w:rsidRDefault="00CE7DF1" w:rsidP="00BB665C">
      <w:pPr>
        <w:rPr>
          <w:rFonts w:cs="Arial"/>
        </w:rPr>
      </w:pPr>
      <w:r>
        <w:rPr>
          <w:rFonts w:cs="Arial"/>
        </w:rPr>
        <w:t>Andmete</w:t>
      </w:r>
      <w:r w:rsidR="009F4BDC" w:rsidRPr="00E879E7">
        <w:t xml:space="preserve"> </w:t>
      </w:r>
      <w:r w:rsidR="001B3406" w:rsidRPr="00E879E7">
        <w:t xml:space="preserve">modelleerimise tulemustele tuginedes puutus </w:t>
      </w:r>
      <w:r w:rsidR="00AA3777" w:rsidRPr="00E879E7">
        <w:t>2017. a</w:t>
      </w:r>
      <w:r w:rsidR="001B3406" w:rsidRPr="00E879E7">
        <w:t xml:space="preserve">astal </w:t>
      </w:r>
      <w:r w:rsidR="0028294A">
        <w:t xml:space="preserve"> aasta </w:t>
      </w:r>
      <w:r w:rsidR="009F4BDC" w:rsidRPr="00E879E7">
        <w:t xml:space="preserve">keskmise </w:t>
      </w:r>
      <w:r w:rsidRPr="00E879E7">
        <w:t>BaP</w:t>
      </w:r>
      <w:r w:rsidR="009F4BDC" w:rsidRPr="00E879E7">
        <w:t xml:space="preserve"> </w:t>
      </w:r>
      <w:r w:rsidR="00360601" w:rsidRPr="00E879E7">
        <w:t>kontsentratsiooniga</w:t>
      </w:r>
      <w:r w:rsidR="009F4BDC" w:rsidRPr="00E879E7">
        <w:t xml:space="preserve"> &gt;=</w:t>
      </w:r>
      <w:r w:rsidR="00AA3777" w:rsidRPr="00E879E7">
        <w:t>1 ng/m</w:t>
      </w:r>
      <w:r w:rsidR="00AA3777" w:rsidRPr="00E879E7">
        <w:rPr>
          <w:vertAlign w:val="superscript"/>
        </w:rPr>
        <w:t>3</w:t>
      </w:r>
      <w:r w:rsidR="009F4BDC" w:rsidRPr="00E879E7">
        <w:t xml:space="preserve"> (</w:t>
      </w:r>
      <w:r w:rsidR="009F4BDC" w:rsidRPr="00E879E7">
        <w:fldChar w:fldCharType="begin"/>
      </w:r>
      <w:r w:rsidR="009F4BDC" w:rsidRPr="00E879E7">
        <w:instrText xml:space="preserve"> REF _Ref523515940 \h </w:instrText>
      </w:r>
      <w:r w:rsidR="009D03B7" w:rsidRPr="00E879E7">
        <w:instrText xml:space="preserve"> \* MERGEFORMAT </w:instrText>
      </w:r>
      <w:r w:rsidR="009F4BDC" w:rsidRPr="00E879E7">
        <w:fldChar w:fldCharType="separate"/>
      </w:r>
      <w:r w:rsidR="002C43FC" w:rsidRPr="00E879E7">
        <w:t xml:space="preserve">Joonis </w:t>
      </w:r>
      <w:r w:rsidR="002C43FC">
        <w:t>12</w:t>
      </w:r>
      <w:r w:rsidR="009F4BDC" w:rsidRPr="00E879E7">
        <w:fldChar w:fldCharType="end"/>
      </w:r>
      <w:r w:rsidR="009F4BDC" w:rsidRPr="00E879E7">
        <w:t>)</w:t>
      </w:r>
      <w:r w:rsidR="00AA3777" w:rsidRPr="00E879E7">
        <w:t xml:space="preserve"> kokku 40683 inimest ehk 43,8% </w:t>
      </w:r>
      <w:r>
        <w:t xml:space="preserve">linna </w:t>
      </w:r>
      <w:r w:rsidR="00AA3777" w:rsidRPr="00E879E7">
        <w:t>elanikest.</w:t>
      </w:r>
      <w:r w:rsidR="00AA3777" w:rsidRPr="00E879E7">
        <w:rPr>
          <w:rFonts w:cs="Arial"/>
        </w:rPr>
        <w:t xml:space="preserve"> </w:t>
      </w:r>
    </w:p>
    <w:p w14:paraId="2996E667" w14:textId="7B641274" w:rsidR="0040013A" w:rsidRPr="00E879E7" w:rsidRDefault="003C67E8" w:rsidP="009D19FE">
      <w:pPr>
        <w:keepNext/>
        <w:jc w:val="center"/>
        <w:rPr>
          <w:rFonts w:cs="Arial"/>
        </w:rPr>
      </w:pPr>
      <w:r w:rsidRPr="00E879E7">
        <w:rPr>
          <w:rFonts w:cs="Arial"/>
          <w:noProof/>
          <w:lang w:val="en-US"/>
        </w:rPr>
        <w:drawing>
          <wp:inline distT="0" distB="0" distL="0" distR="0" wp14:anchorId="6D6FBFD4" wp14:editId="5D1EA31A">
            <wp:extent cx="5943600" cy="4048125"/>
            <wp:effectExtent l="0" t="0" r="0" b="9525"/>
            <wp:docPr id="4" name="Pilt 4" descr="Rahvastik_LV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vastik_LV2016"/>
                    <pic:cNvPicPr>
                      <a:picLocks noChangeAspect="1" noChangeArrowheads="1"/>
                    </pic:cNvPicPr>
                  </pic:nvPicPr>
                  <pic:blipFill>
                    <a:blip r:embed="rId19">
                      <a:extLst>
                        <a:ext uri="{28A0092B-C50C-407E-A947-70E740481C1C}">
                          <a14:useLocalDpi xmlns:a14="http://schemas.microsoft.com/office/drawing/2010/main" val="0"/>
                        </a:ext>
                      </a:extLst>
                    </a:blip>
                    <a:srcRect l="2765" t="4350" r="2765" b="4527"/>
                    <a:stretch>
                      <a:fillRect/>
                    </a:stretch>
                  </pic:blipFill>
                  <pic:spPr bwMode="auto">
                    <a:xfrm>
                      <a:off x="0" y="0"/>
                      <a:ext cx="5943600" cy="4048125"/>
                    </a:xfrm>
                    <a:prstGeom prst="rect">
                      <a:avLst/>
                    </a:prstGeom>
                    <a:noFill/>
                    <a:ln>
                      <a:noFill/>
                    </a:ln>
                  </pic:spPr>
                </pic:pic>
              </a:graphicData>
            </a:graphic>
          </wp:inline>
        </w:drawing>
      </w:r>
    </w:p>
    <w:p w14:paraId="1D11B89D" w14:textId="77777777" w:rsidR="0040013A" w:rsidRPr="00E879E7" w:rsidRDefault="0040013A" w:rsidP="00B64B93">
      <w:pPr>
        <w:pStyle w:val="Jooniseallkiri"/>
      </w:pPr>
      <w:bookmarkStart w:id="12" w:name="_Ref524464883"/>
      <w:r w:rsidRPr="00E879E7">
        <w:t xml:space="preserve">Joonis </w:t>
      </w:r>
      <w:r w:rsidRPr="00E879E7">
        <w:fldChar w:fldCharType="begin"/>
      </w:r>
      <w:r w:rsidRPr="00E879E7">
        <w:instrText xml:space="preserve"> SEQ Joonis \* ARABIC </w:instrText>
      </w:r>
      <w:r w:rsidRPr="00E879E7">
        <w:fldChar w:fldCharType="separate"/>
      </w:r>
      <w:r w:rsidR="002C43FC">
        <w:rPr>
          <w:noProof/>
        </w:rPr>
        <w:t>2</w:t>
      </w:r>
      <w:r w:rsidRPr="00E879E7">
        <w:fldChar w:fldCharType="end"/>
      </w:r>
      <w:bookmarkEnd w:id="12"/>
      <w:r w:rsidR="00535B69" w:rsidRPr="00E879E7">
        <w:t>. R</w:t>
      </w:r>
      <w:r w:rsidRPr="00E879E7">
        <w:t>ahvastiku paiknemine</w:t>
      </w:r>
      <w:r w:rsidR="00535B69" w:rsidRPr="00E879E7">
        <w:t xml:space="preserve"> Tartu linnaosades</w:t>
      </w:r>
    </w:p>
    <w:p w14:paraId="4BE4258B" w14:textId="7ED4E65B" w:rsidR="0040013A" w:rsidRPr="00E879E7" w:rsidRDefault="0040013A" w:rsidP="00B64B93">
      <w:pPr>
        <w:pStyle w:val="Heading1"/>
        <w:rPr>
          <w:rFonts w:cs="Arial"/>
        </w:rPr>
      </w:pPr>
      <w:bookmarkStart w:id="13" w:name="_Toc530753611"/>
      <w:bookmarkStart w:id="14" w:name="_Toc531093136"/>
      <w:bookmarkStart w:id="15" w:name="_Toc531398459"/>
      <w:r w:rsidRPr="00E879E7">
        <w:rPr>
          <w:rFonts w:cs="Arial"/>
        </w:rPr>
        <w:lastRenderedPageBreak/>
        <w:t>Andmed ilmastiku</w:t>
      </w:r>
      <w:r w:rsidR="00D1047C" w:rsidRPr="00E879E7">
        <w:rPr>
          <w:rFonts w:cs="Arial"/>
        </w:rPr>
        <w:t xml:space="preserve"> ja</w:t>
      </w:r>
      <w:r w:rsidRPr="00E879E7">
        <w:rPr>
          <w:rFonts w:cs="Arial"/>
        </w:rPr>
        <w:t xml:space="preserve"> </w:t>
      </w:r>
      <w:r w:rsidR="00D1047C" w:rsidRPr="00E879E7">
        <w:rPr>
          <w:rFonts w:cs="Arial"/>
        </w:rPr>
        <w:t xml:space="preserve">füsiograafia </w:t>
      </w:r>
      <w:r w:rsidRPr="00E879E7">
        <w:rPr>
          <w:rFonts w:cs="Arial"/>
        </w:rPr>
        <w:t>kohta</w:t>
      </w:r>
      <w:bookmarkEnd w:id="13"/>
      <w:bookmarkEnd w:id="14"/>
      <w:bookmarkEnd w:id="15"/>
    </w:p>
    <w:p w14:paraId="162BDCF6" w14:textId="32DE30CB" w:rsidR="0040013A" w:rsidRPr="00E879E7" w:rsidRDefault="0040013A" w:rsidP="00BB665C">
      <w:pPr>
        <w:rPr>
          <w:rFonts w:cs="Arial"/>
        </w:rPr>
      </w:pPr>
      <w:r w:rsidRPr="00E879E7">
        <w:rPr>
          <w:rFonts w:cs="Arial"/>
        </w:rPr>
        <w:t xml:space="preserve">Saasteainete levikut </w:t>
      </w:r>
      <w:r w:rsidR="00CE7DF1">
        <w:rPr>
          <w:rFonts w:cs="Arial"/>
        </w:rPr>
        <w:t xml:space="preserve">Tartus </w:t>
      </w:r>
      <w:r w:rsidRPr="00E879E7">
        <w:rPr>
          <w:rFonts w:cs="Arial"/>
        </w:rPr>
        <w:t xml:space="preserve">mõjutavad järgmised meteoroloogilised </w:t>
      </w:r>
      <w:r w:rsidR="00CE7DF1">
        <w:rPr>
          <w:rFonts w:cs="Arial"/>
        </w:rPr>
        <w:t>tegurid</w:t>
      </w:r>
      <w:r w:rsidRPr="00E879E7">
        <w:rPr>
          <w:rFonts w:cs="Arial"/>
        </w:rPr>
        <w:t>: tuule suund</w:t>
      </w:r>
      <w:r w:rsidR="00CE7DF1">
        <w:rPr>
          <w:rFonts w:cs="Arial"/>
        </w:rPr>
        <w:t xml:space="preserve"> ja</w:t>
      </w:r>
      <w:r w:rsidR="0028294A">
        <w:rPr>
          <w:rFonts w:cs="Arial"/>
        </w:rPr>
        <w:t xml:space="preserve"> </w:t>
      </w:r>
      <w:r w:rsidRPr="00E879E7">
        <w:rPr>
          <w:rFonts w:cs="Arial"/>
        </w:rPr>
        <w:t xml:space="preserve">kiirus, </w:t>
      </w:r>
      <w:r w:rsidR="00CE7DF1">
        <w:rPr>
          <w:rFonts w:cs="Arial"/>
        </w:rPr>
        <w:t>õhu</w:t>
      </w:r>
      <w:r w:rsidRPr="00E879E7">
        <w:rPr>
          <w:rFonts w:cs="Arial"/>
        </w:rPr>
        <w:t>temperatuur, pilvisus</w:t>
      </w:r>
      <w:r w:rsidR="00CE7DF1">
        <w:rPr>
          <w:rFonts w:cs="Arial"/>
        </w:rPr>
        <w:t>e määr</w:t>
      </w:r>
      <w:r w:rsidRPr="00E879E7">
        <w:rPr>
          <w:rFonts w:cs="Arial"/>
        </w:rPr>
        <w:t xml:space="preserve"> </w:t>
      </w:r>
      <w:r w:rsidR="00CE7DF1">
        <w:rPr>
          <w:rFonts w:cs="Arial"/>
        </w:rPr>
        <w:t>ning</w:t>
      </w:r>
      <w:r w:rsidR="00CE7DF1" w:rsidRPr="00E879E7">
        <w:rPr>
          <w:rFonts w:cs="Arial"/>
        </w:rPr>
        <w:t xml:space="preserve"> sademe</w:t>
      </w:r>
      <w:r w:rsidR="00CE7DF1">
        <w:rPr>
          <w:rFonts w:cs="Arial"/>
        </w:rPr>
        <w:t>te hulk</w:t>
      </w:r>
      <w:r w:rsidRPr="00E879E7">
        <w:rPr>
          <w:rFonts w:cs="Arial"/>
        </w:rPr>
        <w:t xml:space="preserve">. </w:t>
      </w:r>
      <w:r w:rsidR="00CE7DF1">
        <w:rPr>
          <w:rFonts w:cs="Arial"/>
        </w:rPr>
        <w:t>L</w:t>
      </w:r>
      <w:r w:rsidR="00CE7DF1" w:rsidRPr="00E879E7">
        <w:rPr>
          <w:rFonts w:cs="Arial"/>
        </w:rPr>
        <w:t xml:space="preserve">innale lähim </w:t>
      </w:r>
      <w:r w:rsidR="00CE7DF1">
        <w:rPr>
          <w:rFonts w:cs="Arial"/>
        </w:rPr>
        <w:t xml:space="preserve">riiklik </w:t>
      </w:r>
      <w:r w:rsidR="00CE7DF1" w:rsidRPr="00E879E7">
        <w:rPr>
          <w:rFonts w:cs="Arial"/>
        </w:rPr>
        <w:t>meteoroloogiajaam, mis mõõdab kõiki eelpool mainitud ja mudeldamiseks vajalikke parameetreid, asub Tõraveres.</w:t>
      </w:r>
      <w:r w:rsidRPr="00E879E7">
        <w:rPr>
          <w:rFonts w:cs="Arial"/>
        </w:rPr>
        <w:t xml:space="preserve"> </w:t>
      </w:r>
    </w:p>
    <w:p w14:paraId="2BC883AA" w14:textId="49A422CB" w:rsidR="0040013A" w:rsidRPr="00E879E7" w:rsidRDefault="00CE7DF1" w:rsidP="00BB665C">
      <w:pPr>
        <w:rPr>
          <w:rFonts w:cs="Arial"/>
        </w:rPr>
      </w:pPr>
      <w:r>
        <w:rPr>
          <w:rFonts w:cs="Arial"/>
        </w:rPr>
        <w:t>Nendele</w:t>
      </w:r>
      <w:r w:rsidR="0040013A" w:rsidRPr="00E879E7">
        <w:rPr>
          <w:rFonts w:cs="Arial"/>
        </w:rPr>
        <w:t xml:space="preserve"> andmetele tuginedes on </w:t>
      </w:r>
      <w:r>
        <w:rPr>
          <w:rFonts w:cs="Arial"/>
        </w:rPr>
        <w:t>leitud</w:t>
      </w:r>
      <w:r w:rsidRPr="00E879E7">
        <w:rPr>
          <w:rFonts w:cs="Arial"/>
        </w:rPr>
        <w:t xml:space="preserve"> </w:t>
      </w:r>
      <w:r w:rsidR="0040013A" w:rsidRPr="00E879E7">
        <w:rPr>
          <w:rFonts w:cs="Arial"/>
        </w:rPr>
        <w:t xml:space="preserve">Tartu linna tuulteroos </w:t>
      </w:r>
      <w:r w:rsidR="00A94F74">
        <w:rPr>
          <w:rFonts w:cs="Arial"/>
        </w:rPr>
        <w:t xml:space="preserve">(valdavalt </w:t>
      </w:r>
      <w:r w:rsidR="00A94F74" w:rsidRPr="00E879E7">
        <w:rPr>
          <w:rFonts w:cs="Arial"/>
        </w:rPr>
        <w:t>edela- ja läänesuunalised tuuled</w:t>
      </w:r>
      <w:r w:rsidR="00A94F74">
        <w:rPr>
          <w:rFonts w:cs="Arial"/>
        </w:rPr>
        <w:t>)</w:t>
      </w:r>
      <w:r w:rsidR="00A94F74" w:rsidRPr="00E879E7">
        <w:rPr>
          <w:rFonts w:cs="Arial"/>
        </w:rPr>
        <w:t xml:space="preserve"> </w:t>
      </w:r>
      <w:r w:rsidR="0040013A" w:rsidRPr="00E879E7">
        <w:rPr>
          <w:rFonts w:cs="Arial"/>
        </w:rPr>
        <w:t>(</w:t>
      </w:r>
      <w:r w:rsidR="0040013A" w:rsidRPr="00E879E7">
        <w:rPr>
          <w:rFonts w:cs="Arial"/>
        </w:rPr>
        <w:fldChar w:fldCharType="begin"/>
      </w:r>
      <w:r w:rsidR="0040013A" w:rsidRPr="00E879E7">
        <w:rPr>
          <w:rFonts w:cs="Arial"/>
        </w:rPr>
        <w:instrText xml:space="preserve"> REF _Ref523515398 \h </w:instrText>
      </w:r>
      <w:r w:rsidR="009D03B7" w:rsidRPr="00E879E7">
        <w:rPr>
          <w:rFonts w:cs="Arial"/>
        </w:rPr>
        <w:instrText xml:space="preserve"> \* MERGEFORMAT </w:instrText>
      </w:r>
      <w:r w:rsidR="0040013A" w:rsidRPr="00E879E7">
        <w:rPr>
          <w:rFonts w:cs="Arial"/>
        </w:rPr>
      </w:r>
      <w:r w:rsidR="0040013A" w:rsidRPr="00E879E7">
        <w:rPr>
          <w:rFonts w:cs="Arial"/>
        </w:rPr>
        <w:fldChar w:fldCharType="separate"/>
      </w:r>
      <w:r w:rsidR="002C43FC" w:rsidRPr="002C43FC">
        <w:rPr>
          <w:rFonts w:cs="Arial"/>
        </w:rPr>
        <w:t xml:space="preserve">Joonis </w:t>
      </w:r>
      <w:r w:rsidR="002C43FC" w:rsidRPr="002C43FC">
        <w:rPr>
          <w:rFonts w:cs="Arial"/>
          <w:noProof/>
        </w:rPr>
        <w:t>3</w:t>
      </w:r>
      <w:r w:rsidR="0040013A" w:rsidRPr="00E879E7">
        <w:rPr>
          <w:rFonts w:cs="Arial"/>
        </w:rPr>
        <w:fldChar w:fldCharType="end"/>
      </w:r>
      <w:r w:rsidR="0040013A" w:rsidRPr="00E879E7">
        <w:rPr>
          <w:rFonts w:cs="Arial"/>
        </w:rPr>
        <w:t>) ning õhutemperatuuri ja BaP kont</w:t>
      </w:r>
      <w:r w:rsidR="004F61BA" w:rsidRPr="00E879E7">
        <w:rPr>
          <w:rFonts w:cs="Arial"/>
        </w:rPr>
        <w:t>s</w:t>
      </w:r>
      <w:r w:rsidR="0040013A" w:rsidRPr="00E879E7">
        <w:rPr>
          <w:rFonts w:cs="Arial"/>
        </w:rPr>
        <w:t>entratsioonide vaheline seos (</w:t>
      </w:r>
      <w:r w:rsidR="0040013A" w:rsidRPr="00E879E7">
        <w:rPr>
          <w:rFonts w:cs="Arial"/>
        </w:rPr>
        <w:fldChar w:fldCharType="begin"/>
      </w:r>
      <w:r w:rsidR="0040013A" w:rsidRPr="00E879E7">
        <w:rPr>
          <w:rFonts w:cs="Arial"/>
        </w:rPr>
        <w:instrText xml:space="preserve"> REF _Ref524504813 \h </w:instrText>
      </w:r>
      <w:r w:rsidR="009D03B7" w:rsidRPr="00E879E7">
        <w:rPr>
          <w:rFonts w:cs="Arial"/>
        </w:rPr>
        <w:instrText xml:space="preserve"> \* MERGEFORMAT </w:instrText>
      </w:r>
      <w:r w:rsidR="0040013A" w:rsidRPr="00E879E7">
        <w:rPr>
          <w:rFonts w:cs="Arial"/>
        </w:rPr>
      </w:r>
      <w:r w:rsidR="0040013A" w:rsidRPr="00E879E7">
        <w:rPr>
          <w:rFonts w:cs="Arial"/>
        </w:rPr>
        <w:fldChar w:fldCharType="separate"/>
      </w:r>
      <w:r w:rsidR="002C43FC" w:rsidRPr="002C43FC">
        <w:rPr>
          <w:rFonts w:cs="Arial"/>
        </w:rPr>
        <w:t xml:space="preserve">Joonis </w:t>
      </w:r>
      <w:r w:rsidR="002C43FC" w:rsidRPr="002C43FC">
        <w:rPr>
          <w:rFonts w:cs="Arial"/>
          <w:noProof/>
        </w:rPr>
        <w:t>7</w:t>
      </w:r>
      <w:r w:rsidR="0040013A" w:rsidRPr="00E879E7">
        <w:rPr>
          <w:rFonts w:cs="Arial"/>
        </w:rPr>
        <w:fldChar w:fldCharType="end"/>
      </w:r>
      <w:r w:rsidR="0040013A" w:rsidRPr="00E879E7">
        <w:rPr>
          <w:rFonts w:cs="Arial"/>
        </w:rPr>
        <w:t>)</w:t>
      </w:r>
      <w:r w:rsidRPr="00CE7DF1">
        <w:rPr>
          <w:rFonts w:cs="Arial"/>
        </w:rPr>
        <w:t>.</w:t>
      </w:r>
    </w:p>
    <w:p w14:paraId="466FD05F" w14:textId="38DC53B7" w:rsidR="0040013A" w:rsidRPr="00E879E7" w:rsidRDefault="003C67E8" w:rsidP="00B64B93">
      <w:pPr>
        <w:keepNext/>
        <w:jc w:val="center"/>
        <w:rPr>
          <w:rFonts w:cs="Arial"/>
        </w:rPr>
      </w:pPr>
      <w:r w:rsidRPr="00E879E7">
        <w:rPr>
          <w:rFonts w:cs="Arial"/>
          <w:noProof/>
          <w:lang w:val="en-US"/>
        </w:rPr>
        <w:drawing>
          <wp:inline distT="0" distB="0" distL="0" distR="0" wp14:anchorId="731F2452" wp14:editId="15B76CF9">
            <wp:extent cx="4533900" cy="5076825"/>
            <wp:effectExtent l="19050" t="19050" r="19050" b="2857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22867" t="7220" r="7224"/>
                    <a:stretch>
                      <a:fillRect/>
                    </a:stretch>
                  </pic:blipFill>
                  <pic:spPr bwMode="auto">
                    <a:xfrm>
                      <a:off x="0" y="0"/>
                      <a:ext cx="4533900" cy="5076825"/>
                    </a:xfrm>
                    <a:prstGeom prst="rect">
                      <a:avLst/>
                    </a:prstGeom>
                    <a:noFill/>
                    <a:ln w="9525" cmpd="sng">
                      <a:solidFill>
                        <a:srgbClr val="D9D9D9"/>
                      </a:solidFill>
                      <a:miter lim="800000"/>
                      <a:headEnd/>
                      <a:tailEnd/>
                    </a:ln>
                    <a:effectLst/>
                  </pic:spPr>
                </pic:pic>
              </a:graphicData>
            </a:graphic>
          </wp:inline>
        </w:drawing>
      </w:r>
    </w:p>
    <w:p w14:paraId="4A99AE85" w14:textId="44933DD6" w:rsidR="0040013A" w:rsidRPr="00E879E7" w:rsidRDefault="0040013A" w:rsidP="00B64B93">
      <w:pPr>
        <w:pStyle w:val="Jooniseallkiri"/>
      </w:pPr>
      <w:bookmarkStart w:id="16" w:name="_Ref523515398"/>
      <w:r w:rsidRPr="00E879E7">
        <w:t xml:space="preserve">Joonis </w:t>
      </w:r>
      <w:r w:rsidRPr="00E879E7">
        <w:fldChar w:fldCharType="begin"/>
      </w:r>
      <w:r w:rsidRPr="00E879E7">
        <w:instrText xml:space="preserve"> SEQ Joonis \* ARABIC </w:instrText>
      </w:r>
      <w:r w:rsidRPr="00E879E7">
        <w:fldChar w:fldCharType="separate"/>
      </w:r>
      <w:r w:rsidR="002C43FC">
        <w:rPr>
          <w:noProof/>
        </w:rPr>
        <w:t>3</w:t>
      </w:r>
      <w:r w:rsidRPr="00E879E7">
        <w:fldChar w:fldCharType="end"/>
      </w:r>
      <w:bookmarkEnd w:id="16"/>
      <w:r w:rsidRPr="00E879E7">
        <w:t xml:space="preserve">. Tartu linna tuulteroos koostatuna Tartu-Tõravere </w:t>
      </w:r>
      <w:r w:rsidR="0028294A" w:rsidRPr="0028294A">
        <w:t>meteoroloogia</w:t>
      </w:r>
      <w:r w:rsidRPr="00E879E7">
        <w:t>jaama 2017</w:t>
      </w:r>
      <w:r w:rsidR="0028294A" w:rsidRPr="00E879E7">
        <w:t>.</w:t>
      </w:r>
      <w:r w:rsidR="0028294A">
        <w:t> </w:t>
      </w:r>
      <w:r w:rsidRPr="00E879E7">
        <w:t>a andmete baasil</w:t>
      </w:r>
    </w:p>
    <w:p w14:paraId="04C8EE46" w14:textId="1762C3BE" w:rsidR="0040013A" w:rsidRPr="00E879E7" w:rsidRDefault="0040013A" w:rsidP="009D19FE">
      <w:pPr>
        <w:rPr>
          <w:highlight w:val="white"/>
        </w:rPr>
      </w:pPr>
      <w:r w:rsidRPr="00E879E7">
        <w:rPr>
          <w:highlight w:val="white"/>
        </w:rPr>
        <w:t>Alljärgnevalt on esitatud 2013–2017 aasta kuu keskmised õhutemperatuurid Tartu-Tõravere meteoroloogiajaamas (</w:t>
      </w:r>
      <w:r w:rsidRPr="00E879E7">
        <w:rPr>
          <w:rFonts w:cs="Arial"/>
          <w:highlight w:val="white"/>
        </w:rPr>
        <w:fldChar w:fldCharType="begin"/>
      </w:r>
      <w:r w:rsidRPr="00E879E7">
        <w:rPr>
          <w:rFonts w:cs="Arial"/>
          <w:highlight w:val="white"/>
        </w:rPr>
        <w:instrText xml:space="preserve"> REF _Ref524467039 \h </w:instrText>
      </w:r>
      <w:r w:rsidR="009D19FE" w:rsidRPr="00E879E7">
        <w:rPr>
          <w:rFonts w:cs="Arial"/>
          <w:highlight w:val="white"/>
        </w:rPr>
        <w:instrText xml:space="preserve"> \* MERGEFORMAT </w:instrText>
      </w:r>
      <w:r w:rsidRPr="00E879E7">
        <w:rPr>
          <w:rFonts w:cs="Arial"/>
          <w:highlight w:val="white"/>
        </w:rPr>
      </w:r>
      <w:r w:rsidRPr="00E879E7">
        <w:rPr>
          <w:rFonts w:cs="Arial"/>
          <w:highlight w:val="white"/>
        </w:rPr>
        <w:fldChar w:fldCharType="separate"/>
      </w:r>
      <w:r w:rsidR="002C43FC" w:rsidRPr="002C43FC">
        <w:rPr>
          <w:rFonts w:cs="Arial"/>
        </w:rPr>
        <w:t>Joonis 4</w:t>
      </w:r>
      <w:r w:rsidRPr="00E879E7">
        <w:rPr>
          <w:rFonts w:cs="Arial"/>
          <w:highlight w:val="white"/>
        </w:rPr>
        <w:fldChar w:fldCharType="end"/>
      </w:r>
      <w:r w:rsidRPr="00E879E7">
        <w:rPr>
          <w:rFonts w:cs="Arial"/>
          <w:highlight w:val="white"/>
        </w:rPr>
        <w:t>).</w:t>
      </w:r>
      <w:r w:rsidRPr="00E879E7">
        <w:rPr>
          <w:rFonts w:cs="Arial"/>
        </w:rPr>
        <w:t xml:space="preserve"> </w:t>
      </w:r>
    </w:p>
    <w:p w14:paraId="2B69B19F" w14:textId="41BF08E8" w:rsidR="0040013A" w:rsidRPr="00E879E7" w:rsidRDefault="003C67E8" w:rsidP="00B64B93">
      <w:pPr>
        <w:keepNext/>
        <w:jc w:val="center"/>
        <w:rPr>
          <w:rFonts w:cs="Arial"/>
        </w:rPr>
      </w:pPr>
      <w:r w:rsidRPr="00E879E7">
        <w:rPr>
          <w:rFonts w:cs="Arial"/>
          <w:noProof/>
          <w:lang w:val="en-US"/>
        </w:rPr>
        <w:lastRenderedPageBreak/>
        <w:drawing>
          <wp:inline distT="0" distB="0" distL="0" distR="0" wp14:anchorId="0CC144D2" wp14:editId="5695893F">
            <wp:extent cx="5153025" cy="2914650"/>
            <wp:effectExtent l="0" t="0" r="9525" b="0"/>
            <wp:docPr id="6" name="Picture 4" descr="Õhutemperatuurid 2013-17-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Õhutemperatuurid 2013-17-page-0"/>
                    <pic:cNvPicPr>
                      <a:picLocks noChangeAspect="1" noChangeArrowheads="1"/>
                    </pic:cNvPicPr>
                  </pic:nvPicPr>
                  <pic:blipFill>
                    <a:blip r:embed="rId21">
                      <a:extLst>
                        <a:ext uri="{28A0092B-C50C-407E-A947-70E740481C1C}">
                          <a14:useLocalDpi xmlns:a14="http://schemas.microsoft.com/office/drawing/2010/main" val="0"/>
                        </a:ext>
                      </a:extLst>
                    </a:blip>
                    <a:srcRect l="15887" t="8125" r="21492" b="64531"/>
                    <a:stretch>
                      <a:fillRect/>
                    </a:stretch>
                  </pic:blipFill>
                  <pic:spPr bwMode="auto">
                    <a:xfrm>
                      <a:off x="0" y="0"/>
                      <a:ext cx="5153025" cy="2914650"/>
                    </a:xfrm>
                    <a:prstGeom prst="rect">
                      <a:avLst/>
                    </a:prstGeom>
                    <a:noFill/>
                    <a:ln>
                      <a:noFill/>
                    </a:ln>
                  </pic:spPr>
                </pic:pic>
              </a:graphicData>
            </a:graphic>
          </wp:inline>
        </w:drawing>
      </w:r>
    </w:p>
    <w:p w14:paraId="10CFF176" w14:textId="77777777" w:rsidR="0040013A" w:rsidRPr="00E879E7" w:rsidRDefault="0040013A" w:rsidP="00B64B93">
      <w:pPr>
        <w:pStyle w:val="Jooniseallkiri"/>
      </w:pPr>
      <w:bookmarkStart w:id="17" w:name="_Ref524467039"/>
      <w:r w:rsidRPr="00E879E7">
        <w:t xml:space="preserve">Joonis </w:t>
      </w:r>
      <w:r w:rsidRPr="00E879E7">
        <w:fldChar w:fldCharType="begin"/>
      </w:r>
      <w:r w:rsidRPr="00E879E7">
        <w:instrText xml:space="preserve"> SEQ Joonis \* ARABIC </w:instrText>
      </w:r>
      <w:r w:rsidRPr="00E879E7">
        <w:fldChar w:fldCharType="separate"/>
      </w:r>
      <w:r w:rsidR="002C43FC">
        <w:rPr>
          <w:noProof/>
        </w:rPr>
        <w:t>4</w:t>
      </w:r>
      <w:r w:rsidRPr="00E879E7">
        <w:fldChar w:fldCharType="end"/>
      </w:r>
      <w:bookmarkEnd w:id="17"/>
      <w:r w:rsidRPr="00E879E7">
        <w:t>. Tartu</w:t>
      </w:r>
      <w:r w:rsidR="00455A7C" w:rsidRPr="00E879E7">
        <w:t>-</w:t>
      </w:r>
      <w:r w:rsidRPr="00E879E7">
        <w:t>Tõravere meteoroloogiajaama kuukeskmised temperatuurid aastatel 2013–2017</w:t>
      </w:r>
    </w:p>
    <w:p w14:paraId="146F0766" w14:textId="77777777" w:rsidR="00D1047C" w:rsidRPr="00E879E7" w:rsidRDefault="00D1047C" w:rsidP="003B57C4">
      <w:pPr>
        <w:rPr>
          <w:rFonts w:cs="Arial"/>
        </w:rPr>
      </w:pPr>
      <w:r w:rsidRPr="00E879E7">
        <w:rPr>
          <w:rFonts w:cs="Arial"/>
        </w:rPr>
        <w:t>Mudelarvutusel võeti arvesse piirkonna füsiograafia Maa-ameti lidarskaneeringu põhjal</w:t>
      </w:r>
      <w:r w:rsidR="004F26A1" w:rsidRPr="00E879E7">
        <w:rPr>
          <w:rFonts w:cs="Arial"/>
        </w:rPr>
        <w:t xml:space="preserve"> (</w:t>
      </w:r>
      <w:r w:rsidR="004F26A1" w:rsidRPr="00E879E7">
        <w:rPr>
          <w:rFonts w:eastAsia="TrebuchetMS" w:cs="Arial"/>
          <w:szCs w:val="24"/>
          <w:lang w:eastAsia="et-EE"/>
        </w:rPr>
        <w:t>2017 Tartu madallend 16 cm EH2000 süsteemis</w:t>
      </w:r>
      <w:r w:rsidR="004F26A1" w:rsidRPr="00E879E7">
        <w:rPr>
          <w:rFonts w:cs="Arial"/>
        </w:rPr>
        <w:t>)</w:t>
      </w:r>
      <w:r w:rsidRPr="00E879E7">
        <w:rPr>
          <w:rFonts w:cs="Arial"/>
        </w:rPr>
        <w:t xml:space="preserve">. </w:t>
      </w:r>
    </w:p>
    <w:p w14:paraId="027B8B22" w14:textId="77777777" w:rsidR="0040013A" w:rsidRPr="00E879E7" w:rsidRDefault="00C77A84" w:rsidP="00B64B93">
      <w:pPr>
        <w:pStyle w:val="Heading1"/>
        <w:rPr>
          <w:rFonts w:cs="Arial"/>
        </w:rPr>
      </w:pPr>
      <w:bookmarkStart w:id="18" w:name="_Toc530753612"/>
      <w:bookmarkStart w:id="19" w:name="_Toc531093137"/>
      <w:bookmarkStart w:id="20" w:name="_Toc531398460"/>
      <w:r w:rsidRPr="00E879E7">
        <w:rPr>
          <w:rFonts w:cs="Arial"/>
        </w:rPr>
        <w:lastRenderedPageBreak/>
        <w:t>T</w:t>
      </w:r>
      <w:r w:rsidR="0040013A" w:rsidRPr="00E879E7">
        <w:rPr>
          <w:rFonts w:cs="Arial"/>
        </w:rPr>
        <w:t>opograafia</w:t>
      </w:r>
      <w:bookmarkEnd w:id="18"/>
      <w:bookmarkEnd w:id="19"/>
      <w:bookmarkEnd w:id="20"/>
    </w:p>
    <w:p w14:paraId="589537DF" w14:textId="355374FF" w:rsidR="0040013A" w:rsidRPr="00E879E7" w:rsidRDefault="0040013A" w:rsidP="00BB665C">
      <w:pPr>
        <w:rPr>
          <w:rFonts w:cs="Arial"/>
        </w:rPr>
      </w:pPr>
      <w:r w:rsidRPr="00E879E7">
        <w:rPr>
          <w:rFonts w:cs="Arial"/>
        </w:rPr>
        <w:t xml:space="preserve">Tartu linn (58° 22' N, 26° 37' E) </w:t>
      </w:r>
      <w:r w:rsidR="00A24B3E">
        <w:rPr>
          <w:rFonts w:cs="Arial"/>
        </w:rPr>
        <w:t>paikneb</w:t>
      </w:r>
      <w:r w:rsidR="00A24B3E" w:rsidRPr="00E879E7">
        <w:rPr>
          <w:rFonts w:cs="Arial"/>
        </w:rPr>
        <w:t xml:space="preserve"> </w:t>
      </w:r>
      <w:r w:rsidRPr="00E879E7">
        <w:rPr>
          <w:rFonts w:cs="Arial"/>
        </w:rPr>
        <w:t>Ugandi lavamaal</w:t>
      </w:r>
      <w:r w:rsidR="00A24B3E">
        <w:rPr>
          <w:rFonts w:cs="Arial"/>
        </w:rPr>
        <w:t>, mille</w:t>
      </w:r>
      <w:r w:rsidR="00A24B3E" w:rsidRPr="00A24B3E">
        <w:rPr>
          <w:rFonts w:cs="Arial"/>
        </w:rPr>
        <w:t xml:space="preserve"> </w:t>
      </w:r>
      <w:r w:rsidR="00A24B3E" w:rsidRPr="00E879E7">
        <w:rPr>
          <w:rFonts w:cs="Arial"/>
        </w:rPr>
        <w:t xml:space="preserve">kõrgused </w:t>
      </w:r>
      <w:r w:rsidR="00A24B3E">
        <w:rPr>
          <w:rFonts w:cs="Arial"/>
        </w:rPr>
        <w:t xml:space="preserve">linna piires jäävad </w:t>
      </w:r>
      <w:r w:rsidR="00A24B3E" w:rsidRPr="00E879E7">
        <w:rPr>
          <w:rFonts w:cs="Arial"/>
        </w:rPr>
        <w:t>vahemikku 27</w:t>
      </w:r>
      <w:r w:rsidR="00FE39EF">
        <w:rPr>
          <w:rFonts w:cs="Arial"/>
        </w:rPr>
        <w:sym w:font="Symbol" w:char="F02D"/>
      </w:r>
      <w:r w:rsidR="00A24B3E" w:rsidRPr="00E879E7">
        <w:rPr>
          <w:rFonts w:cs="Arial"/>
        </w:rPr>
        <w:t>81 meetrit</w:t>
      </w:r>
      <w:r w:rsidR="00A24B3E" w:rsidRPr="00A24B3E">
        <w:rPr>
          <w:rFonts w:cs="Arial"/>
        </w:rPr>
        <w:t xml:space="preserve"> </w:t>
      </w:r>
      <w:r w:rsidR="00A24B3E">
        <w:rPr>
          <w:rFonts w:cs="Arial"/>
        </w:rPr>
        <w:t>(</w:t>
      </w:r>
      <w:r w:rsidR="00A24B3E" w:rsidRPr="00E879E7">
        <w:rPr>
          <w:rFonts w:cs="Arial"/>
        </w:rPr>
        <w:t xml:space="preserve">kõige kõrgemal </w:t>
      </w:r>
      <w:r w:rsidR="00A24B3E">
        <w:rPr>
          <w:rFonts w:cs="Arial"/>
        </w:rPr>
        <w:t xml:space="preserve">seejuures </w:t>
      </w:r>
      <w:r w:rsidR="00A24B3E" w:rsidRPr="00E879E7">
        <w:rPr>
          <w:rFonts w:cs="Arial"/>
        </w:rPr>
        <w:t>Tammelinn, Ränilinn ja Maarjamõisa</w:t>
      </w:r>
      <w:r w:rsidR="00A24B3E">
        <w:rPr>
          <w:rFonts w:cs="Arial"/>
        </w:rPr>
        <w:t>)</w:t>
      </w:r>
      <w:r w:rsidR="00A24B3E" w:rsidRPr="00E879E7">
        <w:rPr>
          <w:rFonts w:cs="Arial"/>
        </w:rPr>
        <w:t xml:space="preserve"> (</w:t>
      </w:r>
      <w:r w:rsidR="00A24B3E" w:rsidRPr="00E879E7">
        <w:rPr>
          <w:rFonts w:cs="Arial"/>
        </w:rPr>
        <w:fldChar w:fldCharType="begin"/>
      </w:r>
      <w:r w:rsidR="00A24B3E" w:rsidRPr="00E879E7">
        <w:rPr>
          <w:rFonts w:cs="Arial"/>
        </w:rPr>
        <w:instrText xml:space="preserve"> REF _Ref524794775 \h  \* MERGEFORMAT </w:instrText>
      </w:r>
      <w:r w:rsidR="00A24B3E" w:rsidRPr="00E879E7">
        <w:rPr>
          <w:rFonts w:cs="Arial"/>
        </w:rPr>
      </w:r>
      <w:r w:rsidR="00A24B3E" w:rsidRPr="00E879E7">
        <w:rPr>
          <w:rFonts w:cs="Arial"/>
        </w:rPr>
        <w:fldChar w:fldCharType="separate"/>
      </w:r>
      <w:r w:rsidR="002C43FC" w:rsidRPr="002C43FC">
        <w:rPr>
          <w:rFonts w:cs="Arial"/>
        </w:rPr>
        <w:t xml:space="preserve">Joonis </w:t>
      </w:r>
      <w:r w:rsidR="002C43FC" w:rsidRPr="002C43FC">
        <w:rPr>
          <w:rFonts w:cs="Arial"/>
          <w:noProof/>
        </w:rPr>
        <w:t>5</w:t>
      </w:r>
      <w:r w:rsidR="00A24B3E" w:rsidRPr="00E879E7">
        <w:rPr>
          <w:rFonts w:cs="Arial"/>
        </w:rPr>
        <w:fldChar w:fldCharType="end"/>
      </w:r>
      <w:r w:rsidR="00A24B3E" w:rsidRPr="00E879E7">
        <w:rPr>
          <w:rFonts w:cs="Arial"/>
        </w:rPr>
        <w:t>).</w:t>
      </w:r>
      <w:r w:rsidRPr="00E879E7">
        <w:rPr>
          <w:rFonts w:cs="Arial"/>
        </w:rPr>
        <w:t xml:space="preserve"> Tartu linna läbib ürgorg</w:t>
      </w:r>
      <w:r w:rsidR="00A24B3E">
        <w:rPr>
          <w:rFonts w:cs="Arial"/>
        </w:rPr>
        <w:t>, milles voolab Emajõgi ning mille mõlemal kaldal</w:t>
      </w:r>
      <w:r w:rsidR="00A24B3E" w:rsidRPr="00E879E7">
        <w:rPr>
          <w:rFonts w:cs="Arial"/>
        </w:rPr>
        <w:t xml:space="preserve"> paljandub </w:t>
      </w:r>
      <w:r w:rsidRPr="00E879E7">
        <w:rPr>
          <w:rFonts w:cs="Arial"/>
        </w:rPr>
        <w:t xml:space="preserve">Devoni ladestu (näiteks Kalmistu paljand, </w:t>
      </w:r>
      <w:r w:rsidR="00A24B3E" w:rsidRPr="00E879E7">
        <w:rPr>
          <w:rFonts w:cs="Arial"/>
        </w:rPr>
        <w:t>sälkoru</w:t>
      </w:r>
      <w:r w:rsidR="00A24B3E">
        <w:rPr>
          <w:rFonts w:cs="Arial"/>
        </w:rPr>
        <w:t>d</w:t>
      </w:r>
      <w:r w:rsidR="00A24B3E" w:rsidRPr="00E879E7">
        <w:rPr>
          <w:rFonts w:cs="Arial"/>
        </w:rPr>
        <w:t xml:space="preserve"> </w:t>
      </w:r>
      <w:r w:rsidRPr="00E879E7">
        <w:rPr>
          <w:rFonts w:cs="Arial"/>
        </w:rPr>
        <w:t>Tähtveres ja Toomemäel</w:t>
      </w:r>
      <w:r w:rsidR="00A24B3E">
        <w:rPr>
          <w:rFonts w:cs="Arial"/>
        </w:rPr>
        <w:t xml:space="preserve"> ning</w:t>
      </w:r>
      <w:r w:rsidR="00A24B3E" w:rsidRPr="00E879E7">
        <w:rPr>
          <w:rFonts w:cs="Arial"/>
        </w:rPr>
        <w:t xml:space="preserve"> </w:t>
      </w:r>
      <w:r w:rsidRPr="00E879E7">
        <w:rPr>
          <w:rFonts w:cs="Arial"/>
        </w:rPr>
        <w:t xml:space="preserve">Jaama ja Kalevi tänavas) </w:t>
      </w:r>
      <w:r w:rsidRPr="00E879E7">
        <w:rPr>
          <w:rFonts w:cs="Arial"/>
          <w:noProof/>
        </w:rPr>
        <w:t>(Arold, 2005)</w:t>
      </w:r>
      <w:r w:rsidRPr="00E879E7">
        <w:rPr>
          <w:rFonts w:cs="Arial"/>
        </w:rPr>
        <w:t xml:space="preserve">. </w:t>
      </w:r>
    </w:p>
    <w:p w14:paraId="17E041FF" w14:textId="75AC2BC4" w:rsidR="0040013A" w:rsidRPr="00E879E7" w:rsidRDefault="003C67E8" w:rsidP="00B64B93">
      <w:pPr>
        <w:keepNext/>
        <w:jc w:val="center"/>
        <w:rPr>
          <w:rFonts w:cs="Arial"/>
        </w:rPr>
      </w:pPr>
      <w:r w:rsidRPr="00E879E7">
        <w:rPr>
          <w:rFonts w:cs="Arial"/>
          <w:noProof/>
          <w:lang w:val="en-US"/>
        </w:rPr>
        <w:drawing>
          <wp:inline distT="0" distB="0" distL="0" distR="0" wp14:anchorId="6D79D679" wp14:editId="2CDB572D">
            <wp:extent cx="5943600" cy="4086225"/>
            <wp:effectExtent l="0" t="0" r="0" b="9525"/>
            <wp:docPr id="7" name="Pilt 7" descr="Kõrgusm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õrgusmudel"/>
                    <pic:cNvPicPr>
                      <a:picLocks noChangeAspect="1" noChangeArrowheads="1"/>
                    </pic:cNvPicPr>
                  </pic:nvPicPr>
                  <pic:blipFill>
                    <a:blip r:embed="rId22" cstate="print">
                      <a:extLst>
                        <a:ext uri="{28A0092B-C50C-407E-A947-70E740481C1C}">
                          <a14:useLocalDpi xmlns:a14="http://schemas.microsoft.com/office/drawing/2010/main" val="0"/>
                        </a:ext>
                      </a:extLst>
                    </a:blip>
                    <a:srcRect l="3064" t="4333" r="3165" b="4620"/>
                    <a:stretch>
                      <a:fillRect/>
                    </a:stretch>
                  </pic:blipFill>
                  <pic:spPr bwMode="auto">
                    <a:xfrm>
                      <a:off x="0" y="0"/>
                      <a:ext cx="5943600" cy="4086225"/>
                    </a:xfrm>
                    <a:prstGeom prst="rect">
                      <a:avLst/>
                    </a:prstGeom>
                    <a:noFill/>
                    <a:ln>
                      <a:noFill/>
                    </a:ln>
                  </pic:spPr>
                </pic:pic>
              </a:graphicData>
            </a:graphic>
          </wp:inline>
        </w:drawing>
      </w:r>
    </w:p>
    <w:p w14:paraId="115086D1" w14:textId="77777777" w:rsidR="0040013A" w:rsidRPr="00E879E7" w:rsidRDefault="0040013A" w:rsidP="00B64B93">
      <w:pPr>
        <w:pStyle w:val="Jooniseallkiri"/>
      </w:pPr>
      <w:bookmarkStart w:id="21" w:name="_Ref524794775"/>
      <w:r w:rsidRPr="00E879E7">
        <w:t xml:space="preserve">Joonis </w:t>
      </w:r>
      <w:r w:rsidRPr="00E879E7">
        <w:fldChar w:fldCharType="begin"/>
      </w:r>
      <w:r w:rsidRPr="00E879E7">
        <w:instrText xml:space="preserve"> SEQ Joonis \* ARABIC </w:instrText>
      </w:r>
      <w:r w:rsidRPr="00E879E7">
        <w:fldChar w:fldCharType="separate"/>
      </w:r>
      <w:r w:rsidR="002C43FC">
        <w:rPr>
          <w:noProof/>
        </w:rPr>
        <w:t>5</w:t>
      </w:r>
      <w:r w:rsidRPr="00E879E7">
        <w:fldChar w:fldCharType="end"/>
      </w:r>
      <w:bookmarkEnd w:id="21"/>
      <w:r w:rsidRPr="00E879E7">
        <w:t>. Maapinna kõrgus meetritest ja samakõrgusjooned 10 meetrise sammuga Tartu linna terri</w:t>
      </w:r>
      <w:r w:rsidR="004F61BA" w:rsidRPr="00E879E7">
        <w:t>t</w:t>
      </w:r>
      <w:r w:rsidRPr="00E879E7">
        <w:t>oor</w:t>
      </w:r>
      <w:r w:rsidR="004F61BA" w:rsidRPr="00E879E7">
        <w:t>i</w:t>
      </w:r>
      <w:r w:rsidRPr="00E879E7">
        <w:t xml:space="preserve">umil </w:t>
      </w:r>
      <w:r w:rsidRPr="00E879E7">
        <w:rPr>
          <w:noProof/>
        </w:rPr>
        <w:t>(Maaamet, 2018)</w:t>
      </w:r>
    </w:p>
    <w:p w14:paraId="5950B5B9" w14:textId="6CA3FE78" w:rsidR="0040013A" w:rsidRPr="00E879E7" w:rsidRDefault="00C77A84" w:rsidP="00B64B93">
      <w:pPr>
        <w:pStyle w:val="Heading1"/>
        <w:rPr>
          <w:rFonts w:cs="Arial"/>
        </w:rPr>
      </w:pPr>
      <w:bookmarkStart w:id="22" w:name="_Toc530753613"/>
      <w:bookmarkStart w:id="23" w:name="_Toc531093138"/>
      <w:bookmarkStart w:id="24" w:name="_Toc531398461"/>
      <w:r w:rsidRPr="00E879E7">
        <w:rPr>
          <w:rFonts w:cs="Arial"/>
        </w:rPr>
        <w:lastRenderedPageBreak/>
        <w:t>B</w:t>
      </w:r>
      <w:r w:rsidR="0040013A" w:rsidRPr="00E879E7">
        <w:rPr>
          <w:rFonts w:cs="Arial"/>
        </w:rPr>
        <w:t>enso(a)püreeni eest kaitset vajavad objektid</w:t>
      </w:r>
      <w:bookmarkEnd w:id="22"/>
      <w:bookmarkEnd w:id="23"/>
      <w:bookmarkEnd w:id="24"/>
    </w:p>
    <w:p w14:paraId="5E00EA91" w14:textId="1F06C42E" w:rsidR="005725AA" w:rsidRDefault="00851295" w:rsidP="00CF09DC">
      <w:pPr>
        <w:rPr>
          <w:rFonts w:cs="Arial"/>
        </w:rPr>
      </w:pPr>
      <w:r w:rsidRPr="00E879E7">
        <w:rPr>
          <w:rFonts w:cs="Arial"/>
        </w:rPr>
        <w:t xml:space="preserve">Teadaolevalt ei oma BaP </w:t>
      </w:r>
      <w:r w:rsidR="00A24B3E" w:rsidRPr="00E879E7">
        <w:rPr>
          <w:rFonts w:cs="Arial"/>
        </w:rPr>
        <w:t>kahjulikk</w:t>
      </w:r>
      <w:r w:rsidR="00A24B3E">
        <w:rPr>
          <w:rFonts w:cs="Arial"/>
        </w:rPr>
        <w:t>u</w:t>
      </w:r>
      <w:r w:rsidR="00A24B3E" w:rsidRPr="00E879E7">
        <w:rPr>
          <w:rFonts w:cs="Arial"/>
        </w:rPr>
        <w:t xml:space="preserve"> </w:t>
      </w:r>
      <w:r w:rsidRPr="00E879E7">
        <w:rPr>
          <w:rFonts w:cs="Arial"/>
        </w:rPr>
        <w:t xml:space="preserve">mõju </w:t>
      </w:r>
      <w:r w:rsidR="005725AA" w:rsidRPr="005725AA">
        <w:rPr>
          <w:rFonts w:cs="Arial"/>
        </w:rPr>
        <w:t>tehislikele ega looduslikele (puud, põõsad jmt) objektidele. Kuna aga BaP omab kahjulikku mõju inimestele</w:t>
      </w:r>
      <w:r w:rsidR="005725AA">
        <w:rPr>
          <w:rFonts w:cs="Arial"/>
        </w:rPr>
        <w:t xml:space="preserve"> (eriti lastele),</w:t>
      </w:r>
      <w:r w:rsidR="005725AA" w:rsidRPr="005725AA">
        <w:rPr>
          <w:rFonts w:cs="Arial"/>
        </w:rPr>
        <w:t xml:space="preserve"> on oluline, et </w:t>
      </w:r>
      <w:r w:rsidR="005725AA">
        <w:rPr>
          <w:rFonts w:cs="Arial"/>
        </w:rPr>
        <w:t>erilist</w:t>
      </w:r>
      <w:r w:rsidR="005725AA" w:rsidRPr="005725AA">
        <w:rPr>
          <w:rFonts w:cs="Arial"/>
        </w:rPr>
        <w:t xml:space="preserve"> tähelepanu vajavad </w:t>
      </w:r>
      <w:r w:rsidR="00E85CB2" w:rsidRPr="00E85CB2">
        <w:rPr>
          <w:rFonts w:cs="Arial"/>
        </w:rPr>
        <w:t>piirkonnad lasteaedade või koolide vahetus lähedu</w:t>
      </w:r>
      <w:r w:rsidR="00E85CB2">
        <w:rPr>
          <w:rFonts w:cs="Arial"/>
        </w:rPr>
        <w:t>ses,  kus BaP tase ületab normi</w:t>
      </w:r>
      <w:r w:rsidR="00E85CB2" w:rsidRPr="00E85CB2">
        <w:rPr>
          <w:rFonts w:cs="Arial"/>
        </w:rPr>
        <w:t xml:space="preserve"> </w:t>
      </w:r>
      <w:r w:rsidR="0007461B" w:rsidRPr="00E879E7">
        <w:rPr>
          <w:rFonts w:cs="Arial"/>
        </w:rPr>
        <w:t xml:space="preserve"> (Kumar Das et al., 2016). </w:t>
      </w:r>
    </w:p>
    <w:p w14:paraId="08586416" w14:textId="6433B48F" w:rsidR="00CF09DC" w:rsidRPr="00E879E7" w:rsidRDefault="00CF09DC" w:rsidP="00CF09DC">
      <w:pPr>
        <w:rPr>
          <w:rFonts w:cs="Arial"/>
        </w:rPr>
      </w:pPr>
      <w:r w:rsidRPr="00E879E7">
        <w:rPr>
          <w:rFonts w:cs="Arial"/>
        </w:rPr>
        <w:t xml:space="preserve">Kuna suurimad BaP </w:t>
      </w:r>
      <w:r w:rsidR="00293757">
        <w:rPr>
          <w:rFonts w:cs="Arial"/>
        </w:rPr>
        <w:t>väärtused</w:t>
      </w:r>
      <w:r w:rsidR="00293757" w:rsidRPr="00E879E7">
        <w:rPr>
          <w:rFonts w:cs="Arial"/>
        </w:rPr>
        <w:t xml:space="preserve"> </w:t>
      </w:r>
      <w:r w:rsidRPr="00E879E7">
        <w:rPr>
          <w:rFonts w:cs="Arial"/>
        </w:rPr>
        <w:t xml:space="preserve">on </w:t>
      </w:r>
      <w:r w:rsidR="00293757">
        <w:rPr>
          <w:rFonts w:cs="Arial"/>
        </w:rPr>
        <w:t xml:space="preserve">registreeritud </w:t>
      </w:r>
      <w:r w:rsidRPr="00E879E7">
        <w:rPr>
          <w:rFonts w:cs="Arial"/>
        </w:rPr>
        <w:t>Karlova</w:t>
      </w:r>
      <w:r w:rsidR="00293757">
        <w:rPr>
          <w:rFonts w:cs="Arial"/>
        </w:rPr>
        <w:t>s</w:t>
      </w:r>
      <w:r w:rsidRPr="00E879E7">
        <w:rPr>
          <w:rFonts w:cs="Arial"/>
        </w:rPr>
        <w:t xml:space="preserve"> ja Tammelinna</w:t>
      </w:r>
      <w:r w:rsidR="00293757">
        <w:rPr>
          <w:rFonts w:cs="Arial"/>
        </w:rPr>
        <w:t>s</w:t>
      </w:r>
      <w:r w:rsidRPr="00E879E7">
        <w:rPr>
          <w:rFonts w:cs="Arial"/>
        </w:rPr>
        <w:t xml:space="preserve">, siis </w:t>
      </w:r>
      <w:r w:rsidR="00293757">
        <w:rPr>
          <w:rFonts w:cs="Arial"/>
        </w:rPr>
        <w:t>on olulisimad riskid seal paiknevatele</w:t>
      </w:r>
      <w:r w:rsidRPr="00E879E7">
        <w:rPr>
          <w:rFonts w:cs="Arial"/>
        </w:rPr>
        <w:t xml:space="preserve"> lasteaedadele ja koolidel</w:t>
      </w:r>
      <w:r w:rsidR="00DE3280" w:rsidRPr="00E879E7">
        <w:rPr>
          <w:rFonts w:cs="Arial"/>
        </w:rPr>
        <w:t>e</w:t>
      </w:r>
      <w:r w:rsidR="00293757">
        <w:t xml:space="preserve"> nagu:</w:t>
      </w:r>
    </w:p>
    <w:p w14:paraId="71FEA6F5" w14:textId="579590CF" w:rsidR="006D01B2" w:rsidRDefault="00CF09DC" w:rsidP="006C013F">
      <w:pPr>
        <w:rPr>
          <w:rFonts w:cs="Arial"/>
        </w:rPr>
      </w:pPr>
      <w:r w:rsidRPr="00E879E7">
        <w:rPr>
          <w:rFonts w:cs="Arial"/>
          <w:b/>
        </w:rPr>
        <w:t>Karlova lasteaiad:</w:t>
      </w:r>
      <w:r w:rsidRPr="00E879E7">
        <w:rPr>
          <w:rFonts w:cs="Arial"/>
        </w:rPr>
        <w:t xml:space="preserve"> </w:t>
      </w:r>
      <w:r w:rsidR="006D01B2" w:rsidRPr="006D01B2">
        <w:rPr>
          <w:rFonts w:cs="Arial"/>
        </w:rPr>
        <w:t>Karoliine (Kesk 6), Helika (Kalevi 52</w:t>
      </w:r>
      <w:r w:rsidRPr="00293757">
        <w:rPr>
          <w:rFonts w:cs="Arial"/>
        </w:rPr>
        <w:t>)</w:t>
      </w:r>
      <w:r w:rsidR="006D01B2" w:rsidRPr="006D01B2">
        <w:rPr>
          <w:rFonts w:cs="Arial"/>
        </w:rPr>
        <w:t>, Eralasteaed Terake (Tähe 4), Waldorflasteaed Meie Mängurühm (Teguri 35a)</w:t>
      </w:r>
      <w:r w:rsidR="00E85CB2">
        <w:rPr>
          <w:rFonts w:cs="Arial"/>
        </w:rPr>
        <w:t>;</w:t>
      </w:r>
    </w:p>
    <w:p w14:paraId="390BEAE6" w14:textId="1C356B8D" w:rsidR="00CF09DC" w:rsidRPr="00E879E7" w:rsidRDefault="00CF09DC" w:rsidP="006C013F">
      <w:pPr>
        <w:rPr>
          <w:rFonts w:cs="Arial"/>
        </w:rPr>
      </w:pPr>
      <w:r w:rsidRPr="00E879E7">
        <w:rPr>
          <w:rFonts w:cs="Arial"/>
          <w:b/>
        </w:rPr>
        <w:t>Karlova koolid:</w:t>
      </w:r>
      <w:r w:rsidRPr="00E879E7">
        <w:rPr>
          <w:rFonts w:cs="Arial"/>
        </w:rPr>
        <w:t xml:space="preserve"> </w:t>
      </w:r>
      <w:r w:rsidR="006D01B2" w:rsidRPr="006D01B2">
        <w:rPr>
          <w:rFonts w:cs="Arial"/>
        </w:rPr>
        <w:t>Tartu Forseliuse kool (Tähe 103), Tartu Karlova Gümnaasium (Lina 2), Tartu Kunstikool (Tähe 38b), Tähe I Muusikakool (Tähe 5</w:t>
      </w:r>
      <w:r w:rsidRPr="00293757">
        <w:rPr>
          <w:rFonts w:cs="Arial"/>
        </w:rPr>
        <w:t>)</w:t>
      </w:r>
      <w:r w:rsidR="006D01B2" w:rsidRPr="006D01B2">
        <w:rPr>
          <w:rFonts w:cs="Arial"/>
        </w:rPr>
        <w:t>, Tartu Erakool (Tähe 4), Tartu Kristlik Põhikool (Ööbiku 10a)</w:t>
      </w:r>
      <w:r w:rsidR="00E85CB2">
        <w:rPr>
          <w:rFonts w:cs="Arial"/>
        </w:rPr>
        <w:t>;</w:t>
      </w:r>
    </w:p>
    <w:p w14:paraId="193F4B3B" w14:textId="66DF6B70" w:rsidR="00CF09DC" w:rsidRPr="00E879E7" w:rsidRDefault="00CF09DC" w:rsidP="006C013F">
      <w:pPr>
        <w:rPr>
          <w:rFonts w:cs="Arial"/>
        </w:rPr>
      </w:pPr>
      <w:r w:rsidRPr="00E879E7">
        <w:rPr>
          <w:rFonts w:cs="Arial"/>
          <w:b/>
        </w:rPr>
        <w:t>Tammelinna lasteaiad:</w:t>
      </w:r>
      <w:r w:rsidRPr="00E879E7">
        <w:rPr>
          <w:rFonts w:cs="Arial"/>
        </w:rPr>
        <w:t xml:space="preserve"> </w:t>
      </w:r>
      <w:r w:rsidR="006D01B2" w:rsidRPr="006D01B2">
        <w:rPr>
          <w:rFonts w:cs="Arial"/>
        </w:rPr>
        <w:t>Tõruke (Tamme pst 43a</w:t>
      </w:r>
      <w:r w:rsidRPr="00293757">
        <w:rPr>
          <w:rFonts w:cs="Arial"/>
        </w:rPr>
        <w:t>)</w:t>
      </w:r>
      <w:r w:rsidR="006D01B2" w:rsidRPr="006D01B2">
        <w:rPr>
          <w:rFonts w:cs="Arial"/>
        </w:rPr>
        <w:t>, Anni lasteaed (Tamme pst 80a)</w:t>
      </w:r>
      <w:r w:rsidR="00E85CB2">
        <w:rPr>
          <w:rFonts w:cs="Arial"/>
        </w:rPr>
        <w:t>;</w:t>
      </w:r>
    </w:p>
    <w:p w14:paraId="2C35C976" w14:textId="24299F33" w:rsidR="00CF09DC" w:rsidRPr="00E879E7" w:rsidRDefault="00CF09DC" w:rsidP="006C013F">
      <w:pPr>
        <w:rPr>
          <w:rFonts w:cs="Arial"/>
        </w:rPr>
      </w:pPr>
      <w:r w:rsidRPr="00E879E7">
        <w:rPr>
          <w:rFonts w:cs="Arial"/>
          <w:b/>
        </w:rPr>
        <w:t xml:space="preserve">Tammelinna koolid: </w:t>
      </w:r>
      <w:r w:rsidRPr="00E879E7">
        <w:rPr>
          <w:rFonts w:cs="Arial"/>
        </w:rPr>
        <w:t>Tartu Tamme Gümnaasium (Nooruse 9), Tartu Tamme Kool (Tamme pst 24A</w:t>
      </w:r>
      <w:r w:rsidRPr="00293757">
        <w:rPr>
          <w:rFonts w:cs="Arial"/>
        </w:rPr>
        <w:t>)</w:t>
      </w:r>
      <w:r w:rsidR="00E85CB2">
        <w:rPr>
          <w:rFonts w:cs="Arial"/>
        </w:rPr>
        <w:t>.</w:t>
      </w:r>
    </w:p>
    <w:p w14:paraId="7C3953EE" w14:textId="77777777" w:rsidR="0040013A" w:rsidRPr="00E879E7" w:rsidRDefault="00C77A84" w:rsidP="00B64B93">
      <w:pPr>
        <w:pStyle w:val="Heading1"/>
        <w:rPr>
          <w:rFonts w:cs="Arial"/>
        </w:rPr>
      </w:pPr>
      <w:bookmarkStart w:id="25" w:name="_Toc530753614"/>
      <w:bookmarkStart w:id="26" w:name="_Toc531093139"/>
      <w:bookmarkStart w:id="27" w:name="_Toc531398462"/>
      <w:r w:rsidRPr="00E879E7">
        <w:rPr>
          <w:rFonts w:cs="Arial"/>
        </w:rPr>
        <w:lastRenderedPageBreak/>
        <w:t>Õ</w:t>
      </w:r>
      <w:r w:rsidR="0040013A" w:rsidRPr="00E879E7">
        <w:rPr>
          <w:rFonts w:cs="Arial"/>
        </w:rPr>
        <w:t>hukvaliteedi hindamise tulemused 2013–2017</w:t>
      </w:r>
      <w:bookmarkEnd w:id="25"/>
      <w:bookmarkEnd w:id="26"/>
      <w:bookmarkEnd w:id="27"/>
    </w:p>
    <w:p w14:paraId="79FF67C0" w14:textId="0264E416" w:rsidR="00C33A16" w:rsidRPr="00E879E7" w:rsidRDefault="00C33A16" w:rsidP="00C33A16">
      <w:pPr>
        <w:rPr>
          <w:rFonts w:cs="Arial"/>
        </w:rPr>
      </w:pPr>
      <w:r w:rsidRPr="00E879E7">
        <w:rPr>
          <w:rFonts w:cs="Arial"/>
        </w:rPr>
        <w:t xml:space="preserve">BaP kontsentratsioon </w:t>
      </w:r>
      <w:r>
        <w:rPr>
          <w:rFonts w:cs="Arial"/>
        </w:rPr>
        <w:t xml:space="preserve">õhus </w:t>
      </w:r>
      <w:r w:rsidRPr="00E879E7">
        <w:rPr>
          <w:rFonts w:cs="Arial"/>
        </w:rPr>
        <w:t>määratakse tolmust peente osakeste fraktsioonis vastavalt standardile ISO 12884 (</w:t>
      </w:r>
      <w:r w:rsidRPr="00E879E7">
        <w:rPr>
          <w:rFonts w:cs="Arial"/>
          <w:i/>
        </w:rPr>
        <w:t>ambient air – determination of total (gas and particle-phase) polycyclic aromatic hydrocarbons – Collection on sorbent–backed filters with gas chromatographic/mass spectrometric analyses</w:t>
      </w:r>
      <w:r w:rsidRPr="00E879E7">
        <w:rPr>
          <w:rFonts w:cs="Arial"/>
        </w:rPr>
        <w:t>). Filtrid, kuhu on kogutud peentolmu/ülipeentolmu proov, ekstraheeritakse tsükloheksaaniga. Ekstrakt aurutatakse kokku rotaatoraurutil ja puhastatakse silikageelikolonnis, kontsentreeritakse ja analüüsitakse gaaskromatograaf–mass</w:t>
      </w:r>
      <w:r>
        <w:rPr>
          <w:rFonts w:cs="Arial"/>
        </w:rPr>
        <w:t>-</w:t>
      </w:r>
      <w:r w:rsidRPr="00E879E7">
        <w:rPr>
          <w:rFonts w:cs="Arial"/>
        </w:rPr>
        <w:t xml:space="preserve">spektromeetriga. Saadud tulemuse ning filtrit läbinud õhuhulga põhjal arvutatakse summaarne </w:t>
      </w:r>
      <w:r w:rsidR="00AD4F64">
        <w:rPr>
          <w:rFonts w:cs="Arial"/>
        </w:rPr>
        <w:t>polütsüklilise aromaatse süsivesinike (</w:t>
      </w:r>
      <w:r w:rsidRPr="00E879E7">
        <w:rPr>
          <w:rFonts w:cs="Arial"/>
        </w:rPr>
        <w:t>PAH</w:t>
      </w:r>
      <w:r w:rsidR="00AD4F64">
        <w:rPr>
          <w:rFonts w:cs="Arial"/>
        </w:rPr>
        <w:t>)</w:t>
      </w:r>
      <w:r w:rsidRPr="00E879E7">
        <w:rPr>
          <w:rFonts w:cs="Arial"/>
        </w:rPr>
        <w:t xml:space="preserve"> ja BaP kontsentratsioon kuupmeetris õhus </w:t>
      </w:r>
      <w:r w:rsidRPr="00E879E7">
        <w:rPr>
          <w:rFonts w:cs="Arial"/>
          <w:noProof/>
        </w:rPr>
        <w:t>(Saare et al., 2018)</w:t>
      </w:r>
      <w:r w:rsidRPr="00E879E7">
        <w:rPr>
          <w:rFonts w:cs="Arial"/>
        </w:rPr>
        <w:t xml:space="preserve">. </w:t>
      </w:r>
    </w:p>
    <w:p w14:paraId="3E55D8B5" w14:textId="33A6EBCC" w:rsidR="0040013A" w:rsidRPr="00E879E7" w:rsidRDefault="00E85CB2" w:rsidP="00BB665C">
      <w:pPr>
        <w:rPr>
          <w:rFonts w:cs="Arial"/>
        </w:rPr>
      </w:pPr>
      <w:r>
        <w:rPr>
          <w:rFonts w:cs="Arial"/>
        </w:rPr>
        <w:t>Tartu linna automaatne s</w:t>
      </w:r>
      <w:r w:rsidR="0040013A" w:rsidRPr="00E879E7">
        <w:rPr>
          <w:rFonts w:cs="Arial"/>
        </w:rPr>
        <w:t xml:space="preserve">eirejaam </w:t>
      </w:r>
      <w:r w:rsidR="00293757">
        <w:rPr>
          <w:rFonts w:cs="Arial"/>
        </w:rPr>
        <w:t>pandi</w:t>
      </w:r>
      <w:r w:rsidR="00293757" w:rsidRPr="00E879E7">
        <w:rPr>
          <w:rFonts w:cs="Arial"/>
        </w:rPr>
        <w:t xml:space="preserve"> </w:t>
      </w:r>
      <w:r w:rsidR="0040013A" w:rsidRPr="00E879E7">
        <w:rPr>
          <w:rFonts w:cs="Arial"/>
        </w:rPr>
        <w:t xml:space="preserve">Karlova linnaosas </w:t>
      </w:r>
      <w:r w:rsidR="00293757">
        <w:rPr>
          <w:rFonts w:cs="Arial"/>
        </w:rPr>
        <w:t>üles</w:t>
      </w:r>
      <w:r w:rsidR="00293757" w:rsidRPr="00E879E7">
        <w:rPr>
          <w:rFonts w:cs="Arial"/>
        </w:rPr>
        <w:t xml:space="preserve"> </w:t>
      </w:r>
      <w:r w:rsidR="0040013A" w:rsidRPr="00E879E7">
        <w:rPr>
          <w:rFonts w:cs="Arial"/>
        </w:rPr>
        <w:t xml:space="preserve">2008. aasta </w:t>
      </w:r>
      <w:r w:rsidR="00293757" w:rsidRPr="00E879E7">
        <w:rPr>
          <w:rFonts w:cs="Arial"/>
        </w:rPr>
        <w:t>suve</w:t>
      </w:r>
      <w:r w:rsidR="00293757">
        <w:rPr>
          <w:rFonts w:cs="Arial"/>
        </w:rPr>
        <w:t xml:space="preserve">l, </w:t>
      </w:r>
      <w:r w:rsidR="0040013A" w:rsidRPr="00E879E7">
        <w:rPr>
          <w:rFonts w:cs="Arial"/>
        </w:rPr>
        <w:t xml:space="preserve">BaP </w:t>
      </w:r>
      <w:r w:rsidR="00293757">
        <w:rPr>
          <w:rFonts w:cs="Arial"/>
        </w:rPr>
        <w:t xml:space="preserve">taset </w:t>
      </w:r>
      <w:r w:rsidR="0040013A" w:rsidRPr="00E879E7">
        <w:rPr>
          <w:rFonts w:cs="Arial"/>
        </w:rPr>
        <w:t xml:space="preserve">mõõdetakse </w:t>
      </w:r>
      <w:r w:rsidR="00293757">
        <w:rPr>
          <w:rFonts w:cs="Arial"/>
        </w:rPr>
        <w:t xml:space="preserve">seal </w:t>
      </w:r>
      <w:r w:rsidR="0040013A" w:rsidRPr="00E879E7">
        <w:rPr>
          <w:rFonts w:cs="Arial"/>
        </w:rPr>
        <w:t>alates 2011. aastast. Viimase viie aasta jooksul on BaP aastakeskmine</w:t>
      </w:r>
      <w:r w:rsidR="00883C58" w:rsidRPr="00E879E7">
        <w:rPr>
          <w:rFonts w:cs="Arial"/>
        </w:rPr>
        <w:t xml:space="preserve"> sihtväärtus</w:t>
      </w:r>
      <w:r w:rsidR="0040013A" w:rsidRPr="00E879E7">
        <w:rPr>
          <w:rFonts w:cs="Arial"/>
        </w:rPr>
        <w:t xml:space="preserve"> (1 ng/m</w:t>
      </w:r>
      <w:r w:rsidR="0040013A" w:rsidRPr="00E879E7">
        <w:rPr>
          <w:rFonts w:cs="Arial"/>
          <w:vertAlign w:val="superscript"/>
        </w:rPr>
        <w:t>3</w:t>
      </w:r>
      <w:r w:rsidR="0040013A" w:rsidRPr="00E879E7">
        <w:rPr>
          <w:rFonts w:cs="Arial"/>
        </w:rPr>
        <w:t xml:space="preserve">) olnud </w:t>
      </w:r>
      <w:r w:rsidR="00293757">
        <w:rPr>
          <w:rFonts w:cs="Arial"/>
        </w:rPr>
        <w:t xml:space="preserve">normist kõrgem </w:t>
      </w:r>
      <w:r w:rsidR="00293757" w:rsidRPr="00E879E7">
        <w:rPr>
          <w:rFonts w:cs="Arial"/>
        </w:rPr>
        <w:t>sügise</w:t>
      </w:r>
      <w:r w:rsidR="00293757">
        <w:rPr>
          <w:rFonts w:cs="Arial"/>
        </w:rPr>
        <w:t>ti</w:t>
      </w:r>
      <w:r w:rsidR="0040013A" w:rsidRPr="00E879E7">
        <w:rPr>
          <w:rFonts w:cs="Arial"/>
        </w:rPr>
        <w:t>, talv</w:t>
      </w:r>
      <w:r w:rsidR="00293757">
        <w:rPr>
          <w:rFonts w:cs="Arial"/>
        </w:rPr>
        <w:t>iti</w:t>
      </w:r>
      <w:r w:rsidR="0040013A" w:rsidRPr="00E879E7">
        <w:rPr>
          <w:rFonts w:cs="Arial"/>
        </w:rPr>
        <w:t xml:space="preserve"> ja varakevade</w:t>
      </w:r>
      <w:r w:rsidR="00293757">
        <w:rPr>
          <w:rFonts w:cs="Arial"/>
        </w:rPr>
        <w:t>ti</w:t>
      </w:r>
      <w:r w:rsidR="0040013A" w:rsidRPr="00E879E7">
        <w:rPr>
          <w:rFonts w:cs="Arial"/>
        </w:rPr>
        <w:t xml:space="preserve"> (</w:t>
      </w:r>
      <w:r w:rsidR="0040013A" w:rsidRPr="00E879E7">
        <w:rPr>
          <w:rFonts w:cs="Arial"/>
        </w:rPr>
        <w:fldChar w:fldCharType="begin"/>
      </w:r>
      <w:r w:rsidR="0040013A" w:rsidRPr="00E879E7">
        <w:rPr>
          <w:rFonts w:cs="Arial"/>
        </w:rPr>
        <w:instrText xml:space="preserve"> REF _Ref524503394 \h </w:instrText>
      </w:r>
      <w:r w:rsidR="009D03B7" w:rsidRPr="00E879E7">
        <w:rPr>
          <w:rFonts w:cs="Arial"/>
        </w:rPr>
        <w:instrText xml:space="preserve"> \* MERGEFORMAT </w:instrText>
      </w:r>
      <w:r w:rsidR="0040013A" w:rsidRPr="00E879E7">
        <w:rPr>
          <w:rFonts w:cs="Arial"/>
        </w:rPr>
      </w:r>
      <w:r w:rsidR="0040013A" w:rsidRPr="00E879E7">
        <w:rPr>
          <w:rFonts w:cs="Arial"/>
        </w:rPr>
        <w:fldChar w:fldCharType="separate"/>
      </w:r>
      <w:r w:rsidR="002C43FC" w:rsidRPr="002C43FC">
        <w:rPr>
          <w:rFonts w:cs="Arial"/>
        </w:rPr>
        <w:t xml:space="preserve">Joonis </w:t>
      </w:r>
      <w:r w:rsidR="002C43FC" w:rsidRPr="002C43FC">
        <w:rPr>
          <w:rFonts w:cs="Arial"/>
          <w:noProof/>
        </w:rPr>
        <w:t>6</w:t>
      </w:r>
      <w:r w:rsidR="0040013A" w:rsidRPr="00E879E7">
        <w:rPr>
          <w:rFonts w:cs="Arial"/>
        </w:rPr>
        <w:fldChar w:fldCharType="end"/>
      </w:r>
      <w:r w:rsidR="00293757" w:rsidRPr="00E879E7">
        <w:rPr>
          <w:rFonts w:cs="Arial"/>
        </w:rPr>
        <w:t>)</w:t>
      </w:r>
      <w:r w:rsidR="00293757">
        <w:rPr>
          <w:rFonts w:cs="Arial"/>
        </w:rPr>
        <w:t xml:space="preserve">, langedes </w:t>
      </w:r>
      <w:r w:rsidR="0040013A" w:rsidRPr="00E879E7">
        <w:rPr>
          <w:rFonts w:cs="Arial"/>
        </w:rPr>
        <w:t xml:space="preserve">kokku kütteperioodiga. </w:t>
      </w:r>
      <w:r w:rsidR="00293757">
        <w:rPr>
          <w:rFonts w:cs="Arial"/>
        </w:rPr>
        <w:t>Seejuures a</w:t>
      </w:r>
      <w:r w:rsidR="0040013A" w:rsidRPr="00E879E7">
        <w:rPr>
          <w:rFonts w:cs="Arial"/>
        </w:rPr>
        <w:t xml:space="preserve">asta-aastalt on muutunud BaP mõõtmised </w:t>
      </w:r>
      <w:r w:rsidR="00293757">
        <w:rPr>
          <w:rFonts w:cs="Arial"/>
        </w:rPr>
        <w:t>täpsemaks</w:t>
      </w:r>
      <w:r w:rsidR="006C013F">
        <w:rPr>
          <w:rFonts w:cs="Arial"/>
        </w:rPr>
        <w:t xml:space="preserve"> ja tihedamaks. </w:t>
      </w:r>
      <w:r>
        <w:rPr>
          <w:rFonts w:cs="Arial"/>
        </w:rPr>
        <w:t xml:space="preserve">Alates </w:t>
      </w:r>
      <w:r w:rsidRPr="00E879E7">
        <w:rPr>
          <w:rFonts w:cs="Arial"/>
        </w:rPr>
        <w:t xml:space="preserve"> </w:t>
      </w:r>
      <w:r w:rsidR="0040013A" w:rsidRPr="00E879E7">
        <w:rPr>
          <w:rFonts w:cs="Arial"/>
        </w:rPr>
        <w:t>2017</w:t>
      </w:r>
      <w:r w:rsidR="00293757">
        <w:rPr>
          <w:rFonts w:cs="Arial"/>
        </w:rPr>
        <w:t>.</w:t>
      </w:r>
      <w:r w:rsidR="0040013A" w:rsidRPr="00E879E7">
        <w:rPr>
          <w:rFonts w:cs="Arial"/>
        </w:rPr>
        <w:t xml:space="preserve"> aasta</w:t>
      </w:r>
      <w:r w:rsidR="00293757">
        <w:rPr>
          <w:rFonts w:cs="Arial"/>
        </w:rPr>
        <w:t>st</w:t>
      </w:r>
      <w:r w:rsidR="0040013A" w:rsidRPr="00E879E7">
        <w:rPr>
          <w:rFonts w:cs="Arial"/>
        </w:rPr>
        <w:t xml:space="preserve"> </w:t>
      </w:r>
      <w:r w:rsidR="00293757">
        <w:rPr>
          <w:rFonts w:cs="Arial"/>
        </w:rPr>
        <w:t xml:space="preserve">on mõõdetud </w:t>
      </w:r>
      <w:r w:rsidR="006C013F">
        <w:rPr>
          <w:rFonts w:cs="Arial"/>
        </w:rPr>
        <w:t>kontsentratsioonide</w:t>
      </w:r>
      <w:r w:rsidR="0040013A" w:rsidRPr="00E879E7">
        <w:rPr>
          <w:rFonts w:cs="Arial"/>
        </w:rPr>
        <w:t xml:space="preserve"> </w:t>
      </w:r>
      <w:r>
        <w:rPr>
          <w:rFonts w:cs="Arial"/>
        </w:rPr>
        <w:t>tihedama sammuga</w:t>
      </w:r>
      <w:r w:rsidR="006C013F">
        <w:rPr>
          <w:rFonts w:cs="Arial"/>
        </w:rPr>
        <w:t xml:space="preserve"> kui näiteks 2013  aastal </w:t>
      </w:r>
      <w:r w:rsidR="0040013A" w:rsidRPr="00E879E7">
        <w:rPr>
          <w:rFonts w:cs="Arial"/>
        </w:rPr>
        <w:t xml:space="preserve">– üle poole aastast </w:t>
      </w:r>
      <w:r>
        <w:rPr>
          <w:rFonts w:cs="Arial"/>
        </w:rPr>
        <w:t xml:space="preserve">iga päev </w:t>
      </w:r>
      <w:r w:rsidR="0040013A" w:rsidRPr="00E879E7">
        <w:rPr>
          <w:rFonts w:cs="Arial"/>
        </w:rPr>
        <w:t xml:space="preserve">ja ülejäänud aja ülepäeviti. </w:t>
      </w:r>
    </w:p>
    <w:p w14:paraId="7DAD031B" w14:textId="2949FBD9" w:rsidR="00AD4F64" w:rsidRDefault="00AD4F64" w:rsidP="00BB665C">
      <w:pPr>
        <w:rPr>
          <w:rFonts w:cs="Arial"/>
        </w:rPr>
      </w:pPr>
      <w:r>
        <w:rPr>
          <w:rFonts w:cs="Arial"/>
        </w:rPr>
        <w:t xml:space="preserve">Viimase 5 aasta BaP mõõtmistulemused </w:t>
      </w:r>
      <w:r w:rsidR="001616B8">
        <w:rPr>
          <w:rFonts w:cs="Arial"/>
        </w:rPr>
        <w:t>näitavad, et kõikidel aastatel</w:t>
      </w:r>
      <w:r w:rsidR="001616B8" w:rsidRPr="00E879E7">
        <w:rPr>
          <w:rFonts w:cs="Arial"/>
        </w:rPr>
        <w:t xml:space="preserve"> on BaP sihtväärtus </w:t>
      </w:r>
      <w:r w:rsidR="001616B8">
        <w:rPr>
          <w:rFonts w:cs="Arial"/>
        </w:rPr>
        <w:t xml:space="preserve">aasta keskmisena </w:t>
      </w:r>
      <w:r w:rsidR="001616B8" w:rsidRPr="00E879E7">
        <w:rPr>
          <w:rFonts w:cs="Arial"/>
        </w:rPr>
        <w:t>olnud ületa</w:t>
      </w:r>
      <w:r w:rsidR="001616B8">
        <w:rPr>
          <w:rFonts w:cs="Arial"/>
        </w:rPr>
        <w:t>tud (</w:t>
      </w:r>
      <w:r w:rsidR="001616B8">
        <w:rPr>
          <w:rFonts w:cs="Arial"/>
        </w:rPr>
        <w:fldChar w:fldCharType="begin"/>
      </w:r>
      <w:r w:rsidR="001616B8">
        <w:rPr>
          <w:rFonts w:cs="Arial"/>
        </w:rPr>
        <w:instrText xml:space="preserve"> REF _Ref531362893 \h </w:instrText>
      </w:r>
      <w:r w:rsidR="001616B8">
        <w:rPr>
          <w:rFonts w:cs="Arial"/>
        </w:rPr>
      </w:r>
      <w:r w:rsidR="001616B8">
        <w:rPr>
          <w:rFonts w:cs="Arial"/>
        </w:rPr>
        <w:fldChar w:fldCharType="separate"/>
      </w:r>
      <w:r w:rsidR="002C43FC">
        <w:t xml:space="preserve">Tabel </w:t>
      </w:r>
      <w:r w:rsidR="002C43FC">
        <w:rPr>
          <w:noProof/>
        </w:rPr>
        <w:t>1</w:t>
      </w:r>
      <w:r w:rsidR="001616B8">
        <w:rPr>
          <w:rFonts w:cs="Arial"/>
        </w:rPr>
        <w:fldChar w:fldCharType="end"/>
      </w:r>
      <w:r w:rsidR="001616B8">
        <w:rPr>
          <w:rFonts w:cs="Arial"/>
        </w:rPr>
        <w:t>)</w:t>
      </w:r>
      <w:r w:rsidR="001616B8" w:rsidRPr="00E879E7">
        <w:rPr>
          <w:rFonts w:cs="Arial"/>
        </w:rPr>
        <w:t xml:space="preserve">. 2015. a mõõdetud </w:t>
      </w:r>
      <w:r w:rsidR="001616B8">
        <w:rPr>
          <w:rFonts w:cs="Arial"/>
        </w:rPr>
        <w:t>maksimum</w:t>
      </w:r>
      <w:r w:rsidR="001616B8" w:rsidRPr="00E879E7">
        <w:rPr>
          <w:rFonts w:cs="Arial"/>
        </w:rPr>
        <w:t xml:space="preserve">kontsentratsioon on võrreldes teiste aastatega </w:t>
      </w:r>
      <w:r w:rsidR="001616B8">
        <w:rPr>
          <w:rFonts w:cs="Arial"/>
        </w:rPr>
        <w:t xml:space="preserve">on ebatavaliselt madal, mis tuleneb arvatavasti </w:t>
      </w:r>
      <w:r w:rsidR="001616B8" w:rsidRPr="00E879E7">
        <w:rPr>
          <w:rFonts w:cs="Arial"/>
        </w:rPr>
        <w:t>ebatavaliselt kõrge</w:t>
      </w:r>
      <w:r w:rsidR="001616B8">
        <w:rPr>
          <w:rFonts w:cs="Arial"/>
        </w:rPr>
        <w:t>test</w:t>
      </w:r>
      <w:r w:rsidR="001616B8" w:rsidRPr="00E879E7">
        <w:rPr>
          <w:rFonts w:cs="Arial"/>
        </w:rPr>
        <w:t xml:space="preserve"> talv</w:t>
      </w:r>
      <w:r w:rsidR="001616B8">
        <w:rPr>
          <w:rFonts w:cs="Arial"/>
        </w:rPr>
        <w:t>istest</w:t>
      </w:r>
      <w:r w:rsidR="001616B8" w:rsidRPr="00E879E7">
        <w:rPr>
          <w:rFonts w:cs="Arial"/>
        </w:rPr>
        <w:t xml:space="preserve"> ja varakevad</w:t>
      </w:r>
      <w:r w:rsidR="001616B8">
        <w:rPr>
          <w:rFonts w:cs="Arial"/>
        </w:rPr>
        <w:t>istest</w:t>
      </w:r>
      <w:r w:rsidR="001616B8" w:rsidRPr="00136E33">
        <w:rPr>
          <w:rFonts w:cs="Arial"/>
        </w:rPr>
        <w:t xml:space="preserve"> </w:t>
      </w:r>
      <w:r w:rsidR="001616B8" w:rsidRPr="00E879E7">
        <w:rPr>
          <w:rFonts w:cs="Arial"/>
        </w:rPr>
        <w:t>õhutemperatuurid</w:t>
      </w:r>
      <w:r w:rsidR="001616B8">
        <w:rPr>
          <w:rFonts w:cs="Arial"/>
        </w:rPr>
        <w:t>est</w:t>
      </w:r>
      <w:r w:rsidR="001616B8" w:rsidRPr="00E879E7">
        <w:rPr>
          <w:rFonts w:cs="Arial"/>
        </w:rPr>
        <w:t xml:space="preserve">, mistõttu </w:t>
      </w:r>
      <w:r w:rsidR="001616B8">
        <w:rPr>
          <w:rFonts w:cs="Arial"/>
        </w:rPr>
        <w:t>hooneid köeti</w:t>
      </w:r>
      <w:r w:rsidR="001616B8" w:rsidRPr="00E879E7">
        <w:rPr>
          <w:rFonts w:cs="Arial"/>
        </w:rPr>
        <w:t xml:space="preserve"> vähem</w:t>
      </w:r>
      <w:r w:rsidR="001616B8">
        <w:rPr>
          <w:rFonts w:cs="Arial"/>
        </w:rPr>
        <w:t xml:space="preserve"> (</w:t>
      </w:r>
      <w:r w:rsidR="001616B8">
        <w:rPr>
          <w:rFonts w:cs="Arial"/>
        </w:rPr>
        <w:fldChar w:fldCharType="begin"/>
      </w:r>
      <w:r w:rsidR="001616B8">
        <w:rPr>
          <w:rFonts w:cs="Arial"/>
        </w:rPr>
        <w:instrText xml:space="preserve"> REF _Ref524503394 \h </w:instrText>
      </w:r>
      <w:r w:rsidR="001616B8">
        <w:rPr>
          <w:rFonts w:cs="Arial"/>
        </w:rPr>
      </w:r>
      <w:r w:rsidR="001616B8">
        <w:rPr>
          <w:rFonts w:cs="Arial"/>
        </w:rPr>
        <w:fldChar w:fldCharType="separate"/>
      </w:r>
      <w:r w:rsidR="002C43FC" w:rsidRPr="00E879E7">
        <w:t xml:space="preserve">Joonis </w:t>
      </w:r>
      <w:r w:rsidR="002C43FC">
        <w:rPr>
          <w:noProof/>
        </w:rPr>
        <w:t>6</w:t>
      </w:r>
      <w:r w:rsidR="001616B8">
        <w:rPr>
          <w:rFonts w:cs="Arial"/>
        </w:rPr>
        <w:fldChar w:fldCharType="end"/>
      </w:r>
      <w:r w:rsidR="001616B8">
        <w:rPr>
          <w:rFonts w:cs="Arial"/>
        </w:rPr>
        <w:t>)</w:t>
      </w:r>
      <w:r w:rsidR="001616B8" w:rsidRPr="00E879E7">
        <w:rPr>
          <w:rFonts w:cs="Arial"/>
        </w:rPr>
        <w:t xml:space="preserve">. </w:t>
      </w:r>
    </w:p>
    <w:p w14:paraId="33076EA4" w14:textId="7DE9A3C8" w:rsidR="00AD4F64" w:rsidRDefault="00AD4F64" w:rsidP="00B7793B">
      <w:pPr>
        <w:pStyle w:val="Caption"/>
        <w:rPr>
          <w:rFonts w:cs="Arial"/>
        </w:rPr>
      </w:pPr>
      <w:bookmarkStart w:id="28" w:name="_Ref531362893"/>
      <w:r>
        <w:t xml:space="preserve">Tabel </w:t>
      </w:r>
      <w:r>
        <w:fldChar w:fldCharType="begin"/>
      </w:r>
      <w:r>
        <w:instrText xml:space="preserve"> SEQ Tabel \* ARABIC </w:instrText>
      </w:r>
      <w:r>
        <w:fldChar w:fldCharType="separate"/>
      </w:r>
      <w:r w:rsidR="002C43FC">
        <w:rPr>
          <w:noProof/>
        </w:rPr>
        <w:t>1</w:t>
      </w:r>
      <w:r>
        <w:fldChar w:fldCharType="end"/>
      </w:r>
      <w:bookmarkEnd w:id="28"/>
      <w:r>
        <w:t>. Maksimaalne ja aastane kekmine BaP kontsentratsioon (2013-2017)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64"/>
        <w:gridCol w:w="3995"/>
        <w:gridCol w:w="2169"/>
      </w:tblGrid>
      <w:tr w:rsidR="00AD4F64" w:rsidRPr="00AD4F64" w14:paraId="7754F01F" w14:textId="77777777" w:rsidTr="00B7793B">
        <w:trPr>
          <w:tblHeader/>
          <w:jc w:val="center"/>
        </w:trPr>
        <w:tc>
          <w:tcPr>
            <w:tcW w:w="0" w:type="auto"/>
            <w:shd w:val="clear" w:color="auto" w:fill="FFFFFF"/>
            <w:vAlign w:val="center"/>
            <w:hideMark/>
          </w:tcPr>
          <w:p w14:paraId="50E650F6" w14:textId="77777777" w:rsidR="00AD4F64" w:rsidRPr="00AD4F64" w:rsidRDefault="00AD4F64" w:rsidP="00AD4F64">
            <w:pPr>
              <w:pStyle w:val="Tabelitekst"/>
              <w:rPr>
                <w:b/>
                <w:lang w:val="en-US"/>
              </w:rPr>
            </w:pPr>
            <w:r w:rsidRPr="00AD4F64">
              <w:rPr>
                <w:b/>
                <w:lang w:val="en-US"/>
              </w:rPr>
              <w:t>Aasta</w:t>
            </w:r>
          </w:p>
        </w:tc>
        <w:tc>
          <w:tcPr>
            <w:tcW w:w="0" w:type="auto"/>
            <w:shd w:val="clear" w:color="auto" w:fill="FFFFFF"/>
            <w:noWrap/>
            <w:vAlign w:val="center"/>
            <w:hideMark/>
          </w:tcPr>
          <w:p w14:paraId="2EBCBC7E" w14:textId="571B5D84" w:rsidR="00AD4F64" w:rsidRPr="00AD4F64" w:rsidRDefault="00AD4F64" w:rsidP="00AD4F64">
            <w:pPr>
              <w:pStyle w:val="Tabelitekst"/>
              <w:rPr>
                <w:b/>
                <w:lang w:val="en-US"/>
              </w:rPr>
            </w:pPr>
            <w:r w:rsidRPr="00AD4F64">
              <w:rPr>
                <w:b/>
                <w:lang w:val="en-US"/>
              </w:rPr>
              <w:t>Maksimaalne BaP kontsentratsioon,</w:t>
            </w:r>
            <w:r w:rsidRPr="00AD4F64">
              <w:rPr>
                <w:b/>
              </w:rPr>
              <w:t xml:space="preserve"> </w:t>
            </w:r>
            <w:r w:rsidRPr="00AD4F64">
              <w:rPr>
                <w:b/>
                <w:lang w:val="en-US"/>
              </w:rPr>
              <w:t>ng/m</w:t>
            </w:r>
            <w:r w:rsidRPr="00B7793B">
              <w:rPr>
                <w:b/>
                <w:vertAlign w:val="superscript"/>
                <w:lang w:val="en-US"/>
              </w:rPr>
              <w:t>3</w:t>
            </w:r>
          </w:p>
        </w:tc>
        <w:tc>
          <w:tcPr>
            <w:tcW w:w="0" w:type="auto"/>
            <w:shd w:val="clear" w:color="auto" w:fill="FFFFFF"/>
            <w:noWrap/>
            <w:vAlign w:val="center"/>
            <w:hideMark/>
          </w:tcPr>
          <w:p w14:paraId="1998006C" w14:textId="4C5259EA" w:rsidR="00AD4F64" w:rsidRPr="00AD4F64" w:rsidRDefault="00AD4F64" w:rsidP="00AD4F64">
            <w:pPr>
              <w:pStyle w:val="Tabelitekst"/>
              <w:rPr>
                <w:b/>
                <w:lang w:val="en-US"/>
              </w:rPr>
            </w:pPr>
            <w:r w:rsidRPr="00AD4F64">
              <w:rPr>
                <w:b/>
                <w:lang w:val="en-US"/>
              </w:rPr>
              <w:t xml:space="preserve">Aasta keskmine, </w:t>
            </w:r>
            <w:r w:rsidRPr="00AD4F64">
              <w:rPr>
                <w:rFonts w:cs="Arial"/>
                <w:b/>
              </w:rPr>
              <w:t>ng/m</w:t>
            </w:r>
            <w:r w:rsidRPr="00AD4F64">
              <w:rPr>
                <w:rFonts w:cs="Arial"/>
                <w:b/>
                <w:vertAlign w:val="superscript"/>
              </w:rPr>
              <w:t>3</w:t>
            </w:r>
          </w:p>
        </w:tc>
      </w:tr>
      <w:tr w:rsidR="00AD4F64" w:rsidRPr="00AD4F64" w14:paraId="0655A03B" w14:textId="77777777" w:rsidTr="00B7793B">
        <w:trPr>
          <w:jc w:val="center"/>
        </w:trPr>
        <w:tc>
          <w:tcPr>
            <w:tcW w:w="0" w:type="auto"/>
            <w:shd w:val="clear" w:color="auto" w:fill="FFFFFF"/>
            <w:noWrap/>
            <w:vAlign w:val="center"/>
            <w:hideMark/>
          </w:tcPr>
          <w:p w14:paraId="108CBAA5" w14:textId="77777777" w:rsidR="00AD4F64" w:rsidRPr="00AD4F64" w:rsidRDefault="00AD4F64" w:rsidP="00AD4F64">
            <w:pPr>
              <w:pStyle w:val="Tabelitekst"/>
              <w:rPr>
                <w:lang w:val="en-US"/>
              </w:rPr>
            </w:pPr>
            <w:r w:rsidRPr="00AD4F64">
              <w:rPr>
                <w:lang w:val="en-US"/>
              </w:rPr>
              <w:t>2013</w:t>
            </w:r>
          </w:p>
        </w:tc>
        <w:tc>
          <w:tcPr>
            <w:tcW w:w="0" w:type="auto"/>
            <w:shd w:val="clear" w:color="auto" w:fill="FFFFFF"/>
            <w:noWrap/>
            <w:vAlign w:val="center"/>
            <w:hideMark/>
          </w:tcPr>
          <w:p w14:paraId="01E0F648" w14:textId="77777777" w:rsidR="00AD4F64" w:rsidRPr="00AD4F64" w:rsidRDefault="00AD4F64" w:rsidP="00AD4F64">
            <w:pPr>
              <w:pStyle w:val="Tabelitekst"/>
              <w:rPr>
                <w:lang w:val="en-US"/>
              </w:rPr>
            </w:pPr>
            <w:r w:rsidRPr="00AD4F64">
              <w:rPr>
                <w:lang w:val="en-US"/>
              </w:rPr>
              <w:t>15,6</w:t>
            </w:r>
          </w:p>
        </w:tc>
        <w:tc>
          <w:tcPr>
            <w:tcW w:w="0" w:type="auto"/>
            <w:shd w:val="clear" w:color="auto" w:fill="FFFFFF"/>
            <w:noWrap/>
            <w:vAlign w:val="center"/>
            <w:hideMark/>
          </w:tcPr>
          <w:p w14:paraId="2E54CD52" w14:textId="77777777" w:rsidR="00AD4F64" w:rsidRPr="00AD4F64" w:rsidRDefault="00AD4F64" w:rsidP="00AD4F64">
            <w:pPr>
              <w:pStyle w:val="Tabelitekst"/>
              <w:rPr>
                <w:lang w:val="en-US"/>
              </w:rPr>
            </w:pPr>
            <w:r w:rsidRPr="00AD4F64">
              <w:rPr>
                <w:lang w:val="en-US"/>
              </w:rPr>
              <w:t>1,9</w:t>
            </w:r>
          </w:p>
        </w:tc>
      </w:tr>
      <w:tr w:rsidR="00AD4F64" w:rsidRPr="00AD4F64" w14:paraId="6D8A8519" w14:textId="77777777" w:rsidTr="00B7793B">
        <w:trPr>
          <w:jc w:val="center"/>
        </w:trPr>
        <w:tc>
          <w:tcPr>
            <w:tcW w:w="0" w:type="auto"/>
            <w:shd w:val="clear" w:color="auto" w:fill="FFFFFF"/>
            <w:noWrap/>
            <w:vAlign w:val="center"/>
            <w:hideMark/>
          </w:tcPr>
          <w:p w14:paraId="1DF0AEF5" w14:textId="77777777" w:rsidR="00AD4F64" w:rsidRPr="00AD4F64" w:rsidRDefault="00AD4F64" w:rsidP="00AD4F64">
            <w:pPr>
              <w:pStyle w:val="Tabelitekst"/>
              <w:rPr>
                <w:lang w:val="en-US"/>
              </w:rPr>
            </w:pPr>
            <w:r w:rsidRPr="00AD4F64">
              <w:rPr>
                <w:lang w:val="en-US"/>
              </w:rPr>
              <w:t>2014</w:t>
            </w:r>
          </w:p>
        </w:tc>
        <w:tc>
          <w:tcPr>
            <w:tcW w:w="0" w:type="auto"/>
            <w:shd w:val="clear" w:color="auto" w:fill="FFFFFF"/>
            <w:noWrap/>
            <w:vAlign w:val="center"/>
            <w:hideMark/>
          </w:tcPr>
          <w:p w14:paraId="3574B755" w14:textId="77777777" w:rsidR="00AD4F64" w:rsidRPr="00AD4F64" w:rsidRDefault="00AD4F64" w:rsidP="00AD4F64">
            <w:pPr>
              <w:pStyle w:val="Tabelitekst"/>
              <w:rPr>
                <w:lang w:val="en-US"/>
              </w:rPr>
            </w:pPr>
            <w:r w:rsidRPr="00AD4F64">
              <w:rPr>
                <w:lang w:val="en-US"/>
              </w:rPr>
              <w:t>11,9</w:t>
            </w:r>
          </w:p>
        </w:tc>
        <w:tc>
          <w:tcPr>
            <w:tcW w:w="0" w:type="auto"/>
            <w:shd w:val="clear" w:color="auto" w:fill="FFFFFF"/>
            <w:noWrap/>
            <w:vAlign w:val="center"/>
            <w:hideMark/>
          </w:tcPr>
          <w:p w14:paraId="59AA18E9" w14:textId="77777777" w:rsidR="00AD4F64" w:rsidRPr="00AD4F64" w:rsidRDefault="00AD4F64" w:rsidP="00AD4F64">
            <w:pPr>
              <w:pStyle w:val="Tabelitekst"/>
              <w:rPr>
                <w:lang w:val="en-US"/>
              </w:rPr>
            </w:pPr>
            <w:r w:rsidRPr="00AD4F64">
              <w:rPr>
                <w:lang w:val="en-US"/>
              </w:rPr>
              <w:t>1,9</w:t>
            </w:r>
          </w:p>
        </w:tc>
      </w:tr>
      <w:tr w:rsidR="00AD4F64" w:rsidRPr="00AD4F64" w14:paraId="1C83DD35" w14:textId="77777777" w:rsidTr="00B7793B">
        <w:trPr>
          <w:jc w:val="center"/>
        </w:trPr>
        <w:tc>
          <w:tcPr>
            <w:tcW w:w="0" w:type="auto"/>
            <w:shd w:val="clear" w:color="auto" w:fill="FFFFFF"/>
            <w:noWrap/>
            <w:vAlign w:val="center"/>
            <w:hideMark/>
          </w:tcPr>
          <w:p w14:paraId="762103D8" w14:textId="77777777" w:rsidR="00AD4F64" w:rsidRPr="00AD4F64" w:rsidRDefault="00AD4F64" w:rsidP="00AD4F64">
            <w:pPr>
              <w:pStyle w:val="Tabelitekst"/>
              <w:rPr>
                <w:lang w:val="en-US"/>
              </w:rPr>
            </w:pPr>
            <w:r w:rsidRPr="00AD4F64">
              <w:rPr>
                <w:lang w:val="en-US"/>
              </w:rPr>
              <w:t>2015</w:t>
            </w:r>
          </w:p>
        </w:tc>
        <w:tc>
          <w:tcPr>
            <w:tcW w:w="0" w:type="auto"/>
            <w:shd w:val="clear" w:color="auto" w:fill="FFFFFF"/>
            <w:noWrap/>
            <w:vAlign w:val="center"/>
            <w:hideMark/>
          </w:tcPr>
          <w:p w14:paraId="6B9D67BB" w14:textId="77777777" w:rsidR="00AD4F64" w:rsidRPr="00AD4F64" w:rsidRDefault="00AD4F64" w:rsidP="00AD4F64">
            <w:pPr>
              <w:pStyle w:val="Tabelitekst"/>
              <w:rPr>
                <w:lang w:val="en-US"/>
              </w:rPr>
            </w:pPr>
            <w:r w:rsidRPr="00AD4F64">
              <w:rPr>
                <w:lang w:val="en-US"/>
              </w:rPr>
              <w:t>6,7</w:t>
            </w:r>
          </w:p>
        </w:tc>
        <w:tc>
          <w:tcPr>
            <w:tcW w:w="0" w:type="auto"/>
            <w:shd w:val="clear" w:color="auto" w:fill="FFFFFF"/>
            <w:noWrap/>
            <w:vAlign w:val="center"/>
            <w:hideMark/>
          </w:tcPr>
          <w:p w14:paraId="10A1714A" w14:textId="77777777" w:rsidR="00AD4F64" w:rsidRPr="00AD4F64" w:rsidRDefault="00AD4F64" w:rsidP="00AD4F64">
            <w:pPr>
              <w:pStyle w:val="Tabelitekst"/>
              <w:rPr>
                <w:lang w:val="en-US"/>
              </w:rPr>
            </w:pPr>
            <w:r w:rsidRPr="00AD4F64">
              <w:rPr>
                <w:lang w:val="en-US"/>
              </w:rPr>
              <w:t>1,2</w:t>
            </w:r>
          </w:p>
        </w:tc>
      </w:tr>
      <w:tr w:rsidR="00AD4F64" w:rsidRPr="00AD4F64" w14:paraId="321EC397" w14:textId="77777777" w:rsidTr="00B7793B">
        <w:trPr>
          <w:jc w:val="center"/>
        </w:trPr>
        <w:tc>
          <w:tcPr>
            <w:tcW w:w="0" w:type="auto"/>
            <w:shd w:val="clear" w:color="auto" w:fill="FFFFFF"/>
            <w:noWrap/>
            <w:vAlign w:val="center"/>
            <w:hideMark/>
          </w:tcPr>
          <w:p w14:paraId="09C9EC03" w14:textId="77777777" w:rsidR="00AD4F64" w:rsidRPr="00AD4F64" w:rsidRDefault="00AD4F64" w:rsidP="00AD4F64">
            <w:pPr>
              <w:pStyle w:val="Tabelitekst"/>
              <w:rPr>
                <w:lang w:val="en-US"/>
              </w:rPr>
            </w:pPr>
            <w:r w:rsidRPr="00AD4F64">
              <w:rPr>
                <w:lang w:val="en-US"/>
              </w:rPr>
              <w:t>2016</w:t>
            </w:r>
          </w:p>
        </w:tc>
        <w:tc>
          <w:tcPr>
            <w:tcW w:w="0" w:type="auto"/>
            <w:shd w:val="clear" w:color="auto" w:fill="FFFFFF"/>
            <w:noWrap/>
            <w:vAlign w:val="center"/>
            <w:hideMark/>
          </w:tcPr>
          <w:p w14:paraId="226FD395" w14:textId="77777777" w:rsidR="00AD4F64" w:rsidRPr="00AD4F64" w:rsidRDefault="00AD4F64" w:rsidP="00AD4F64">
            <w:pPr>
              <w:pStyle w:val="Tabelitekst"/>
              <w:rPr>
                <w:lang w:val="en-US"/>
              </w:rPr>
            </w:pPr>
            <w:r w:rsidRPr="00AD4F64">
              <w:rPr>
                <w:lang w:val="en-US"/>
              </w:rPr>
              <w:t>11,2</w:t>
            </w:r>
          </w:p>
        </w:tc>
        <w:tc>
          <w:tcPr>
            <w:tcW w:w="0" w:type="auto"/>
            <w:shd w:val="clear" w:color="auto" w:fill="FFFFFF"/>
            <w:noWrap/>
            <w:vAlign w:val="center"/>
            <w:hideMark/>
          </w:tcPr>
          <w:p w14:paraId="3714C037" w14:textId="77777777" w:rsidR="00AD4F64" w:rsidRPr="00AD4F64" w:rsidRDefault="00AD4F64" w:rsidP="00AD4F64">
            <w:pPr>
              <w:pStyle w:val="Tabelitekst"/>
              <w:rPr>
                <w:lang w:val="en-US"/>
              </w:rPr>
            </w:pPr>
            <w:r w:rsidRPr="00AD4F64">
              <w:rPr>
                <w:lang w:val="en-US"/>
              </w:rPr>
              <w:t>1,2</w:t>
            </w:r>
          </w:p>
        </w:tc>
      </w:tr>
      <w:tr w:rsidR="00AD4F64" w:rsidRPr="00AD4F64" w14:paraId="09F4D985" w14:textId="77777777" w:rsidTr="00B7793B">
        <w:trPr>
          <w:jc w:val="center"/>
        </w:trPr>
        <w:tc>
          <w:tcPr>
            <w:tcW w:w="0" w:type="auto"/>
            <w:shd w:val="clear" w:color="auto" w:fill="FFFFFF"/>
            <w:noWrap/>
            <w:vAlign w:val="center"/>
            <w:hideMark/>
          </w:tcPr>
          <w:p w14:paraId="614247E1" w14:textId="77777777" w:rsidR="00AD4F64" w:rsidRPr="00AD4F64" w:rsidRDefault="00AD4F64" w:rsidP="00AD4F64">
            <w:pPr>
              <w:pStyle w:val="Tabelitekst"/>
              <w:rPr>
                <w:lang w:val="en-US"/>
              </w:rPr>
            </w:pPr>
            <w:r w:rsidRPr="00AD4F64">
              <w:rPr>
                <w:lang w:val="en-US"/>
              </w:rPr>
              <w:t>2017</w:t>
            </w:r>
          </w:p>
        </w:tc>
        <w:tc>
          <w:tcPr>
            <w:tcW w:w="0" w:type="auto"/>
            <w:shd w:val="clear" w:color="auto" w:fill="FFFFFF"/>
            <w:noWrap/>
            <w:vAlign w:val="center"/>
            <w:hideMark/>
          </w:tcPr>
          <w:p w14:paraId="46CC5C47" w14:textId="77777777" w:rsidR="00AD4F64" w:rsidRPr="00AD4F64" w:rsidRDefault="00AD4F64" w:rsidP="00AD4F64">
            <w:pPr>
              <w:pStyle w:val="Tabelitekst"/>
              <w:rPr>
                <w:lang w:val="en-US"/>
              </w:rPr>
            </w:pPr>
            <w:r w:rsidRPr="00AD4F64">
              <w:rPr>
                <w:lang w:val="en-US"/>
              </w:rPr>
              <w:t>11</w:t>
            </w:r>
          </w:p>
        </w:tc>
        <w:tc>
          <w:tcPr>
            <w:tcW w:w="0" w:type="auto"/>
            <w:shd w:val="clear" w:color="auto" w:fill="FFFFFF"/>
            <w:noWrap/>
            <w:vAlign w:val="center"/>
            <w:hideMark/>
          </w:tcPr>
          <w:p w14:paraId="28FCEBF5" w14:textId="77777777" w:rsidR="00AD4F64" w:rsidRPr="00AD4F64" w:rsidRDefault="00AD4F64" w:rsidP="00AD4F64">
            <w:pPr>
              <w:pStyle w:val="Tabelitekst"/>
              <w:rPr>
                <w:lang w:val="en-US"/>
              </w:rPr>
            </w:pPr>
            <w:r w:rsidRPr="00AD4F64">
              <w:rPr>
                <w:lang w:val="en-US"/>
              </w:rPr>
              <w:t>1,4</w:t>
            </w:r>
          </w:p>
        </w:tc>
      </w:tr>
    </w:tbl>
    <w:p w14:paraId="5CFDD4F0" w14:textId="74C1476E" w:rsidR="003F4F74" w:rsidRDefault="0039233B" w:rsidP="003F4F74">
      <w:r w:rsidRPr="00E879E7">
        <w:t xml:space="preserve">Tartus </w:t>
      </w:r>
      <w:r w:rsidR="00136E33">
        <w:t xml:space="preserve">on </w:t>
      </w:r>
      <w:r w:rsidR="00136E33" w:rsidRPr="00E879E7">
        <w:t>teostat</w:t>
      </w:r>
      <w:r w:rsidR="00136E33">
        <w:t>ud</w:t>
      </w:r>
      <w:r w:rsidR="00136E33" w:rsidRPr="00E879E7">
        <w:t xml:space="preserve"> BaP mõõtmis</w:t>
      </w:r>
      <w:r w:rsidR="00136E33">
        <w:t>i</w:t>
      </w:r>
      <w:r w:rsidR="00136E33" w:rsidRPr="00E879E7">
        <w:t xml:space="preserve"> </w:t>
      </w:r>
      <w:r w:rsidR="00136E33">
        <w:t xml:space="preserve">ka </w:t>
      </w:r>
      <w:r w:rsidRPr="00E879E7">
        <w:t xml:space="preserve">mobiilse mõõtebussiga Mobair </w:t>
      </w:r>
      <w:r w:rsidR="00136E33" w:rsidRPr="00E879E7">
        <w:t xml:space="preserve">Karlovas </w:t>
      </w:r>
      <w:r w:rsidR="00136E33">
        <w:t>(</w:t>
      </w:r>
      <w:r w:rsidRPr="00E879E7">
        <w:t>30.11.2015</w:t>
      </w:r>
      <w:r w:rsidR="006A79D3">
        <w:t xml:space="preserve"> </w:t>
      </w:r>
      <w:r w:rsidRPr="00E879E7">
        <w:sym w:font="Symbol" w:char="F02D"/>
      </w:r>
      <w:r w:rsidR="006A79D3">
        <w:t xml:space="preserve"> </w:t>
      </w:r>
      <w:r w:rsidRPr="00E879E7">
        <w:t>29.05.2016</w:t>
      </w:r>
      <w:r w:rsidR="00136E33">
        <w:t>)</w:t>
      </w:r>
      <w:r w:rsidRPr="00E879E7">
        <w:t xml:space="preserve"> ja </w:t>
      </w:r>
      <w:r w:rsidR="00136E33" w:rsidRPr="00E879E7">
        <w:t xml:space="preserve">Tammelinnas </w:t>
      </w:r>
      <w:r w:rsidR="00136E33">
        <w:t>(</w:t>
      </w:r>
      <w:r w:rsidRPr="00E879E7">
        <w:t>21.10.2016</w:t>
      </w:r>
      <w:r w:rsidR="006A79D3">
        <w:t xml:space="preserve"> </w:t>
      </w:r>
      <w:r w:rsidRPr="00E879E7">
        <w:sym w:font="Symbol" w:char="F02D"/>
      </w:r>
      <w:r w:rsidR="006A79D3">
        <w:t xml:space="preserve"> </w:t>
      </w:r>
      <w:r w:rsidRPr="00E879E7">
        <w:t>23.12.2016</w:t>
      </w:r>
      <w:r w:rsidR="00136E33">
        <w:t>)</w:t>
      </w:r>
      <w:r w:rsidRPr="00E879E7">
        <w:t>.</w:t>
      </w:r>
      <w:r w:rsidR="00C62A15" w:rsidRPr="00E879E7">
        <w:t xml:space="preserve"> </w:t>
      </w:r>
      <w:r w:rsidR="00136E33">
        <w:t xml:space="preserve">Mõõtmiste tulemusel saadi </w:t>
      </w:r>
      <w:r w:rsidR="00C62A15" w:rsidRPr="00E879E7">
        <w:t>Karlovas maksimumkontsentratsioon 10,0 ng/m</w:t>
      </w:r>
      <w:r w:rsidR="00C62A15" w:rsidRPr="006C013F">
        <w:rPr>
          <w:vertAlign w:val="superscript"/>
        </w:rPr>
        <w:t>3</w:t>
      </w:r>
      <w:r w:rsidR="00C62A15" w:rsidRPr="00E879E7">
        <w:t xml:space="preserve"> ja </w:t>
      </w:r>
      <w:r w:rsidR="001878CB">
        <w:t xml:space="preserve">arvutuslikuks aasta </w:t>
      </w:r>
      <w:r w:rsidR="00C62A15" w:rsidRPr="00E879E7">
        <w:t>keskmiseks 1,6 ng/m</w:t>
      </w:r>
      <w:r w:rsidR="00C62A15" w:rsidRPr="006C013F">
        <w:rPr>
          <w:vertAlign w:val="superscript"/>
        </w:rPr>
        <w:t>3</w:t>
      </w:r>
      <w:r w:rsidR="00136E33">
        <w:t xml:space="preserve"> ning</w:t>
      </w:r>
      <w:r w:rsidR="00C62A15" w:rsidRPr="00E879E7">
        <w:t xml:space="preserve"> Tammelinnas </w:t>
      </w:r>
      <w:r w:rsidR="00136E33">
        <w:t xml:space="preserve">vastavalt </w:t>
      </w:r>
      <w:r w:rsidR="00C62A15" w:rsidRPr="00E879E7">
        <w:t>12,0 ng/m</w:t>
      </w:r>
      <w:r w:rsidR="00C62A15" w:rsidRPr="006C013F">
        <w:rPr>
          <w:vertAlign w:val="superscript"/>
        </w:rPr>
        <w:t>3</w:t>
      </w:r>
      <w:r w:rsidR="00C62A15" w:rsidRPr="00E879E7">
        <w:t xml:space="preserve"> ja 1,2 ng/m</w:t>
      </w:r>
      <w:r w:rsidR="00C62A15" w:rsidRPr="006C013F">
        <w:rPr>
          <w:vertAlign w:val="superscript"/>
        </w:rPr>
        <w:t>3</w:t>
      </w:r>
      <w:r w:rsidR="00C62A15" w:rsidRPr="00E879E7">
        <w:t xml:space="preserve">. </w:t>
      </w:r>
      <w:r w:rsidR="001616B8">
        <w:t xml:space="preserve">2017. aastal teostatud </w:t>
      </w:r>
      <w:r w:rsidR="00C62A15" w:rsidRPr="00E879E7">
        <w:t>Supilinna mõõtmis</w:t>
      </w:r>
      <w:r w:rsidR="003F4F74" w:rsidRPr="00E879E7">
        <w:t>tulemused</w:t>
      </w:r>
      <w:r w:rsidR="00C62A15" w:rsidRPr="00E879E7">
        <w:t xml:space="preserve"> ei olnud </w:t>
      </w:r>
      <w:r w:rsidR="001616B8">
        <w:t xml:space="preserve">tegevuskava koostamise ajal </w:t>
      </w:r>
      <w:r w:rsidR="00C62A15" w:rsidRPr="00E879E7">
        <w:t>kättesaadavad.</w:t>
      </w:r>
    </w:p>
    <w:p w14:paraId="13CD4EA1" w14:textId="20B9C932" w:rsidR="004B09FE" w:rsidRPr="00E879E7" w:rsidRDefault="004B09FE" w:rsidP="00B7793B">
      <w:pPr>
        <w:pStyle w:val="Joonis"/>
      </w:pPr>
      <w:r>
        <w:rPr>
          <w:lang w:val="en-US" w:eastAsia="en-US"/>
        </w:rPr>
        <w:lastRenderedPageBreak/>
        <mc:AlternateContent>
          <mc:Choice Requires="wpc">
            <w:drawing>
              <wp:inline distT="0" distB="0" distL="0" distR="0" wp14:anchorId="2C436D22" wp14:editId="78D74247">
                <wp:extent cx="5759450" cy="526415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 name="Picture 32"/>
                          <pic:cNvPicPr>
                            <a:picLocks noChangeAspect="1"/>
                          </pic:cNvPicPr>
                        </pic:nvPicPr>
                        <pic:blipFill>
                          <a:blip r:embed="rId23"/>
                          <a:stretch>
                            <a:fillRect/>
                          </a:stretch>
                        </pic:blipFill>
                        <pic:spPr>
                          <a:xfrm>
                            <a:off x="0" y="0"/>
                            <a:ext cx="2851642" cy="1800000"/>
                          </a:xfrm>
                          <a:prstGeom prst="rect">
                            <a:avLst/>
                          </a:prstGeom>
                        </pic:spPr>
                      </pic:pic>
                      <pic:pic xmlns:pic="http://schemas.openxmlformats.org/drawingml/2006/picture">
                        <pic:nvPicPr>
                          <pic:cNvPr id="29" name="Picture 29"/>
                          <pic:cNvPicPr>
                            <a:picLocks noChangeAspect="1"/>
                          </pic:cNvPicPr>
                        </pic:nvPicPr>
                        <pic:blipFill>
                          <a:blip r:embed="rId24"/>
                          <a:stretch>
                            <a:fillRect/>
                          </a:stretch>
                        </pic:blipFill>
                        <pic:spPr>
                          <a:xfrm>
                            <a:off x="0" y="1754109"/>
                            <a:ext cx="2868133" cy="1800000"/>
                          </a:xfrm>
                          <a:prstGeom prst="rect">
                            <a:avLst/>
                          </a:prstGeom>
                        </pic:spPr>
                      </pic:pic>
                      <pic:pic xmlns:pic="http://schemas.openxmlformats.org/drawingml/2006/picture">
                        <pic:nvPicPr>
                          <pic:cNvPr id="30" name="Picture 30"/>
                          <pic:cNvPicPr>
                            <a:picLocks noChangeAspect="1"/>
                          </pic:cNvPicPr>
                        </pic:nvPicPr>
                        <pic:blipFill>
                          <a:blip r:embed="rId25"/>
                          <a:stretch>
                            <a:fillRect/>
                          </a:stretch>
                        </pic:blipFill>
                        <pic:spPr>
                          <a:xfrm>
                            <a:off x="2857500" y="1714500"/>
                            <a:ext cx="2867396" cy="1800000"/>
                          </a:xfrm>
                          <a:prstGeom prst="rect">
                            <a:avLst/>
                          </a:prstGeom>
                        </pic:spPr>
                      </pic:pic>
                      <pic:pic xmlns:pic="http://schemas.openxmlformats.org/drawingml/2006/picture">
                        <pic:nvPicPr>
                          <pic:cNvPr id="31" name="Picture 31"/>
                          <pic:cNvPicPr>
                            <a:picLocks noChangeAspect="1"/>
                          </pic:cNvPicPr>
                        </pic:nvPicPr>
                        <pic:blipFill>
                          <a:blip r:embed="rId26"/>
                          <a:stretch>
                            <a:fillRect/>
                          </a:stretch>
                        </pic:blipFill>
                        <pic:spPr>
                          <a:xfrm>
                            <a:off x="1717482" y="3442581"/>
                            <a:ext cx="2867396" cy="1800000"/>
                          </a:xfrm>
                          <a:prstGeom prst="rect">
                            <a:avLst/>
                          </a:prstGeom>
                        </pic:spPr>
                      </pic:pic>
                      <pic:pic xmlns:pic="http://schemas.openxmlformats.org/drawingml/2006/picture">
                        <pic:nvPicPr>
                          <pic:cNvPr id="33" name="Picture 33"/>
                          <pic:cNvPicPr>
                            <a:picLocks noChangeAspect="1"/>
                          </pic:cNvPicPr>
                        </pic:nvPicPr>
                        <pic:blipFill>
                          <a:blip r:embed="rId27"/>
                          <a:stretch>
                            <a:fillRect/>
                          </a:stretch>
                        </pic:blipFill>
                        <pic:spPr>
                          <a:xfrm>
                            <a:off x="2857500" y="0"/>
                            <a:ext cx="2867397" cy="1800000"/>
                          </a:xfrm>
                          <a:prstGeom prst="rect">
                            <a:avLst/>
                          </a:prstGeom>
                        </pic:spPr>
                      </pic:pic>
                    </wpc:wpc>
                  </a:graphicData>
                </a:graphic>
              </wp:inline>
            </w:drawing>
          </mc:Choice>
          <mc:Fallback>
            <w:pict>
              <v:group w14:anchorId="445C1C3B" id="Canvas 25" o:spid="_x0000_s1026" editas="canvas" style="width:453.5pt;height:414.5pt;mso-position-horizontal-relative:char;mso-position-vertical-relative:line" coordsize="57594,5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52641;visibility:visible;mso-wrap-style:square">
                  <v:fill o:detectmouseclick="t"/>
                  <v:path o:connecttype="none"/>
                </v:shape>
                <v:shape id="Picture 32" o:spid="_x0000_s1028" type="#_x0000_t75" style="position:absolute;width:2851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Po7EAAAA2wAAAA8AAABkcnMvZG93bnJldi54bWxEj8FqwzAQRO+B/oPYQm+JXBuMcaOEUiiE&#10;1j0kaQ69LdbaMrVWxlJi9++rQCDHYWbeMOvtbHtxodF3jhU8rxIQxLXTHbcKvo/vywKED8gae8ek&#10;4I88bDcPizWW2k28p8shtCJC2JeowIQwlFL62pBFv3IDcfQaN1oMUY6t1CNOEW57mSZJLi12HBcM&#10;DvRmqP49nK2C1DXm51RVhf/4kiE5NVzkn5lST4/z6wuIQHO4h2/tnVaQpXD9En+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zPo7EAAAA2wAAAA8AAAAAAAAAAAAAAAAA&#10;nwIAAGRycy9kb3ducmV2LnhtbFBLBQYAAAAABAAEAPcAAACQAwAAAAA=&#10;">
                  <v:imagedata r:id="rId28" o:title=""/>
                  <v:path arrowok="t"/>
                </v:shape>
                <v:shape id="Picture 29" o:spid="_x0000_s1029" type="#_x0000_t75" style="position:absolute;top:17541;width:28681;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w73CAAAA2wAAAA8AAABkcnMvZG93bnJldi54bWxEj9GKwjAURN+F/YdwF3zTdBXErUZZxFUR&#10;EVb9gEtzbeo2N6WJtf69EQQfh5k5w0znrS1FQ7UvHCv46icgiDOnC84VnI6/vTEIH5A1lo5JwZ08&#10;zGcfnSmm2t34j5pDyEWEsE9RgQmhSqX0mSGLvu8q4uidXW0xRFnnUtd4i3BbykGSjKTFguOCwYoW&#10;hrL/w9UqCNuyMcfVUm8XNLaX/W7tl+uhUt3P9mcCIlAb3uFXe6MVDL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IMO9wgAAANsAAAAPAAAAAAAAAAAAAAAAAJ8C&#10;AABkcnMvZG93bnJldi54bWxQSwUGAAAAAAQABAD3AAAAjgMAAAAA&#10;">
                  <v:imagedata r:id="rId29" o:title=""/>
                  <v:path arrowok="t"/>
                </v:shape>
                <v:shape id="Picture 30" o:spid="_x0000_s1030" type="#_x0000_t75" style="position:absolute;left:28575;top:17145;width:2867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c1nAAAAA2wAAAA8AAABkcnMvZG93bnJldi54bWxET8uKwjAU3Q/4D+EKs5umOlCkGkUE0YUM&#10;jA/Q3aW5NsXmpjSxtn8/WQy4PJz3YtXbWnTU+sqxgkmSgiAunK64VHA+bb9mIHxA1lg7JgUDeVgt&#10;Rx8LzLV78S91x1CKGMI+RwUmhCaX0heGLPrENcSRu7vWYoiwLaVu8RXDbS2naZpJixXHBoMNbQwV&#10;j+PTKrj87Giobt16cui7ocmcuc4yo9TnuF/PQQTqw1v8795rBd9xffwSf4B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ZzWcAAAADbAAAADwAAAAAAAAAAAAAAAACfAgAA&#10;ZHJzL2Rvd25yZXYueG1sUEsFBgAAAAAEAAQA9wAAAIwDAAAAAA==&#10;">
                  <v:imagedata r:id="rId30" o:title=""/>
                  <v:path arrowok="t"/>
                </v:shape>
                <v:shape id="Picture 31" o:spid="_x0000_s1031" type="#_x0000_t75" style="position:absolute;left:17174;top:34425;width:28674;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K6m9AAAA2wAAAA8AAABkcnMvZG93bnJldi54bWxEj80KwjAQhO+C7xBW8CKaqqBSjSKK4NW/&#10;+9KsbTHZ1CZqfXsjCB6HmfmGWawaa8STal86VjAcJCCIM6dLzhWcT7v+DIQPyBqNY1LwJg+rZbu1&#10;wFS7Fx/oeQy5iBD2KSooQqhSKX1WkEU/cBVx9K6uthiirHOpa3xFuDVylCQTabHkuFBgRZuCstvx&#10;YRUYqt4PvuT7puT79GJ6p8mZtkp1O816DiJQE/7hX3uvFYyH8P0Sf4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corqb0AAADbAAAADwAAAAAAAAAAAAAAAACfAgAAZHJz&#10;L2Rvd25yZXYueG1sUEsFBgAAAAAEAAQA9wAAAIkDAAAAAA==&#10;">
                  <v:imagedata r:id="rId31" o:title=""/>
                  <v:path arrowok="t"/>
                </v:shape>
                <v:shape id="Picture 33" o:spid="_x0000_s1032" type="#_x0000_t75" style="position:absolute;left:28575;width:2867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8/rEAAAA2wAAAA8AAABkcnMvZG93bnJldi54bWxEj0FrwkAUhO+F/oflFbzVTRVUoqu0gpCD&#10;WBoVPD6yz2Rt9m3Mrhr/fbcgeBxm5htmtuhsLa7UeuNYwUc/AUFcOG24VLDbrt4nIHxA1lg7JgV3&#10;8rCYv77MMNXuxj90zUMpIoR9igqqEJpUSl9UZNH3XUMcvaNrLYYo21LqFm8Rbms5SJKRtGg4LlTY&#10;0LKi4je/WAW5p295nhw25Wn8lW1ktjT7tVGq99Z9TkEE6sIz/GhnWsFwCP9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8/rEAAAA2wAAAA8AAAAAAAAAAAAAAAAA&#10;nwIAAGRycy9kb3ducmV2LnhtbFBLBQYAAAAABAAEAPcAAACQAwAAAAA=&#10;">
                  <v:imagedata r:id="rId32" o:title=""/>
                  <v:path arrowok="t"/>
                </v:shape>
                <w10:anchorlock/>
              </v:group>
            </w:pict>
          </mc:Fallback>
        </mc:AlternateContent>
      </w:r>
    </w:p>
    <w:p w14:paraId="051100E0" w14:textId="77777777" w:rsidR="0040013A" w:rsidRPr="00E879E7" w:rsidRDefault="0040013A" w:rsidP="00B64B93">
      <w:pPr>
        <w:pStyle w:val="Jooniseallkiri"/>
      </w:pPr>
      <w:bookmarkStart w:id="29" w:name="_Ref524503394"/>
      <w:r w:rsidRPr="00E879E7">
        <w:t xml:space="preserve">Joonis </w:t>
      </w:r>
      <w:r w:rsidRPr="00E879E7">
        <w:fldChar w:fldCharType="begin"/>
      </w:r>
      <w:r w:rsidRPr="00E879E7">
        <w:instrText xml:space="preserve"> SEQ Joonis \* ARABIC </w:instrText>
      </w:r>
      <w:r w:rsidRPr="00E879E7">
        <w:fldChar w:fldCharType="separate"/>
      </w:r>
      <w:r w:rsidR="002C43FC">
        <w:rPr>
          <w:noProof/>
        </w:rPr>
        <w:t>6</w:t>
      </w:r>
      <w:r w:rsidRPr="00E879E7">
        <w:fldChar w:fldCharType="end"/>
      </w:r>
      <w:bookmarkEnd w:id="29"/>
      <w:r w:rsidRPr="00E879E7">
        <w:t xml:space="preserve">. Benso(a)püreeni ööpäevakeskmised kontsentratsioonid Karlova seirejaamas 2013–2017 </w:t>
      </w:r>
      <w:r w:rsidRPr="00E879E7">
        <w:rPr>
          <w:noProof/>
        </w:rPr>
        <w:t>(EKUK, 2018)</w:t>
      </w:r>
      <w:r w:rsidRPr="00E879E7">
        <w:t xml:space="preserve">. Punane joon </w:t>
      </w:r>
      <w:r w:rsidR="009679C8" w:rsidRPr="00E879E7">
        <w:t xml:space="preserve">tähistab </w:t>
      </w:r>
      <w:r w:rsidR="009A3003" w:rsidRPr="00E879E7">
        <w:t xml:space="preserve">sihtväärtust </w:t>
      </w:r>
      <w:r w:rsidRPr="00E879E7">
        <w:t>(1 ng/m</w:t>
      </w:r>
      <w:r w:rsidRPr="00E879E7">
        <w:rPr>
          <w:vertAlign w:val="superscript"/>
        </w:rPr>
        <w:t>3</w:t>
      </w:r>
      <w:r w:rsidRPr="00E879E7">
        <w:t>).</w:t>
      </w:r>
    </w:p>
    <w:p w14:paraId="60814FF6" w14:textId="472FC551" w:rsidR="0040013A" w:rsidRPr="00E879E7" w:rsidRDefault="0040013A" w:rsidP="00BB665C">
      <w:pPr>
        <w:rPr>
          <w:rFonts w:cs="Arial"/>
        </w:rPr>
      </w:pPr>
      <w:r w:rsidRPr="00E879E7">
        <w:rPr>
          <w:rFonts w:cs="Arial"/>
        </w:rPr>
        <w:t>Joonisel 7</w:t>
      </w:r>
      <w:r w:rsidR="00BB665C" w:rsidRPr="00E879E7">
        <w:rPr>
          <w:rFonts w:cs="Arial"/>
        </w:rPr>
        <w:t xml:space="preserve"> </w:t>
      </w:r>
      <w:r w:rsidRPr="00E879E7">
        <w:rPr>
          <w:rFonts w:cs="Arial"/>
        </w:rPr>
        <w:t xml:space="preserve">on näidatud </w:t>
      </w:r>
      <w:r w:rsidR="00C33A16" w:rsidRPr="00E879E7">
        <w:rPr>
          <w:rFonts w:cs="Arial"/>
        </w:rPr>
        <w:t>aastaajali</w:t>
      </w:r>
      <w:r w:rsidR="00C33A16">
        <w:rPr>
          <w:rFonts w:cs="Arial"/>
        </w:rPr>
        <w:t>ne</w:t>
      </w:r>
      <w:r w:rsidR="00C33A16" w:rsidRPr="00E879E7">
        <w:rPr>
          <w:rFonts w:cs="Arial"/>
        </w:rPr>
        <w:t xml:space="preserve"> </w:t>
      </w:r>
      <w:r w:rsidRPr="00E879E7">
        <w:rPr>
          <w:rFonts w:cs="Arial"/>
        </w:rPr>
        <w:t xml:space="preserve">BaP kontsentratsiooni </w:t>
      </w:r>
      <w:r w:rsidR="00C33A16">
        <w:rPr>
          <w:rFonts w:cs="Arial"/>
        </w:rPr>
        <w:t xml:space="preserve">muutumise </w:t>
      </w:r>
      <w:r w:rsidRPr="00E879E7">
        <w:rPr>
          <w:rFonts w:cs="Arial"/>
        </w:rPr>
        <w:t>dünaamikat</w:t>
      </w:r>
      <w:r w:rsidR="00C33A16">
        <w:rPr>
          <w:rFonts w:cs="Arial"/>
        </w:rPr>
        <w:t xml:space="preserve"> Karlova seirejaama põhjal</w:t>
      </w:r>
      <w:r w:rsidRPr="00E879E7">
        <w:rPr>
          <w:rFonts w:cs="Arial"/>
        </w:rPr>
        <w:t xml:space="preserve">, mis viitab </w:t>
      </w:r>
      <w:r w:rsidR="00C33A16">
        <w:rPr>
          <w:rFonts w:cs="Arial"/>
        </w:rPr>
        <w:t xml:space="preserve">üheselt </w:t>
      </w:r>
      <w:r w:rsidRPr="00E879E7">
        <w:rPr>
          <w:rFonts w:cs="Arial"/>
        </w:rPr>
        <w:t>kontsentratsiooni tõusule kütteperioodil</w:t>
      </w:r>
      <w:r w:rsidR="00C33A16">
        <w:rPr>
          <w:rFonts w:cs="Arial"/>
        </w:rPr>
        <w:t xml:space="preserve"> (</w:t>
      </w:r>
      <w:r w:rsidRPr="00E879E7">
        <w:rPr>
          <w:rFonts w:cs="Arial"/>
        </w:rPr>
        <w:t>hilissügis, talv</w:t>
      </w:r>
      <w:r w:rsidR="00C33A16">
        <w:rPr>
          <w:rFonts w:cs="Arial"/>
        </w:rPr>
        <w:t>,</w:t>
      </w:r>
      <w:r w:rsidRPr="00E879E7">
        <w:rPr>
          <w:rFonts w:cs="Arial"/>
        </w:rPr>
        <w:t xml:space="preserve"> </w:t>
      </w:r>
      <w:r w:rsidR="00C33A16" w:rsidRPr="00E879E7">
        <w:rPr>
          <w:rFonts w:cs="Arial"/>
        </w:rPr>
        <w:t>varakevad</w:t>
      </w:r>
      <w:r w:rsidR="00C33A16">
        <w:rPr>
          <w:rFonts w:cs="Arial"/>
        </w:rPr>
        <w:t xml:space="preserve">), olles </w:t>
      </w:r>
      <w:r w:rsidRPr="00E879E7">
        <w:rPr>
          <w:rFonts w:cs="Arial"/>
        </w:rPr>
        <w:t xml:space="preserve">püsivalt üle aasta keskmise </w:t>
      </w:r>
      <w:r w:rsidR="009A3003" w:rsidRPr="00E879E7">
        <w:rPr>
          <w:rFonts w:cs="Arial"/>
        </w:rPr>
        <w:t>sihtväärtuse</w:t>
      </w:r>
      <w:r w:rsidR="00C33A16">
        <w:rPr>
          <w:rFonts w:cs="Arial"/>
        </w:rPr>
        <w:t>.</w:t>
      </w:r>
      <w:r w:rsidRPr="00E879E7">
        <w:rPr>
          <w:rFonts w:cs="Arial"/>
        </w:rPr>
        <w:t xml:space="preserve"> </w:t>
      </w:r>
      <w:r w:rsidR="00C33A16">
        <w:rPr>
          <w:rFonts w:cs="Arial"/>
        </w:rPr>
        <w:t>S</w:t>
      </w:r>
      <w:r w:rsidRPr="00E879E7">
        <w:rPr>
          <w:rFonts w:cs="Arial"/>
        </w:rPr>
        <w:t xml:space="preserve">amas suvel on </w:t>
      </w:r>
      <w:r w:rsidR="00C33A16" w:rsidRPr="00C33A16">
        <w:rPr>
          <w:rFonts w:cs="Arial"/>
        </w:rPr>
        <w:t xml:space="preserve">BaP kontsentratsioon </w:t>
      </w:r>
      <w:r w:rsidR="001616B8">
        <w:rPr>
          <w:rFonts w:cs="Arial"/>
        </w:rPr>
        <w:t>aasta keskmise sihtväärtuse</w:t>
      </w:r>
      <w:r w:rsidRPr="00E879E7">
        <w:rPr>
          <w:rFonts w:cs="Arial"/>
        </w:rPr>
        <w:t>. Kui vaadata konkreetsemalt välisõhutemperatuuri</w:t>
      </w:r>
      <w:r w:rsidR="00C33A16">
        <w:rPr>
          <w:rFonts w:cs="Arial"/>
        </w:rPr>
        <w:t>, kütmise</w:t>
      </w:r>
      <w:r w:rsidRPr="00E879E7">
        <w:rPr>
          <w:rFonts w:cs="Arial"/>
        </w:rPr>
        <w:t xml:space="preserve"> ja BaP vahelist seost</w:t>
      </w:r>
      <w:r w:rsidR="00C33A16">
        <w:rPr>
          <w:rFonts w:cs="Arial"/>
        </w:rPr>
        <w:t xml:space="preserve"> ka teistes riikides</w:t>
      </w:r>
      <w:r w:rsidRPr="00E879E7">
        <w:rPr>
          <w:rFonts w:cs="Arial"/>
        </w:rPr>
        <w:t xml:space="preserve">, siis </w:t>
      </w:r>
      <w:r w:rsidR="00844A3C">
        <w:rPr>
          <w:rFonts w:cs="Arial"/>
        </w:rPr>
        <w:t xml:space="preserve">BaP </w:t>
      </w:r>
      <w:r w:rsidR="00874C3C">
        <w:rPr>
          <w:rFonts w:cs="Arial"/>
        </w:rPr>
        <w:t xml:space="preserve">aastane </w:t>
      </w:r>
      <w:r w:rsidR="00844A3C">
        <w:rPr>
          <w:rFonts w:cs="Arial"/>
        </w:rPr>
        <w:t xml:space="preserve">käik </w:t>
      </w:r>
      <w:r w:rsidR="00874C3C">
        <w:rPr>
          <w:rFonts w:cs="Arial"/>
        </w:rPr>
        <w:t xml:space="preserve">Eestis on </w:t>
      </w:r>
      <w:r w:rsidR="00844A3C">
        <w:rPr>
          <w:rFonts w:cs="Arial"/>
        </w:rPr>
        <w:t>sarnane ka</w:t>
      </w:r>
      <w:r w:rsidR="00C33A16">
        <w:rPr>
          <w:rFonts w:cs="Arial"/>
        </w:rPr>
        <w:t xml:space="preserve"> </w:t>
      </w:r>
      <w:r w:rsidRPr="00E879E7">
        <w:rPr>
          <w:rFonts w:cs="Arial"/>
        </w:rPr>
        <w:t>Poolas</w:t>
      </w:r>
      <w:r w:rsidR="00013985">
        <w:rPr>
          <w:rFonts w:cs="Arial"/>
        </w:rPr>
        <w:t>, Saksamaal (Berliin) ja Soomes</w:t>
      </w:r>
      <w:r w:rsidRPr="00E879E7">
        <w:rPr>
          <w:rFonts w:cs="Arial"/>
        </w:rPr>
        <w:t xml:space="preserve"> </w:t>
      </w:r>
      <w:r w:rsidRPr="00E879E7">
        <w:rPr>
          <w:rFonts w:cs="Arial"/>
          <w:noProof/>
        </w:rPr>
        <w:t>(Staniszewska et al., 2013</w:t>
      </w:r>
      <w:r w:rsidR="00013985">
        <w:rPr>
          <w:rFonts w:cs="Arial"/>
          <w:noProof/>
        </w:rPr>
        <w:t xml:space="preserve">, </w:t>
      </w:r>
      <w:r w:rsidR="00013985" w:rsidRPr="00013985">
        <w:rPr>
          <w:rFonts w:cs="Arial"/>
          <w:noProof/>
        </w:rPr>
        <w:t>Rauterberg-Wulff et al., 2014</w:t>
      </w:r>
      <w:r w:rsidR="00013985">
        <w:rPr>
          <w:rFonts w:cs="Arial"/>
          <w:noProof/>
        </w:rPr>
        <w:t xml:space="preserve">; </w:t>
      </w:r>
      <w:r w:rsidR="00013985" w:rsidRPr="00013985">
        <w:rPr>
          <w:rFonts w:cs="Arial"/>
          <w:noProof/>
        </w:rPr>
        <w:t>Hellen et al., 2017</w:t>
      </w:r>
      <w:r w:rsidRPr="00E879E7">
        <w:rPr>
          <w:rFonts w:cs="Arial"/>
          <w:noProof/>
        </w:rPr>
        <w:t>)</w:t>
      </w:r>
    </w:p>
    <w:p w14:paraId="5BE57359" w14:textId="20226B94" w:rsidR="0040013A" w:rsidRPr="00E879E7" w:rsidRDefault="00874C3C" w:rsidP="00B64B93">
      <w:pPr>
        <w:keepNext/>
        <w:jc w:val="center"/>
        <w:rPr>
          <w:rFonts w:cs="Arial"/>
        </w:rPr>
      </w:pPr>
      <w:r>
        <w:rPr>
          <w:rFonts w:cs="Arial"/>
          <w:noProof/>
          <w:lang w:val="en-US"/>
        </w:rPr>
        <w:lastRenderedPageBreak/>
        <w:drawing>
          <wp:inline distT="0" distB="0" distL="0" distR="0" wp14:anchorId="74177D49" wp14:editId="2063AE63">
            <wp:extent cx="5285740" cy="330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5740" cy="3304540"/>
                    </a:xfrm>
                    <a:prstGeom prst="rect">
                      <a:avLst/>
                    </a:prstGeom>
                    <a:noFill/>
                  </pic:spPr>
                </pic:pic>
              </a:graphicData>
            </a:graphic>
          </wp:inline>
        </w:drawing>
      </w:r>
    </w:p>
    <w:p w14:paraId="0C86F527" w14:textId="77777777" w:rsidR="0040013A" w:rsidRPr="00E879E7" w:rsidRDefault="0040013A" w:rsidP="00B64B93">
      <w:pPr>
        <w:pStyle w:val="Jooniseallkiri"/>
      </w:pPr>
      <w:bookmarkStart w:id="30" w:name="_Ref524504813"/>
      <w:bookmarkStart w:id="31" w:name="_Ref523515454"/>
      <w:r w:rsidRPr="00E879E7">
        <w:t xml:space="preserve">Joonis </w:t>
      </w:r>
      <w:r w:rsidRPr="00E879E7">
        <w:fldChar w:fldCharType="begin"/>
      </w:r>
      <w:r w:rsidRPr="00E879E7">
        <w:instrText xml:space="preserve"> SEQ Joonis \* ARABIC </w:instrText>
      </w:r>
      <w:r w:rsidRPr="00E879E7">
        <w:fldChar w:fldCharType="separate"/>
      </w:r>
      <w:r w:rsidR="002C43FC">
        <w:rPr>
          <w:noProof/>
        </w:rPr>
        <w:t>7</w:t>
      </w:r>
      <w:r w:rsidRPr="00E879E7">
        <w:fldChar w:fldCharType="end"/>
      </w:r>
      <w:bookmarkEnd w:id="30"/>
      <w:r w:rsidRPr="00E879E7">
        <w:t>. B</w:t>
      </w:r>
      <w:bookmarkEnd w:id="31"/>
      <w:r w:rsidRPr="00E879E7">
        <w:t>enso(a)püreeni kont</w:t>
      </w:r>
      <w:r w:rsidR="009679C8" w:rsidRPr="00E879E7">
        <w:t>s</w:t>
      </w:r>
      <w:r w:rsidRPr="00E879E7">
        <w:t xml:space="preserve">entratsiooni (Karlova seirejaam) </w:t>
      </w:r>
      <w:r w:rsidR="00923354" w:rsidRPr="00E879E7">
        <w:t xml:space="preserve">ja </w:t>
      </w:r>
      <w:r w:rsidRPr="00E879E7">
        <w:t xml:space="preserve">2017. aasta </w:t>
      </w:r>
      <w:r w:rsidR="00923354" w:rsidRPr="00E879E7">
        <w:t>temperatuuri</w:t>
      </w:r>
      <w:r w:rsidRPr="00E879E7">
        <w:t>andmete</w:t>
      </w:r>
      <w:r w:rsidR="00923354" w:rsidRPr="00E879E7">
        <w:t xml:space="preserve"> vaheline seos</w:t>
      </w:r>
    </w:p>
    <w:p w14:paraId="30778826" w14:textId="3133834C" w:rsidR="0040013A" w:rsidRPr="00E879E7" w:rsidRDefault="00C77A84" w:rsidP="00472816">
      <w:pPr>
        <w:pStyle w:val="Heading1"/>
      </w:pPr>
      <w:bookmarkStart w:id="32" w:name="_Toc530753615"/>
      <w:bookmarkStart w:id="33" w:name="_Toc531093140"/>
      <w:bookmarkStart w:id="34" w:name="_Toc531398463"/>
      <w:r w:rsidRPr="00E879E7">
        <w:lastRenderedPageBreak/>
        <w:t>B</w:t>
      </w:r>
      <w:r w:rsidR="0040013A" w:rsidRPr="00E879E7">
        <w:t>enso(a)püreeni päritolu</w:t>
      </w:r>
      <w:r w:rsidR="00472816">
        <w:t>,</w:t>
      </w:r>
      <w:r w:rsidR="00472816" w:rsidRPr="00472816">
        <w:t xml:space="preserve"> </w:t>
      </w:r>
      <w:r w:rsidR="00472816" w:rsidRPr="00472816">
        <w:rPr>
          <w:rFonts w:cs="Arial"/>
        </w:rPr>
        <w:t>välisõhu ülemäärast saastet põhjustavad tegurid</w:t>
      </w:r>
      <w:bookmarkEnd w:id="32"/>
      <w:bookmarkEnd w:id="33"/>
      <w:bookmarkEnd w:id="34"/>
    </w:p>
    <w:p w14:paraId="4B786593" w14:textId="01BE419B" w:rsidR="00472816" w:rsidRDefault="00472816" w:rsidP="007D4347">
      <w:pPr>
        <w:tabs>
          <w:tab w:val="left" w:pos="4395"/>
        </w:tabs>
        <w:rPr>
          <w:rFonts w:cs="Arial"/>
        </w:rPr>
      </w:pPr>
      <w:r w:rsidRPr="00472816">
        <w:rPr>
          <w:rFonts w:cs="Arial"/>
        </w:rPr>
        <w:t xml:space="preserve">BaP on polüaromaatne süsivesinik, mis tekib põlemisprotsessis fossiilkütuste (eeskätt diislikütuse) ja puidu põletamisel. On leitud, et kuni 90% BaPst on pärit puidu ja kivisöe </w:t>
      </w:r>
      <w:r w:rsidRPr="00147DB8">
        <w:rPr>
          <w:rFonts w:cs="Arial"/>
        </w:rPr>
        <w:t>põletamiselt (Rauterberg-Wulff et al., 2014). Antud saasteainet leidub õhus, vees ja pinnases. Kõrge sisaldus on ka näiteks tubakasuitsus varieerudes 52–95 ng sigareti kohta vahel. Tööstuslikult tekib BaP söetööstuses, elektrijaamades jms (IARC, 2012). BaP saastatuse taseme kalendriaasta keskmine sihtväärtus peente osakeste (PM</w:t>
      </w:r>
      <w:r w:rsidRPr="00147DB8">
        <w:rPr>
          <w:rFonts w:cs="Arial"/>
          <w:vertAlign w:val="subscript"/>
        </w:rPr>
        <w:t>10</w:t>
      </w:r>
      <w:r w:rsidRPr="00147DB8">
        <w:rPr>
          <w:rFonts w:cs="Arial"/>
        </w:rPr>
        <w:t xml:space="preserve">) fraktsioonis on </w:t>
      </w:r>
      <w:r w:rsidR="000D0B93" w:rsidRPr="00147DB8">
        <w:rPr>
          <w:rFonts w:cs="Arial"/>
        </w:rPr>
        <w:t>Eestis kehtestatud</w:t>
      </w:r>
      <w:r w:rsidR="000D0B93">
        <w:rPr>
          <w:rFonts w:cs="Arial"/>
        </w:rPr>
        <w:t xml:space="preserve"> </w:t>
      </w:r>
      <w:r w:rsidRPr="00472816">
        <w:rPr>
          <w:rFonts w:cs="Arial"/>
        </w:rPr>
        <w:t>1 ng/m</w:t>
      </w:r>
      <w:r w:rsidRPr="00B7793B">
        <w:rPr>
          <w:rFonts w:cs="Arial"/>
          <w:vertAlign w:val="superscript"/>
        </w:rPr>
        <w:t>3</w:t>
      </w:r>
      <w:r w:rsidRPr="00472816">
        <w:rPr>
          <w:rFonts w:cs="Arial"/>
        </w:rPr>
        <w:t xml:space="preserve"> (Õhukvaliteedi... 2017).</w:t>
      </w:r>
    </w:p>
    <w:p w14:paraId="30348530" w14:textId="663677EB" w:rsidR="003F76C6" w:rsidRPr="00E879E7" w:rsidRDefault="000D0B93" w:rsidP="003F76C6">
      <w:pPr>
        <w:rPr>
          <w:rFonts w:cs="Arial"/>
        </w:rPr>
      </w:pPr>
      <w:r w:rsidRPr="00472816">
        <w:rPr>
          <w:rFonts w:cs="Arial"/>
        </w:rPr>
        <w:t xml:space="preserve">Peamine BaP allikas on aga kütmine (nii lokaalne kui ka kaugküte). </w:t>
      </w:r>
      <w:r w:rsidR="003F76C6" w:rsidRPr="00E879E7">
        <w:rPr>
          <w:rFonts w:cs="Arial"/>
        </w:rPr>
        <w:t xml:space="preserve">Uuringud on näidanud, et kuuse- ja männipuu põletamisel </w:t>
      </w:r>
      <w:r w:rsidR="0013144B">
        <w:rPr>
          <w:rFonts w:cs="Arial"/>
        </w:rPr>
        <w:t>tekib</w:t>
      </w:r>
      <w:r w:rsidR="003F76C6" w:rsidRPr="00E879E7">
        <w:rPr>
          <w:rFonts w:cs="Arial"/>
        </w:rPr>
        <w:t xml:space="preserve"> BaP </w:t>
      </w:r>
      <w:r w:rsidR="0013144B">
        <w:rPr>
          <w:rFonts w:cs="Arial"/>
        </w:rPr>
        <w:t>oluliselt rohkem</w:t>
      </w:r>
      <w:r w:rsidR="0013144B" w:rsidRPr="00E879E7">
        <w:rPr>
          <w:rFonts w:cs="Arial"/>
        </w:rPr>
        <w:t xml:space="preserve"> </w:t>
      </w:r>
      <w:r w:rsidR="003F76C6" w:rsidRPr="00E879E7">
        <w:rPr>
          <w:rFonts w:cs="Arial"/>
        </w:rPr>
        <w:t xml:space="preserve">kui lehtpuude korral </w:t>
      </w:r>
      <w:r w:rsidR="003F76C6" w:rsidRPr="00E879E7">
        <w:rPr>
          <w:rFonts w:cs="Arial"/>
          <w:noProof/>
        </w:rPr>
        <w:t>(Avagyan et al., 2016, Teinemaa et al., 2013)</w:t>
      </w:r>
      <w:r w:rsidR="003F76C6" w:rsidRPr="00E879E7">
        <w:rPr>
          <w:rFonts w:cs="Arial"/>
        </w:rPr>
        <w:t xml:space="preserve">. </w:t>
      </w:r>
      <w:r w:rsidR="0013144B">
        <w:rPr>
          <w:rFonts w:cs="Arial"/>
        </w:rPr>
        <w:t xml:space="preserve">Samuti </w:t>
      </w:r>
      <w:r w:rsidR="003F76C6" w:rsidRPr="00E879E7">
        <w:rPr>
          <w:rFonts w:cs="Arial"/>
        </w:rPr>
        <w:t xml:space="preserve">on </w:t>
      </w:r>
      <w:r w:rsidR="0013144B">
        <w:rPr>
          <w:rFonts w:cs="Arial"/>
        </w:rPr>
        <w:t xml:space="preserve">mõõdetud, et </w:t>
      </w:r>
      <w:r w:rsidR="003F76C6" w:rsidRPr="00E879E7">
        <w:rPr>
          <w:rFonts w:cs="Arial"/>
        </w:rPr>
        <w:t>BaP hei</w:t>
      </w:r>
      <w:r w:rsidR="0013144B">
        <w:rPr>
          <w:rFonts w:cs="Arial"/>
        </w:rPr>
        <w:t>de</w:t>
      </w:r>
      <w:r w:rsidR="003F76C6" w:rsidRPr="00E879E7">
        <w:rPr>
          <w:rFonts w:cs="Arial"/>
        </w:rPr>
        <w:t xml:space="preserve"> on kordades </w:t>
      </w:r>
      <w:r w:rsidR="0013144B">
        <w:rPr>
          <w:rFonts w:cs="Arial"/>
        </w:rPr>
        <w:t>kõrgem</w:t>
      </w:r>
      <w:r w:rsidR="0013144B" w:rsidRPr="00E879E7">
        <w:rPr>
          <w:rFonts w:cs="Arial"/>
        </w:rPr>
        <w:t xml:space="preserve"> </w:t>
      </w:r>
      <w:r w:rsidR="003F76C6" w:rsidRPr="00E879E7">
        <w:rPr>
          <w:rFonts w:cs="Arial"/>
        </w:rPr>
        <w:t>niiske puiduga küt</w:t>
      </w:r>
      <w:r w:rsidR="0013144B">
        <w:rPr>
          <w:rFonts w:cs="Arial"/>
        </w:rPr>
        <w:t>misel sõltumata puuliigist</w:t>
      </w:r>
      <w:r w:rsidR="003F76C6" w:rsidRPr="00E879E7">
        <w:rPr>
          <w:rFonts w:cs="Arial"/>
        </w:rPr>
        <w:t xml:space="preserve">. </w:t>
      </w:r>
      <w:r w:rsidR="0013144B">
        <w:rPr>
          <w:rFonts w:cs="Arial"/>
        </w:rPr>
        <w:t>Nii n</w:t>
      </w:r>
      <w:r w:rsidR="003F76C6" w:rsidRPr="00E879E7">
        <w:rPr>
          <w:rFonts w:cs="Arial"/>
        </w:rPr>
        <w:t xml:space="preserve">äiteks </w:t>
      </w:r>
      <w:r w:rsidR="0013144B">
        <w:rPr>
          <w:rFonts w:cs="Arial"/>
        </w:rPr>
        <w:t>tekib</w:t>
      </w:r>
      <w:r w:rsidR="003F76C6" w:rsidRPr="00E879E7">
        <w:rPr>
          <w:rFonts w:cs="Arial"/>
        </w:rPr>
        <w:t xml:space="preserve"> umbkoldega ahjus erinevate arvutuste järgi niiske lehtpuuga kütmisel 6-9 korda </w:t>
      </w:r>
      <w:r w:rsidR="0013144B">
        <w:rPr>
          <w:rFonts w:cs="Arial"/>
        </w:rPr>
        <w:t xml:space="preserve">rohkem </w:t>
      </w:r>
      <w:r w:rsidR="0013144B" w:rsidRPr="00E879E7">
        <w:rPr>
          <w:rFonts w:cs="Arial"/>
        </w:rPr>
        <w:t xml:space="preserve">BaP eriheited (mg/MJ) </w:t>
      </w:r>
      <w:r w:rsidR="0013144B">
        <w:rPr>
          <w:rFonts w:cs="Arial"/>
        </w:rPr>
        <w:t>võrreldes kuiva puu kütmisega</w:t>
      </w:r>
      <w:r w:rsidR="003F76C6" w:rsidRPr="00E879E7">
        <w:rPr>
          <w:rFonts w:cs="Arial"/>
        </w:rPr>
        <w:t xml:space="preserve"> </w:t>
      </w:r>
      <w:r w:rsidR="003F76C6" w:rsidRPr="00E879E7">
        <w:rPr>
          <w:rFonts w:cs="Arial"/>
          <w:noProof/>
        </w:rPr>
        <w:t>(Teinemaa et al., 2013)</w:t>
      </w:r>
      <w:r w:rsidR="003F76C6" w:rsidRPr="00E879E7">
        <w:rPr>
          <w:rFonts w:cs="Arial"/>
        </w:rPr>
        <w:t xml:space="preserve">. </w:t>
      </w:r>
    </w:p>
    <w:p w14:paraId="41868E78" w14:textId="29EBA674" w:rsidR="0040013A" w:rsidRPr="00E879E7" w:rsidRDefault="0040013A" w:rsidP="00BB665C">
      <w:pPr>
        <w:rPr>
          <w:rFonts w:cs="Arial"/>
        </w:rPr>
      </w:pPr>
      <w:r w:rsidRPr="00E879E7">
        <w:rPr>
          <w:rFonts w:cs="Arial"/>
        </w:rPr>
        <w:t xml:space="preserve">2012. aasta andmetel põhinev </w:t>
      </w:r>
      <w:r w:rsidR="0013144B">
        <w:rPr>
          <w:rFonts w:cs="Arial"/>
        </w:rPr>
        <w:t>aruanne</w:t>
      </w:r>
      <w:r w:rsidRPr="00E879E7">
        <w:rPr>
          <w:rFonts w:cs="Arial"/>
        </w:rPr>
        <w:t xml:space="preserve"> näitab, et BaP koguheide </w:t>
      </w:r>
      <w:r w:rsidR="0013144B" w:rsidRPr="00E879E7">
        <w:rPr>
          <w:rFonts w:cs="Arial"/>
        </w:rPr>
        <w:t>Euroopa Liidu</w:t>
      </w:r>
      <w:r w:rsidR="0013144B">
        <w:rPr>
          <w:rFonts w:cs="Arial"/>
        </w:rPr>
        <w:t>s</w:t>
      </w:r>
      <w:r w:rsidR="0013144B" w:rsidRPr="00E879E7">
        <w:rPr>
          <w:rFonts w:cs="Arial"/>
        </w:rPr>
        <w:t xml:space="preserve"> </w:t>
      </w:r>
      <w:r w:rsidRPr="00E879E7">
        <w:rPr>
          <w:rFonts w:cs="Arial"/>
        </w:rPr>
        <w:t xml:space="preserve">on </w:t>
      </w:r>
      <w:r w:rsidR="0013144B">
        <w:rPr>
          <w:rFonts w:cs="Arial"/>
        </w:rPr>
        <w:t>ca</w:t>
      </w:r>
      <w:r w:rsidR="0013144B" w:rsidRPr="00E879E7">
        <w:rPr>
          <w:rFonts w:cs="Arial"/>
        </w:rPr>
        <w:t xml:space="preserve"> </w:t>
      </w:r>
      <w:r w:rsidRPr="00E879E7">
        <w:rPr>
          <w:rFonts w:cs="Arial"/>
        </w:rPr>
        <w:t>24</w:t>
      </w:r>
      <w:r w:rsidR="00057C48" w:rsidRPr="00E879E7">
        <w:rPr>
          <w:rFonts w:cs="Arial"/>
        </w:rPr>
        <w:t>0</w:t>
      </w:r>
      <w:r w:rsidRPr="00E879E7">
        <w:rPr>
          <w:rFonts w:cs="Arial"/>
        </w:rPr>
        <w:t xml:space="preserve"> tonni aastas</w:t>
      </w:r>
      <w:r w:rsidR="00F80EF5">
        <w:rPr>
          <w:rFonts w:cs="Arial"/>
        </w:rPr>
        <w:t xml:space="preserve"> </w:t>
      </w:r>
      <w:r w:rsidR="00F80EF5" w:rsidRPr="00E879E7">
        <w:rPr>
          <w:rFonts w:cs="Arial"/>
        </w:rPr>
        <w:t>(Guerreiro, 2015)</w:t>
      </w:r>
      <w:r w:rsidRPr="00E879E7">
        <w:rPr>
          <w:rFonts w:cs="Arial"/>
        </w:rPr>
        <w:t>, millest Eesti osa on</w:t>
      </w:r>
      <w:r w:rsidR="00057C48" w:rsidRPr="00E879E7">
        <w:rPr>
          <w:rFonts w:cs="Arial"/>
          <w:noProof/>
        </w:rPr>
        <w:t xml:space="preserve"> Ee</w:t>
      </w:r>
      <w:r w:rsidR="00107E36" w:rsidRPr="00E879E7">
        <w:rPr>
          <w:rFonts w:cs="Arial"/>
          <w:noProof/>
        </w:rPr>
        <w:t>sti Keskkonnaagentuuri andmetel</w:t>
      </w:r>
      <w:r w:rsidR="00057C48" w:rsidRPr="00E879E7">
        <w:rPr>
          <w:rFonts w:cs="Arial"/>
          <w:noProof/>
        </w:rPr>
        <w:t xml:space="preserve"> 2,039 tonni</w:t>
      </w:r>
      <w:r w:rsidRPr="00E879E7">
        <w:rPr>
          <w:rFonts w:cs="Arial"/>
        </w:rPr>
        <w:t>.</w:t>
      </w:r>
      <w:r w:rsidR="0076392B" w:rsidRPr="00E879E7">
        <w:rPr>
          <w:rFonts w:cs="Arial"/>
        </w:rPr>
        <w:t xml:space="preserve"> </w:t>
      </w:r>
      <w:r w:rsidR="0013144B">
        <w:rPr>
          <w:rFonts w:cs="Arial"/>
        </w:rPr>
        <w:t>Seejuures</w:t>
      </w:r>
      <w:r w:rsidRPr="00E879E7">
        <w:rPr>
          <w:rFonts w:cs="Arial"/>
        </w:rPr>
        <w:t xml:space="preserve"> 82% Euroopa </w:t>
      </w:r>
      <w:r w:rsidR="00F80EF5">
        <w:rPr>
          <w:rFonts w:cs="Arial"/>
        </w:rPr>
        <w:t xml:space="preserve">Liidu </w:t>
      </w:r>
      <w:r w:rsidRPr="00E879E7">
        <w:rPr>
          <w:rFonts w:cs="Arial"/>
        </w:rPr>
        <w:t>BaP heitest pärineb elamute kütmisest</w:t>
      </w:r>
      <w:r w:rsidR="00F80EF5">
        <w:rPr>
          <w:rFonts w:cs="Arial"/>
        </w:rPr>
        <w:t xml:space="preserve"> ning</w:t>
      </w:r>
      <w:r w:rsidR="00F80EF5" w:rsidRPr="00E879E7">
        <w:rPr>
          <w:rFonts w:cs="Arial"/>
        </w:rPr>
        <w:t xml:space="preserve"> </w:t>
      </w:r>
      <w:r w:rsidRPr="00E879E7">
        <w:rPr>
          <w:rFonts w:cs="Arial"/>
        </w:rPr>
        <w:t xml:space="preserve">vaid 2,6%, </w:t>
      </w:r>
      <w:r w:rsidR="00F80EF5">
        <w:rPr>
          <w:rFonts w:cs="Arial"/>
        </w:rPr>
        <w:t xml:space="preserve">lähtub </w:t>
      </w:r>
      <w:r w:rsidRPr="00E879E7">
        <w:rPr>
          <w:rFonts w:cs="Arial"/>
        </w:rPr>
        <w:t xml:space="preserve">autoliiklusest, 0,6% soojuselektrijaamadest ja keskküttest, 2,7% looduslikest allikatest (sh. metsapõlengud) </w:t>
      </w:r>
      <w:r w:rsidR="00F80EF5">
        <w:rPr>
          <w:rFonts w:cs="Arial"/>
        </w:rPr>
        <w:t>ning</w:t>
      </w:r>
      <w:r w:rsidR="00F80EF5" w:rsidRPr="00E879E7">
        <w:rPr>
          <w:rFonts w:cs="Arial"/>
        </w:rPr>
        <w:t xml:space="preserve"> </w:t>
      </w:r>
      <w:r w:rsidRPr="00E879E7">
        <w:rPr>
          <w:rFonts w:cs="Arial"/>
        </w:rPr>
        <w:t xml:space="preserve">ülejäänu mitmesugustest tööstuslikest protsessidest. BaP saaste õhus põhjustab Euroopa Liidus erineva metoodikaga tehtud </w:t>
      </w:r>
      <w:r w:rsidR="00F80EF5">
        <w:rPr>
          <w:rFonts w:cs="Arial"/>
        </w:rPr>
        <w:t xml:space="preserve">uuringute põhjal </w:t>
      </w:r>
      <w:r w:rsidRPr="00E879E7">
        <w:rPr>
          <w:rFonts w:cs="Arial"/>
        </w:rPr>
        <w:t>hinnangu</w:t>
      </w:r>
      <w:r w:rsidR="00F80EF5">
        <w:rPr>
          <w:rFonts w:cs="Arial"/>
        </w:rPr>
        <w:t>liselt</w:t>
      </w:r>
      <w:r w:rsidR="00455A7C" w:rsidRPr="00E879E7">
        <w:rPr>
          <w:rFonts w:cs="Arial"/>
        </w:rPr>
        <w:t xml:space="preserve"> 550</w:t>
      </w:r>
      <w:r w:rsidR="00B82D56">
        <w:rPr>
          <w:rFonts w:cs="Arial"/>
        </w:rPr>
        <w:t xml:space="preserve"> </w:t>
      </w:r>
      <w:r w:rsidR="00F80EF5">
        <w:rPr>
          <w:rFonts w:cs="Arial"/>
        </w:rPr>
        <w:t>–</w:t>
      </w:r>
      <w:r w:rsidR="00B82D56">
        <w:rPr>
          <w:rFonts w:cs="Arial"/>
        </w:rPr>
        <w:t xml:space="preserve"> </w:t>
      </w:r>
      <w:r w:rsidRPr="00E879E7">
        <w:rPr>
          <w:rFonts w:cs="Arial"/>
        </w:rPr>
        <w:t xml:space="preserve">700 kopsuvähi juhtumit aastas. Leitud on ka </w:t>
      </w:r>
      <w:r w:rsidR="00F80EF5" w:rsidRPr="00F80EF5">
        <w:rPr>
          <w:rFonts w:cs="Arial"/>
        </w:rPr>
        <w:t>BaP</w:t>
      </w:r>
      <w:r w:rsidR="00F80EF5">
        <w:rPr>
          <w:rFonts w:cs="Arial"/>
        </w:rPr>
        <w:t>-st</w:t>
      </w:r>
      <w:r w:rsidR="00F80EF5" w:rsidRPr="00F80EF5">
        <w:rPr>
          <w:rFonts w:cs="Arial"/>
        </w:rPr>
        <w:t xml:space="preserve"> </w:t>
      </w:r>
      <w:r w:rsidR="00F80EF5">
        <w:rPr>
          <w:rFonts w:cs="Arial"/>
        </w:rPr>
        <w:t xml:space="preserve"> tulenevaid </w:t>
      </w:r>
      <w:r w:rsidRPr="00E879E7">
        <w:rPr>
          <w:rFonts w:cs="Arial"/>
        </w:rPr>
        <w:t>seoseid südame</w:t>
      </w:r>
      <w:r w:rsidR="00F80EF5">
        <w:rPr>
          <w:rFonts w:cs="Arial"/>
        </w:rPr>
        <w:t>-</w:t>
      </w:r>
      <w:r w:rsidR="00F80EF5" w:rsidRPr="00E879E7">
        <w:rPr>
          <w:rFonts w:cs="Arial"/>
        </w:rPr>
        <w:t xml:space="preserve"> </w:t>
      </w:r>
      <w:r w:rsidRPr="00E879E7">
        <w:rPr>
          <w:rFonts w:cs="Arial"/>
        </w:rPr>
        <w:t>ja veresoonkonna haigustega.</w:t>
      </w:r>
    </w:p>
    <w:p w14:paraId="621479AB" w14:textId="38558FA5" w:rsidR="0040013A" w:rsidRPr="00E879E7" w:rsidRDefault="00F80EF5" w:rsidP="00BB665C">
      <w:pPr>
        <w:rPr>
          <w:rFonts w:cs="Arial"/>
        </w:rPr>
      </w:pPr>
      <w:r>
        <w:rPr>
          <w:rFonts w:cs="Arial"/>
        </w:rPr>
        <w:t xml:space="preserve">Kuna </w:t>
      </w:r>
      <w:r w:rsidR="0040013A" w:rsidRPr="00E879E7">
        <w:rPr>
          <w:rFonts w:cs="Arial"/>
        </w:rPr>
        <w:t xml:space="preserve">Tartu seirejaam asub </w:t>
      </w:r>
      <w:r>
        <w:rPr>
          <w:rFonts w:cs="Arial"/>
        </w:rPr>
        <w:t>Karlovas</w:t>
      </w:r>
      <w:r w:rsidR="0040013A" w:rsidRPr="00E879E7">
        <w:rPr>
          <w:rFonts w:cs="Arial"/>
        </w:rPr>
        <w:t xml:space="preserve">, kus paljud elamud on ahiküttel, </w:t>
      </w:r>
      <w:r>
        <w:rPr>
          <w:rFonts w:cs="Arial"/>
        </w:rPr>
        <w:t>siis</w:t>
      </w:r>
      <w:r w:rsidRPr="00E879E7">
        <w:rPr>
          <w:rFonts w:cs="Arial"/>
        </w:rPr>
        <w:t xml:space="preserve"> </w:t>
      </w:r>
      <w:r w:rsidR="0040013A" w:rsidRPr="00E879E7">
        <w:rPr>
          <w:rFonts w:cs="Arial"/>
        </w:rPr>
        <w:t>peegeldavad mõõdetud BaP kontsentratsioonid hästi olmekütte mõju välisõhu kvaliteedile</w:t>
      </w:r>
      <w:r>
        <w:rPr>
          <w:rFonts w:cs="Arial"/>
        </w:rPr>
        <w:t xml:space="preserve"> ja linna asendile </w:t>
      </w:r>
      <w:r w:rsidR="0040013A" w:rsidRPr="00E879E7">
        <w:rPr>
          <w:rFonts w:cs="Arial"/>
        </w:rPr>
        <w:t>Emajõe ürgorus</w:t>
      </w:r>
      <w:r>
        <w:rPr>
          <w:rFonts w:cs="Arial"/>
        </w:rPr>
        <w:t>.</w:t>
      </w:r>
      <w:r w:rsidRPr="00E879E7">
        <w:rPr>
          <w:rFonts w:cs="Arial"/>
        </w:rPr>
        <w:t xml:space="preserve"> </w:t>
      </w:r>
      <w:r w:rsidR="00B82D56">
        <w:rPr>
          <w:rFonts w:cs="Arial"/>
        </w:rPr>
        <w:t>S</w:t>
      </w:r>
      <w:r>
        <w:rPr>
          <w:rFonts w:cs="Arial"/>
        </w:rPr>
        <w:t>ee raskendab</w:t>
      </w:r>
      <w:r w:rsidRPr="00E879E7">
        <w:rPr>
          <w:rFonts w:cs="Arial"/>
        </w:rPr>
        <w:t xml:space="preserve"> </w:t>
      </w:r>
      <w:r w:rsidR="0040013A" w:rsidRPr="00E879E7">
        <w:rPr>
          <w:rFonts w:cs="Arial"/>
        </w:rPr>
        <w:t xml:space="preserve">saasteainete </w:t>
      </w:r>
      <w:r w:rsidRPr="00E879E7">
        <w:rPr>
          <w:rFonts w:cs="Arial"/>
        </w:rPr>
        <w:t>hajumi</w:t>
      </w:r>
      <w:r>
        <w:rPr>
          <w:rFonts w:cs="Arial"/>
        </w:rPr>
        <w:t>st</w:t>
      </w:r>
      <w:r w:rsidR="0040013A" w:rsidRPr="00E879E7">
        <w:rPr>
          <w:rFonts w:cs="Arial"/>
        </w:rPr>
        <w:t xml:space="preserve"> ning </w:t>
      </w:r>
      <w:r>
        <w:rPr>
          <w:rFonts w:cs="Arial"/>
        </w:rPr>
        <w:t xml:space="preserve">põhjustabki </w:t>
      </w:r>
      <w:r w:rsidR="0040013A" w:rsidRPr="00E879E7">
        <w:rPr>
          <w:rFonts w:cs="Arial"/>
        </w:rPr>
        <w:t xml:space="preserve">kõrgemate saasteainete kontsentratsioonide </w:t>
      </w:r>
      <w:r w:rsidRPr="00E879E7">
        <w:rPr>
          <w:rFonts w:cs="Arial"/>
        </w:rPr>
        <w:t>mõõtmi</w:t>
      </w:r>
      <w:r>
        <w:rPr>
          <w:rFonts w:cs="Arial"/>
        </w:rPr>
        <w:t>st</w:t>
      </w:r>
      <w:r w:rsidR="0040013A" w:rsidRPr="00E879E7">
        <w:rPr>
          <w:rFonts w:cs="Arial"/>
        </w:rPr>
        <w:t xml:space="preserve"> </w:t>
      </w:r>
      <w:r w:rsidR="0040013A" w:rsidRPr="00E879E7">
        <w:rPr>
          <w:rFonts w:cs="Arial"/>
          <w:noProof/>
        </w:rPr>
        <w:t>(Teinemaa, 2016)</w:t>
      </w:r>
      <w:r w:rsidR="0040013A" w:rsidRPr="00E879E7">
        <w:rPr>
          <w:rFonts w:cs="Arial"/>
        </w:rPr>
        <w:t>.</w:t>
      </w:r>
    </w:p>
    <w:p w14:paraId="468C7A6D" w14:textId="75EE47B5" w:rsidR="0040013A" w:rsidRDefault="00472816" w:rsidP="00F43169">
      <w:pPr>
        <w:pStyle w:val="Heading1"/>
        <w:rPr>
          <w:rFonts w:cs="Arial"/>
        </w:rPr>
      </w:pPr>
      <w:bookmarkStart w:id="35" w:name="_Toc531398464"/>
      <w:r>
        <w:lastRenderedPageBreak/>
        <w:t>Õ</w:t>
      </w:r>
      <w:r w:rsidRPr="00472816">
        <w:t xml:space="preserve">hukvaliteedi piirkonna </w:t>
      </w:r>
      <w:r w:rsidR="000D0B93" w:rsidRPr="00915A8A">
        <w:rPr>
          <w:rFonts w:cs="Arial"/>
        </w:rPr>
        <w:t>peamis</w:t>
      </w:r>
      <w:r w:rsidR="000D0B93">
        <w:rPr>
          <w:rFonts w:cs="Arial"/>
        </w:rPr>
        <w:t>test</w:t>
      </w:r>
      <w:r w:rsidR="000D0B93" w:rsidRPr="00915A8A">
        <w:rPr>
          <w:rFonts w:cs="Arial"/>
        </w:rPr>
        <w:t xml:space="preserve"> välisõhu saaste </w:t>
      </w:r>
      <w:r w:rsidRPr="008050E1">
        <w:rPr>
          <w:rFonts w:cs="Arial"/>
        </w:rPr>
        <w:t>heiteallikatest välisõhku paisatavate saasteainete heitkogus</w:t>
      </w:r>
      <w:r w:rsidRPr="00770762">
        <w:rPr>
          <w:rFonts w:cs="Arial"/>
        </w:rPr>
        <w:t>ed ja hajumisarvutuse koondandmed</w:t>
      </w:r>
      <w:bookmarkEnd w:id="35"/>
    </w:p>
    <w:p w14:paraId="19100B4F" w14:textId="1AEB5E37" w:rsidR="00B7793B" w:rsidRPr="00B7793B" w:rsidRDefault="00B7793B" w:rsidP="00B7793B">
      <w:r w:rsidRPr="00B7793B">
        <w:t xml:space="preserve">Alljärgnevalt on esitatud Tartu linnale sobilikud BaP vähendamise meetmed paiksetest ja liikuvatest heiteallikatest. Mõningaid meetmeid on kirjeldatud </w:t>
      </w:r>
      <w:r>
        <w:t>dokumendis</w:t>
      </w:r>
      <w:r w:rsidRPr="00B7793B">
        <w:t xml:space="preserve">  „Eesti paiksetest ja liikuvatest saasteallikatest välisõhkueralduvate saasteainete summaarsete </w:t>
      </w:r>
      <w:r>
        <w:t xml:space="preserve">heitkoguste vähendamise riiklik programm </w:t>
      </w:r>
      <w:r w:rsidRPr="00B7793B">
        <w:t>aastateks 2006–2015“. Näiteks energias ja tööstussektoris soovitatakse võtta kasutusele uued tehnoloogiad, parandada seamete efektiivsust jne. Kodumajapidamistes tuleks lõpetada olmejäätmete põletamine (Eesti paiksetest ja liikuvatest…2006). Antud dokument on praeguseks vananenud ning hetkel on koostamisel „Teatavate õhusaasteainete heitkoguste vähendamise riiklik programm“ ja selle raames keskkonnamõju stateegilise hindamise läbiviimine (Teatavate õhusaasteainete heitkoguste…2018).</w:t>
      </w:r>
    </w:p>
    <w:p w14:paraId="571B95B6" w14:textId="39EFD78B" w:rsidR="00922EDF" w:rsidRPr="004028E8" w:rsidRDefault="00922EDF" w:rsidP="00B7793B">
      <w:pPr>
        <w:pStyle w:val="Heading2"/>
      </w:pPr>
      <w:bookmarkStart w:id="36" w:name="_Toc531398465"/>
      <w:r>
        <w:t>Kohtkütteallikad ja suurimad punktallikad</w:t>
      </w:r>
      <w:bookmarkEnd w:id="36"/>
    </w:p>
    <w:p w14:paraId="7E23BBA0" w14:textId="2692723F" w:rsidR="000D0B93" w:rsidRPr="00E879E7" w:rsidRDefault="00B603D9" w:rsidP="00C40B18">
      <w:pPr>
        <w:rPr>
          <w:rFonts w:cs="Arial"/>
        </w:rPr>
      </w:pPr>
      <w:r w:rsidRPr="00B603D9">
        <w:rPr>
          <w:rFonts w:cs="Arial"/>
        </w:rPr>
        <w:t xml:space="preserve">Kohtkütteallikate heitmeandmed pärinevad Eesti Keskkonnauuringute Keskuse (EKUK) kaastatud andmebaasist, kus heitkogused on hinnatud elamispindade suuruse </w:t>
      </w:r>
      <w:r w:rsidR="00922EDF">
        <w:rPr>
          <w:rFonts w:cs="Arial"/>
        </w:rPr>
        <w:t>alusel ruutmeetrites (E</w:t>
      </w:r>
      <w:r w:rsidRPr="00B603D9">
        <w:rPr>
          <w:rFonts w:cs="Arial"/>
        </w:rPr>
        <w:t>hitusregistri andmed), võttes aluseks kütteenergia kulu 242 kWh maja pinna ruutmeetri kohta aastas. EKUK-i andmebaas annab tahkete osakeste (PM</w:t>
      </w:r>
      <w:r w:rsidRPr="00B7793B">
        <w:rPr>
          <w:rFonts w:cs="Arial"/>
          <w:vertAlign w:val="subscript"/>
        </w:rPr>
        <w:t>10</w:t>
      </w:r>
      <w:r w:rsidRPr="00B603D9">
        <w:rPr>
          <w:rFonts w:cs="Arial"/>
        </w:rPr>
        <w:t>) heitkogused, millele sadestununa BaP enamasti levib.</w:t>
      </w:r>
    </w:p>
    <w:p w14:paraId="297173ED" w14:textId="6056D118" w:rsidR="00B603D9" w:rsidRDefault="00C40B18" w:rsidP="00BB665C">
      <w:pPr>
        <w:rPr>
          <w:rFonts w:cs="Arial"/>
        </w:rPr>
      </w:pPr>
      <w:r w:rsidRPr="00C40B18">
        <w:rPr>
          <w:rFonts w:cs="Arial"/>
        </w:rPr>
        <w:t xml:space="preserve">Kuna BaP heitkoguste andmeid ei ole otse saadaval, kasutati lähendina (proxy) tahkete osakeste heitkoguseid, mis korrutati BaP ja osakeste heitkoguste suhtega EKUK-i ahjulabori mõõtmisandmetest. </w:t>
      </w:r>
      <w:r w:rsidR="003E598E" w:rsidRPr="00E879E7">
        <w:rPr>
          <w:rFonts w:cs="Arial"/>
        </w:rPr>
        <w:t>Nimetatud</w:t>
      </w:r>
      <w:r w:rsidR="00D076B7" w:rsidRPr="00E879E7">
        <w:rPr>
          <w:rFonts w:cs="Arial"/>
        </w:rPr>
        <w:t xml:space="preserve"> mõõtmiste</w:t>
      </w:r>
      <w:r w:rsidR="0040013A" w:rsidRPr="00E879E7">
        <w:rPr>
          <w:rFonts w:cs="Arial"/>
        </w:rPr>
        <w:t xml:space="preserve"> kohaselt </w:t>
      </w:r>
      <w:r w:rsidR="00D05D70">
        <w:rPr>
          <w:rFonts w:cs="Arial"/>
        </w:rPr>
        <w:t xml:space="preserve">on </w:t>
      </w:r>
      <w:r w:rsidR="0040013A" w:rsidRPr="00E879E7">
        <w:rPr>
          <w:rFonts w:cs="Arial"/>
        </w:rPr>
        <w:t xml:space="preserve">segapuidu põletamisel </w:t>
      </w:r>
      <w:r w:rsidR="000A2CCF" w:rsidRPr="00E879E7">
        <w:rPr>
          <w:rFonts w:cs="Arial"/>
        </w:rPr>
        <w:t xml:space="preserve">tekkivate </w:t>
      </w:r>
      <w:r w:rsidR="0040013A" w:rsidRPr="00E879E7">
        <w:rPr>
          <w:rFonts w:cs="Arial"/>
        </w:rPr>
        <w:t xml:space="preserve">tahkete osakeste </w:t>
      </w:r>
      <w:r w:rsidR="000A2CCF" w:rsidRPr="00E879E7">
        <w:rPr>
          <w:rFonts w:cs="Arial"/>
        </w:rPr>
        <w:t xml:space="preserve">keskmine </w:t>
      </w:r>
      <w:r w:rsidR="0040013A" w:rsidRPr="00E879E7">
        <w:rPr>
          <w:rFonts w:cs="Arial"/>
        </w:rPr>
        <w:t>heide on 276 mg/MJ ja keskmine BaP heide 0,195 mg/MJ</w:t>
      </w:r>
      <w:r w:rsidR="000A2CCF" w:rsidRPr="00E879E7">
        <w:rPr>
          <w:rFonts w:cs="Arial"/>
        </w:rPr>
        <w:t xml:space="preserve"> </w:t>
      </w:r>
      <w:r w:rsidR="000A2CCF" w:rsidRPr="00E879E7">
        <w:rPr>
          <w:rFonts w:cs="Arial"/>
          <w:noProof/>
        </w:rPr>
        <w:t>(Teinemaa et al., 2013)</w:t>
      </w:r>
      <w:r w:rsidR="0040013A" w:rsidRPr="00E879E7">
        <w:rPr>
          <w:rFonts w:cs="Arial"/>
        </w:rPr>
        <w:t>.</w:t>
      </w:r>
    </w:p>
    <w:p w14:paraId="66E695E6" w14:textId="113EABEB" w:rsidR="0040013A" w:rsidRPr="00E879E7" w:rsidRDefault="00D05D70" w:rsidP="00BB665C">
      <w:pPr>
        <w:rPr>
          <w:rFonts w:cs="Arial"/>
        </w:rPr>
      </w:pPr>
      <w:r>
        <w:rPr>
          <w:rFonts w:cs="Arial"/>
        </w:rPr>
        <w:t>Viimasest tulenevalt</w:t>
      </w:r>
      <w:r w:rsidR="0040013A" w:rsidRPr="00E879E7">
        <w:rPr>
          <w:rFonts w:cs="Arial"/>
        </w:rPr>
        <w:t xml:space="preserve"> on kogu Tartu tiheasustusala BaP </w:t>
      </w:r>
      <w:r w:rsidRPr="00E879E7">
        <w:rPr>
          <w:rFonts w:cs="Arial"/>
        </w:rPr>
        <w:t>aasta keskmi</w:t>
      </w:r>
      <w:r>
        <w:rPr>
          <w:rFonts w:cs="Arial"/>
        </w:rPr>
        <w:t>ne</w:t>
      </w:r>
      <w:r w:rsidRPr="00E879E7">
        <w:rPr>
          <w:rFonts w:cs="Arial"/>
        </w:rPr>
        <w:t xml:space="preserve"> </w:t>
      </w:r>
      <w:r w:rsidR="0040013A" w:rsidRPr="00E879E7">
        <w:rPr>
          <w:rFonts w:cs="Arial"/>
        </w:rPr>
        <w:t xml:space="preserve">heide 1,48 mg/s. Suurim heide ühelt </w:t>
      </w:r>
      <w:r w:rsidR="00B603D9">
        <w:rPr>
          <w:rFonts w:cs="Arial"/>
        </w:rPr>
        <w:t>allika</w:t>
      </w:r>
      <w:r w:rsidR="0040013A" w:rsidRPr="00E879E7">
        <w:rPr>
          <w:rFonts w:cs="Arial"/>
        </w:rPr>
        <w:t>ruudult (0,25 km</w:t>
      </w:r>
      <w:r w:rsidR="0040013A" w:rsidRPr="00E879E7">
        <w:rPr>
          <w:rFonts w:cs="Arial"/>
          <w:vertAlign w:val="superscript"/>
        </w:rPr>
        <w:t>2</w:t>
      </w:r>
      <w:r w:rsidR="0040013A" w:rsidRPr="00E879E7">
        <w:rPr>
          <w:rFonts w:cs="Arial"/>
        </w:rPr>
        <w:t xml:space="preserve">) </w:t>
      </w:r>
      <w:r>
        <w:rPr>
          <w:rFonts w:cs="Arial"/>
        </w:rPr>
        <w:t xml:space="preserve">tuli välja </w:t>
      </w:r>
      <w:r w:rsidR="0040013A" w:rsidRPr="00E879E7">
        <w:rPr>
          <w:rFonts w:cs="Arial"/>
        </w:rPr>
        <w:t>Karlova vanade puitmajade piirkonnas</w:t>
      </w:r>
      <w:r w:rsidR="00B82D56">
        <w:rPr>
          <w:rFonts w:cs="Arial"/>
        </w:rPr>
        <w:t xml:space="preserve"> </w:t>
      </w:r>
      <w:r>
        <w:rPr>
          <w:rFonts w:cs="Arial"/>
        </w:rPr>
        <w:t>ning sell</w:t>
      </w:r>
      <w:r w:rsidR="00B603D9">
        <w:rPr>
          <w:rFonts w:cs="Arial"/>
        </w:rPr>
        <w:t>e</w:t>
      </w:r>
      <w:r>
        <w:rPr>
          <w:rFonts w:cs="Arial"/>
        </w:rPr>
        <w:t xml:space="preserve"> väärtus on</w:t>
      </w:r>
      <w:r w:rsidR="0040013A" w:rsidRPr="00E879E7">
        <w:rPr>
          <w:rFonts w:cs="Arial"/>
        </w:rPr>
        <w:t xml:space="preserve"> 0,047 mg/s</w:t>
      </w:r>
      <w:r w:rsidR="00F03F99">
        <w:rPr>
          <w:rFonts w:cs="Arial"/>
        </w:rPr>
        <w:t xml:space="preserve"> </w:t>
      </w:r>
      <w:r w:rsidR="00F03F99" w:rsidRPr="00E879E7">
        <w:rPr>
          <w:rFonts w:cs="Arial"/>
        </w:rPr>
        <w:t>(</w:t>
      </w:r>
      <w:r w:rsidR="00F03F99" w:rsidRPr="00E879E7">
        <w:rPr>
          <w:rFonts w:cs="Arial"/>
        </w:rPr>
        <w:fldChar w:fldCharType="begin"/>
      </w:r>
      <w:r w:rsidR="00F03F99" w:rsidRPr="00E879E7">
        <w:rPr>
          <w:rFonts w:cs="Arial"/>
        </w:rPr>
        <w:instrText xml:space="preserve"> REF _Ref525987749 \h  \* MERGEFORMAT </w:instrText>
      </w:r>
      <w:r w:rsidR="00F03F99" w:rsidRPr="00E879E7">
        <w:rPr>
          <w:rFonts w:cs="Arial"/>
        </w:rPr>
      </w:r>
      <w:r w:rsidR="00F03F99" w:rsidRPr="00E879E7">
        <w:rPr>
          <w:rFonts w:cs="Arial"/>
        </w:rPr>
        <w:fldChar w:fldCharType="separate"/>
      </w:r>
      <w:r w:rsidR="002C43FC" w:rsidRPr="00E879E7">
        <w:rPr>
          <w:rFonts w:cs="Arial"/>
        </w:rPr>
        <w:t xml:space="preserve">Lisa </w:t>
      </w:r>
      <w:r w:rsidR="002C43FC">
        <w:rPr>
          <w:rFonts w:cs="Arial"/>
          <w:noProof/>
        </w:rPr>
        <w:t>1</w:t>
      </w:r>
      <w:r w:rsidR="00F03F99" w:rsidRPr="00E879E7">
        <w:rPr>
          <w:rFonts w:cs="Arial"/>
        </w:rPr>
        <w:fldChar w:fldCharType="end"/>
      </w:r>
      <w:r w:rsidR="00F03F99" w:rsidRPr="00E879E7">
        <w:rPr>
          <w:rFonts w:cs="Arial"/>
        </w:rPr>
        <w:t>)</w:t>
      </w:r>
      <w:r w:rsidR="0040013A" w:rsidRPr="00E879E7">
        <w:rPr>
          <w:rFonts w:cs="Arial"/>
        </w:rPr>
        <w:t>.</w:t>
      </w:r>
    </w:p>
    <w:p w14:paraId="1A4BA4D0" w14:textId="0A1F4A33" w:rsidR="00B603D9" w:rsidRDefault="00DB22B0" w:rsidP="00D05D70">
      <w:pPr>
        <w:rPr>
          <w:rFonts w:cs="Arial"/>
        </w:rPr>
      </w:pPr>
      <w:r>
        <w:rPr>
          <w:rFonts w:cs="Arial"/>
        </w:rPr>
        <w:t>Lisaks võeti uurimuses a</w:t>
      </w:r>
      <w:r w:rsidR="00D05D70" w:rsidRPr="00E879E7">
        <w:rPr>
          <w:rFonts w:cs="Arial"/>
        </w:rPr>
        <w:t xml:space="preserve">rvesse </w:t>
      </w:r>
      <w:r>
        <w:rPr>
          <w:rFonts w:cs="Arial"/>
        </w:rPr>
        <w:t>Tartu</w:t>
      </w:r>
      <w:r w:rsidR="00D05D70" w:rsidRPr="00E879E7">
        <w:rPr>
          <w:rFonts w:cs="Arial"/>
        </w:rPr>
        <w:t xml:space="preserve"> hajumispiirkonna suurimad punktsaasteallikad</w:t>
      </w:r>
      <w:r>
        <w:rPr>
          <w:rFonts w:cs="Arial"/>
        </w:rPr>
        <w:t xml:space="preserve"> nagu</w:t>
      </w:r>
      <w:r w:rsidR="00D05D70" w:rsidRPr="00E879E7">
        <w:rPr>
          <w:rFonts w:cs="Arial"/>
        </w:rPr>
        <w:t xml:space="preserve"> </w:t>
      </w:r>
      <w:r w:rsidR="00F03F99" w:rsidRPr="00E879E7">
        <w:rPr>
          <w:rFonts w:cs="Arial"/>
        </w:rPr>
        <w:t xml:space="preserve">AS Anne Soojuse </w:t>
      </w:r>
      <w:r w:rsidR="00922EDF">
        <w:rPr>
          <w:rFonts w:cs="Arial"/>
        </w:rPr>
        <w:t>k</w:t>
      </w:r>
      <w:r w:rsidR="00C40B18">
        <w:rPr>
          <w:rFonts w:cs="Arial"/>
        </w:rPr>
        <w:t>oostootmisjaam ja</w:t>
      </w:r>
      <w:r w:rsidR="00D05D70" w:rsidRPr="00E879E7">
        <w:rPr>
          <w:rFonts w:cs="Arial"/>
        </w:rPr>
        <w:t xml:space="preserve"> Aardla katlamaja </w:t>
      </w:r>
      <w:r w:rsidR="00C40B18">
        <w:rPr>
          <w:rFonts w:cs="Arial"/>
        </w:rPr>
        <w:t>ning</w:t>
      </w:r>
      <w:r w:rsidR="00C40B18" w:rsidRPr="00E879E7">
        <w:rPr>
          <w:rFonts w:cs="Arial"/>
        </w:rPr>
        <w:t xml:space="preserve"> </w:t>
      </w:r>
      <w:r w:rsidR="00D05D70" w:rsidRPr="00E879E7">
        <w:rPr>
          <w:rFonts w:cs="Arial"/>
        </w:rPr>
        <w:t>Grüne Fee Eesti</w:t>
      </w:r>
      <w:r w:rsidR="00F03F99" w:rsidRPr="00F03F99">
        <w:rPr>
          <w:rFonts w:cs="Arial"/>
        </w:rPr>
        <w:t xml:space="preserve"> </w:t>
      </w:r>
      <w:r w:rsidR="00F03F99" w:rsidRPr="00E879E7">
        <w:rPr>
          <w:rFonts w:cs="Arial"/>
        </w:rPr>
        <w:t>koostootmisjaam</w:t>
      </w:r>
      <w:r w:rsidR="00922EDF">
        <w:rPr>
          <w:rFonts w:cs="Arial"/>
        </w:rPr>
        <w:t xml:space="preserve"> </w:t>
      </w:r>
      <w:r w:rsidR="00922EDF" w:rsidRPr="00922EDF">
        <w:rPr>
          <w:rFonts w:cs="Arial"/>
        </w:rPr>
        <w:t>(</w:t>
      </w:r>
      <w:r w:rsidR="00922EDF">
        <w:rPr>
          <w:rFonts w:cs="Arial"/>
        </w:rPr>
        <w:t xml:space="preserve">eriheited </w:t>
      </w:r>
      <w:r w:rsidR="00922EDF" w:rsidRPr="00922EDF">
        <w:rPr>
          <w:rFonts w:cs="Arial"/>
        </w:rPr>
        <w:t>1,1 mg/GJ biomassi ja 0,0006 mg/GJ maagaasi põletamisel (Gianelle et al., 2013)</w:t>
      </w:r>
      <w:r w:rsidR="00922EDF">
        <w:rPr>
          <w:rFonts w:cs="Arial"/>
        </w:rPr>
        <w:t>;</w:t>
      </w:r>
      <w:r w:rsidR="00C40B18">
        <w:rPr>
          <w:rFonts w:cs="Arial"/>
        </w:rPr>
        <w:t xml:space="preserve"> </w:t>
      </w:r>
      <w:r w:rsidR="00B603D9" w:rsidRPr="00B603D9">
        <w:rPr>
          <w:rFonts w:cs="Arial"/>
        </w:rPr>
        <w:t>aastatoodangu andmed kütuste k</w:t>
      </w:r>
      <w:r w:rsidR="00922EDF">
        <w:rPr>
          <w:rFonts w:cs="Arial"/>
        </w:rPr>
        <w:t>aupa (</w:t>
      </w:r>
      <w:hyperlink r:id="rId34" w:history="1">
        <w:r w:rsidR="00922EDF" w:rsidRPr="00DE13DA">
          <w:rPr>
            <w:rStyle w:val="Hyperlink"/>
            <w:rFonts w:cs="Arial"/>
          </w:rPr>
          <w:t>https://kotkas.envir.ee/</w:t>
        </w:r>
      </w:hyperlink>
      <w:r w:rsidR="00922EDF">
        <w:rPr>
          <w:rFonts w:cs="Arial"/>
        </w:rPr>
        <w:t xml:space="preserve">); </w:t>
      </w:r>
      <w:r w:rsidR="00C40B18" w:rsidRPr="00E879E7">
        <w:rPr>
          <w:rFonts w:cs="Arial"/>
        </w:rPr>
        <w:t>Lisa 2)</w:t>
      </w:r>
      <w:r w:rsidR="00D05D70" w:rsidRPr="00E879E7">
        <w:rPr>
          <w:rFonts w:cs="Arial"/>
        </w:rPr>
        <w:t xml:space="preserve">, mis annavad aasta keskmise heitmena 0,08 mg/s, mis on 17 </w:t>
      </w:r>
      <w:r w:rsidR="00D05D70" w:rsidRPr="00F94B6C">
        <w:rPr>
          <w:rFonts w:cs="Arial"/>
        </w:rPr>
        <w:t xml:space="preserve">korda </w:t>
      </w:r>
      <w:r w:rsidR="00D05D70" w:rsidRPr="00F94B6C">
        <w:t>kohtkütte summaarsest heitmest</w:t>
      </w:r>
      <w:r w:rsidR="00D05D70" w:rsidRPr="00E879E7">
        <w:rPr>
          <w:rFonts w:cs="Arial"/>
        </w:rPr>
        <w:t xml:space="preserve"> väiksem. </w:t>
      </w:r>
      <w:r w:rsidR="003E3415" w:rsidRPr="003E3415">
        <w:rPr>
          <w:rFonts w:cs="Arial"/>
        </w:rPr>
        <w:t>Seega elamute kohtkütte heitmed on ülekaalukalt suurimad.</w:t>
      </w:r>
    </w:p>
    <w:p w14:paraId="69F63AF7" w14:textId="6638F114" w:rsidR="00922EDF" w:rsidRPr="00E879E7" w:rsidRDefault="00922EDF" w:rsidP="00922EDF">
      <w:pPr>
        <w:rPr>
          <w:rFonts w:cs="Arial"/>
        </w:rPr>
      </w:pPr>
      <w:r w:rsidRPr="00B603D9">
        <w:rPr>
          <w:rFonts w:cs="Arial"/>
        </w:rPr>
        <w:t xml:space="preserve">Hajumisarvutuse kestuse optimeerimiseks koondati allikad ruudukujulisteks (500 x 500 m) </w:t>
      </w:r>
      <w:r>
        <w:rPr>
          <w:rFonts w:cs="Arial"/>
        </w:rPr>
        <w:t>pindallikateks</w:t>
      </w:r>
      <w:r w:rsidRPr="00B603D9">
        <w:rPr>
          <w:rFonts w:cs="Arial"/>
        </w:rPr>
        <w:t xml:space="preserve"> </w:t>
      </w:r>
      <w:r w:rsidRPr="00E879E7">
        <w:rPr>
          <w:rFonts w:cs="Arial"/>
        </w:rPr>
        <w:t>(</w:t>
      </w:r>
      <w:r w:rsidR="00147DB8">
        <w:rPr>
          <w:rFonts w:cs="Arial"/>
        </w:rPr>
        <w:fldChar w:fldCharType="begin"/>
      </w:r>
      <w:r w:rsidR="00147DB8">
        <w:rPr>
          <w:rFonts w:cs="Arial"/>
        </w:rPr>
        <w:instrText xml:space="preserve"> REF _Ref531397650 \h </w:instrText>
      </w:r>
      <w:r w:rsidR="00147DB8">
        <w:rPr>
          <w:rFonts w:cs="Arial"/>
        </w:rPr>
      </w:r>
      <w:r w:rsidR="00147DB8">
        <w:rPr>
          <w:rFonts w:cs="Arial"/>
        </w:rPr>
        <w:fldChar w:fldCharType="separate"/>
      </w:r>
      <w:r w:rsidR="002C43FC" w:rsidRPr="00E879E7">
        <w:t xml:space="preserve">Joonis </w:t>
      </w:r>
      <w:r w:rsidR="002C43FC">
        <w:rPr>
          <w:noProof/>
        </w:rPr>
        <w:t>8</w:t>
      </w:r>
      <w:r w:rsidR="00147DB8">
        <w:rPr>
          <w:rFonts w:cs="Arial"/>
        </w:rPr>
        <w:fldChar w:fldCharType="end"/>
      </w:r>
      <w:r w:rsidRPr="00E879E7">
        <w:rPr>
          <w:rFonts w:cs="Arial"/>
        </w:rPr>
        <w:t>).</w:t>
      </w:r>
    </w:p>
    <w:p w14:paraId="2640F471" w14:textId="77777777" w:rsidR="00922EDF" w:rsidRPr="00E879E7" w:rsidRDefault="00922EDF" w:rsidP="00922EDF">
      <w:pPr>
        <w:keepNext/>
        <w:jc w:val="center"/>
        <w:rPr>
          <w:rFonts w:cs="Arial"/>
        </w:rPr>
      </w:pPr>
      <w:r w:rsidRPr="00E879E7">
        <w:rPr>
          <w:rFonts w:cs="Arial"/>
          <w:noProof/>
          <w:lang w:val="en-US"/>
        </w:rPr>
        <w:lastRenderedPageBreak/>
        <w:drawing>
          <wp:inline distT="0" distB="0" distL="0" distR="0" wp14:anchorId="677E5366" wp14:editId="745256A1">
            <wp:extent cx="5522766" cy="3805238"/>
            <wp:effectExtent l="0" t="0" r="1905" b="5080"/>
            <wp:docPr id="22" name="Pilt 10" descr="Majade_asuko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jade_asukohad"/>
                    <pic:cNvPicPr>
                      <a:picLocks noChangeAspect="1" noChangeArrowheads="1"/>
                    </pic:cNvPicPr>
                  </pic:nvPicPr>
                  <pic:blipFill>
                    <a:blip r:embed="rId35">
                      <a:extLst>
                        <a:ext uri="{28A0092B-C50C-407E-A947-70E740481C1C}">
                          <a14:useLocalDpi xmlns:a14="http://schemas.microsoft.com/office/drawing/2010/main" val="0"/>
                        </a:ext>
                      </a:extLst>
                    </a:blip>
                    <a:srcRect l="2954" t="3995" r="2954" b="4172"/>
                    <a:stretch>
                      <a:fillRect/>
                    </a:stretch>
                  </pic:blipFill>
                  <pic:spPr bwMode="auto">
                    <a:xfrm>
                      <a:off x="0" y="0"/>
                      <a:ext cx="5541222" cy="3817954"/>
                    </a:xfrm>
                    <a:prstGeom prst="rect">
                      <a:avLst/>
                    </a:prstGeom>
                    <a:noFill/>
                    <a:ln>
                      <a:noFill/>
                    </a:ln>
                  </pic:spPr>
                </pic:pic>
              </a:graphicData>
            </a:graphic>
          </wp:inline>
        </w:drawing>
      </w:r>
    </w:p>
    <w:p w14:paraId="21D4560F" w14:textId="15D251E1" w:rsidR="00922EDF" w:rsidRDefault="00922EDF" w:rsidP="00B7793B">
      <w:pPr>
        <w:pStyle w:val="Jooniseallkiri"/>
      </w:pPr>
      <w:bookmarkStart w:id="37" w:name="_Ref531397650"/>
      <w:r w:rsidRPr="00E879E7">
        <w:t xml:space="preserve">Joonis </w:t>
      </w:r>
      <w:r w:rsidRPr="00E879E7">
        <w:fldChar w:fldCharType="begin"/>
      </w:r>
      <w:r w:rsidRPr="00E879E7">
        <w:instrText xml:space="preserve"> SEQ Joonis \* ARABIC </w:instrText>
      </w:r>
      <w:r w:rsidRPr="00E879E7">
        <w:fldChar w:fldCharType="separate"/>
      </w:r>
      <w:r w:rsidR="002C43FC">
        <w:rPr>
          <w:noProof/>
        </w:rPr>
        <w:t>8</w:t>
      </w:r>
      <w:r w:rsidRPr="00E879E7">
        <w:fldChar w:fldCharType="end"/>
      </w:r>
      <w:bookmarkEnd w:id="37"/>
      <w:r w:rsidRPr="00E879E7">
        <w:t>. Tahkeid kütuseid kasutavad elamud (summeerituna 0,5 x 0,5 km ruudus) ja katlamajad (AS Anne Soojuse koostootmisjaam, AS Grüne Fee Eesti koostootmisjaam ja AS Anne Soojuse Aardla katlamaja). Allikas: Eesti Keskkonnauuringute Keskus.</w:t>
      </w:r>
    </w:p>
    <w:p w14:paraId="44AF1ADF" w14:textId="5BDF99C3" w:rsidR="00922EDF" w:rsidRPr="00E879E7" w:rsidRDefault="00922EDF" w:rsidP="00B7793B">
      <w:pPr>
        <w:pStyle w:val="Heading2"/>
      </w:pPr>
      <w:bookmarkStart w:id="38" w:name="_Toc531398466"/>
      <w:r>
        <w:t>Liiklusheitmed</w:t>
      </w:r>
      <w:bookmarkEnd w:id="38"/>
    </w:p>
    <w:p w14:paraId="37118AF9" w14:textId="1D74EF06" w:rsidR="007A025F" w:rsidRPr="00E879E7" w:rsidRDefault="0040013A" w:rsidP="00BB665C">
      <w:pPr>
        <w:rPr>
          <w:rFonts w:cs="Arial"/>
        </w:rPr>
      </w:pPr>
      <w:r w:rsidRPr="00E879E7">
        <w:rPr>
          <w:rFonts w:cs="Arial"/>
        </w:rPr>
        <w:t xml:space="preserve">Liiklusheitmete hinnangus lähtuti OÜ Stratum 2017. aasta </w:t>
      </w:r>
      <w:r w:rsidR="00CE3863">
        <w:rPr>
          <w:rFonts w:cs="Arial"/>
        </w:rPr>
        <w:t>Tartu liiklusloendusest</w:t>
      </w:r>
      <w:r w:rsidR="00D05D70">
        <w:rPr>
          <w:rFonts w:cs="Arial"/>
        </w:rPr>
        <w:t xml:space="preserve"> </w:t>
      </w:r>
      <w:r w:rsidRPr="00E879E7">
        <w:rPr>
          <w:rFonts w:cs="Arial"/>
          <w:noProof/>
        </w:rPr>
        <w:t>(OÜ Stratum, 2017)</w:t>
      </w:r>
      <w:r w:rsidRPr="00E879E7">
        <w:rPr>
          <w:rFonts w:cs="Arial"/>
        </w:rPr>
        <w:t xml:space="preserve"> ning </w:t>
      </w:r>
      <w:r w:rsidR="007A025F" w:rsidRPr="00E879E7">
        <w:rPr>
          <w:rFonts w:cs="Arial"/>
          <w:noProof/>
        </w:rPr>
        <w:t>Gianelle et al., 2013 uuringus</w:t>
      </w:r>
      <w:r w:rsidR="007A025F" w:rsidRPr="00E879E7">
        <w:rPr>
          <w:rFonts w:cs="Arial"/>
        </w:rPr>
        <w:t xml:space="preserve"> esitatud </w:t>
      </w:r>
      <w:r w:rsidRPr="00E879E7">
        <w:rPr>
          <w:rFonts w:cs="Arial"/>
        </w:rPr>
        <w:t>sõiduauto eriheidete</w:t>
      </w:r>
      <w:r w:rsidR="00D05D70">
        <w:rPr>
          <w:rFonts w:cs="Arial"/>
        </w:rPr>
        <w:t xml:space="preserve"> väärtustest vastavalt </w:t>
      </w:r>
      <w:r w:rsidRPr="00E879E7">
        <w:rPr>
          <w:rFonts w:cs="Arial"/>
        </w:rPr>
        <w:t>0,25 µg/km (bensiinimootor) ja 1,8 µg/km (diiselmootor)</w:t>
      </w:r>
      <w:r w:rsidR="00D05D70">
        <w:rPr>
          <w:rFonts w:cs="Arial"/>
        </w:rPr>
        <w:t xml:space="preserve"> korral </w:t>
      </w:r>
      <w:r w:rsidR="00D05D70" w:rsidRPr="00E879E7">
        <w:rPr>
          <w:rFonts w:cs="Arial"/>
        </w:rPr>
        <w:t>(raskeliikluse heitmed arv</w:t>
      </w:r>
      <w:r w:rsidR="00D05D70">
        <w:rPr>
          <w:rFonts w:cs="Arial"/>
        </w:rPr>
        <w:t>utati</w:t>
      </w:r>
      <w:r w:rsidR="00D05D70" w:rsidRPr="00E879E7">
        <w:rPr>
          <w:rFonts w:cs="Arial"/>
        </w:rPr>
        <w:t xml:space="preserve"> suuremad vastavalt sõiduki massile)</w:t>
      </w:r>
      <w:r w:rsidR="007A025F" w:rsidRPr="00E879E7">
        <w:rPr>
          <w:rFonts w:cs="Arial"/>
        </w:rPr>
        <w:t xml:space="preserve">. </w:t>
      </w:r>
      <w:r w:rsidR="00AC2383" w:rsidRPr="00AC2383">
        <w:rPr>
          <w:rFonts w:cs="Arial"/>
        </w:rPr>
        <w:t>Uuringutega on leitud, et diiselmootorid tekitavad BaP rohkem kui bensiinimootorid ja osakesed, mille koostises on BaP, on suurema läbimõõduga kui osakesed bensiinimootoritest (Szewczynska et al., 2017).</w:t>
      </w:r>
      <w:r w:rsidR="00D076B7" w:rsidRPr="00E879E7">
        <w:rPr>
          <w:rFonts w:cs="Arial"/>
        </w:rPr>
        <w:t xml:space="preserve">Nimetatud andmed </w:t>
      </w:r>
      <w:r w:rsidR="00D05D70">
        <w:rPr>
          <w:rFonts w:cs="Arial"/>
        </w:rPr>
        <w:t>vastavad</w:t>
      </w:r>
      <w:r w:rsidR="00D076B7" w:rsidRPr="00E879E7">
        <w:rPr>
          <w:rFonts w:cs="Arial"/>
        </w:rPr>
        <w:t xml:space="preserve"> Euroopa Liidu </w:t>
      </w:r>
      <w:r w:rsidR="00D05D70">
        <w:rPr>
          <w:rFonts w:cs="Arial"/>
        </w:rPr>
        <w:t>olukorrale ja peaksid kehtima</w:t>
      </w:r>
      <w:r w:rsidR="00922EDF">
        <w:rPr>
          <w:rFonts w:cs="Arial"/>
        </w:rPr>
        <w:t xml:space="preserve"> </w:t>
      </w:r>
      <w:r w:rsidR="00D076B7" w:rsidRPr="00E879E7">
        <w:rPr>
          <w:rFonts w:cs="Arial"/>
        </w:rPr>
        <w:t xml:space="preserve">ka Eesti kohta. </w:t>
      </w:r>
      <w:r w:rsidR="007A025F" w:rsidRPr="00E879E7">
        <w:rPr>
          <w:rFonts w:cs="Arial"/>
        </w:rPr>
        <w:t xml:space="preserve">Arvutuste </w:t>
      </w:r>
      <w:r w:rsidRPr="00E879E7">
        <w:rPr>
          <w:rFonts w:cs="Arial"/>
        </w:rPr>
        <w:t xml:space="preserve">põhjal </w:t>
      </w:r>
      <w:r w:rsidR="007A025F" w:rsidRPr="00E879E7">
        <w:rPr>
          <w:rFonts w:cs="Arial"/>
        </w:rPr>
        <w:t xml:space="preserve">on aasta keskmine </w:t>
      </w:r>
      <w:r w:rsidRPr="00E879E7">
        <w:rPr>
          <w:rFonts w:cs="Arial"/>
        </w:rPr>
        <w:t xml:space="preserve">koguheide </w:t>
      </w:r>
      <w:r w:rsidR="00D05D70" w:rsidRPr="00E879E7">
        <w:rPr>
          <w:rFonts w:cs="Arial"/>
        </w:rPr>
        <w:t xml:space="preserve">liiklusest umbes 0,04 mg/s </w:t>
      </w:r>
      <w:r w:rsidRPr="00E879E7">
        <w:rPr>
          <w:rFonts w:cs="Arial"/>
        </w:rPr>
        <w:t>Tartu tiheasustusala</w:t>
      </w:r>
      <w:r w:rsidR="00D05D70">
        <w:rPr>
          <w:rFonts w:cs="Arial"/>
        </w:rPr>
        <w:t>l</w:t>
      </w:r>
      <w:r w:rsidRPr="00E879E7">
        <w:rPr>
          <w:rFonts w:cs="Arial"/>
        </w:rPr>
        <w:t xml:space="preserve"> ehk üle 30 korra väiksem kohtkütte heitmetest.</w:t>
      </w:r>
    </w:p>
    <w:p w14:paraId="7C287EF6" w14:textId="5F3DDC75" w:rsidR="003E3415" w:rsidRDefault="003E3415" w:rsidP="00B7793B">
      <w:pPr>
        <w:pStyle w:val="Heading2"/>
      </w:pPr>
      <w:bookmarkStart w:id="39" w:name="_Toc531398467"/>
      <w:r>
        <w:t>Hajumisarvutused</w:t>
      </w:r>
      <w:bookmarkEnd w:id="39"/>
    </w:p>
    <w:p w14:paraId="492AE5CC" w14:textId="77777777" w:rsidR="003E3415" w:rsidRPr="00C8164B" w:rsidRDefault="003E3415" w:rsidP="003E3415">
      <w:r>
        <w:t>Hajumisarvutused tehti 2017. aasta ilmaandmetega (tuule suund, tuule kiirus, temperatuur, pilvisus ja sademed) Riigi Ilmateenistuse Tartu-Tõravere vaatlusjaamast, modelleerides kogu aasta läbi neljatunnise ajasammuga, mis on piisav hajumistingimuste ööpäevase käigu adekvaatseks arvesse võtmiseks. Seega aasta keskmine arvutuslik kontsentratsioon on igas võrgupunktis nende 1460 olukorra (365 päeva, igas päevas 6 korda) keskmine.</w:t>
      </w:r>
    </w:p>
    <w:p w14:paraId="4EF7EE10" w14:textId="77777777" w:rsidR="003E3415" w:rsidRDefault="003E3415" w:rsidP="003E3415">
      <w:r>
        <w:lastRenderedPageBreak/>
        <w:t>BaP hajumist Tartu linna tiheasustusalal (v.a. Tähtvere vald) modelleeriti mudeliga AEROPOL 5.3 võrgulahutusega 50 meetrit. Seejuures võeti arvesse elamute kohtküte, liiklus magistraaltänavatel ja suurimad punktsaasteallikad. Endise Tähtvere valla territooriumile käesoleva töö raames modelleerimist ei teostatud. Samas, kuna antud piirkonna puhul on enamjaolt tegemist hajaasustusalaga, siis eeldatavalt ei tohiks olla antud piirkonnas ka BaP-le kehtestatud aasta keskmise sihtväärtuse ületamist.</w:t>
      </w:r>
    </w:p>
    <w:p w14:paraId="1874C8FC" w14:textId="5DED142D" w:rsidR="003E3415" w:rsidRDefault="003E3415" w:rsidP="003E3415">
      <w:r>
        <w:t>Maapiirkondades Tartu lähedal BaP mõõtmisi õhus läbi viidud ei ole. Kogu Euroopa kohta tehtud kaardistamine hajumisarvutuse ja seiremõõtmiste kombineeritud metoodikaga (Guerreiro, 2015) näitab, et aasta keskmine maafoon Lõuna-Eestis on kindlasti alla 0,4 ng/m</w:t>
      </w:r>
      <w:r w:rsidRPr="00B7793B">
        <w:rPr>
          <w:vertAlign w:val="superscript"/>
        </w:rPr>
        <w:t>3</w:t>
      </w:r>
      <w:r>
        <w:t>, kuid hõreda seirevõrgu tõttu on hinnangu määramatus liiga suur, et kindlat arvväärtust anda (paljudes Põhja-Euroopa osades on foon alla 0,12 ng/m</w:t>
      </w:r>
      <w:r w:rsidRPr="00B7793B">
        <w:rPr>
          <w:vertAlign w:val="superscript"/>
        </w:rPr>
        <w:t>3</w:t>
      </w:r>
      <w:r>
        <w:t>). Seetõttu ei ole selles töös linnavälistest saasteallikatest põhjustatud taustakontsentratsiooni arvestatud.</w:t>
      </w:r>
    </w:p>
    <w:p w14:paraId="109597ED" w14:textId="77777777" w:rsidR="003E3415" w:rsidRDefault="003E3415" w:rsidP="003E3415">
      <w:pPr>
        <w:rPr>
          <w:rFonts w:cs="Arial"/>
        </w:rPr>
      </w:pPr>
      <w:r w:rsidRPr="00E879E7">
        <w:rPr>
          <w:rFonts w:cs="Arial"/>
        </w:rPr>
        <w:t xml:space="preserve">Hajumisarvutuses arvestati liikluskoormuse aastase </w:t>
      </w:r>
      <w:r>
        <w:rPr>
          <w:rFonts w:cs="Arial"/>
        </w:rPr>
        <w:t>ning</w:t>
      </w:r>
      <w:r w:rsidRPr="00E879E7">
        <w:rPr>
          <w:rFonts w:cs="Arial"/>
        </w:rPr>
        <w:t xml:space="preserve"> ööpäevase käiguga. Ööpäevane käik põhineb üldtunnustatud eeldusel </w:t>
      </w:r>
      <w:r w:rsidRPr="00E879E7">
        <w:rPr>
          <w:rFonts w:cs="Arial"/>
          <w:noProof/>
        </w:rPr>
        <w:t>(Pindus et al., 2015)</w:t>
      </w:r>
      <w:r w:rsidRPr="00E879E7">
        <w:rPr>
          <w:rFonts w:cs="Arial"/>
        </w:rPr>
        <w:t>, et tööpäeval on koormus tipptunni</w:t>
      </w:r>
      <w:r>
        <w:rPr>
          <w:rFonts w:cs="Arial"/>
        </w:rPr>
        <w:t>l</w:t>
      </w:r>
      <w:r w:rsidRPr="00E879E7">
        <w:rPr>
          <w:rFonts w:cs="Arial"/>
        </w:rPr>
        <w:t xml:space="preserve"> 2,4 korda </w:t>
      </w:r>
      <w:r>
        <w:rPr>
          <w:rFonts w:cs="Arial"/>
        </w:rPr>
        <w:t>kõrgem</w:t>
      </w:r>
      <w:r w:rsidRPr="00E879E7">
        <w:rPr>
          <w:rFonts w:cs="Arial"/>
        </w:rPr>
        <w:t xml:space="preserve"> ööpäeva keskmisest. Minimaalseks </w:t>
      </w:r>
      <w:r>
        <w:rPr>
          <w:rFonts w:cs="Arial"/>
        </w:rPr>
        <w:t xml:space="preserve">ööpäeva </w:t>
      </w:r>
      <w:r w:rsidRPr="00E879E7">
        <w:rPr>
          <w:rFonts w:cs="Arial"/>
        </w:rPr>
        <w:t xml:space="preserve">koormuseks (kell 1 kuni 4 öösel) </w:t>
      </w:r>
      <w:r>
        <w:rPr>
          <w:rFonts w:cs="Arial"/>
        </w:rPr>
        <w:t>loetakse</w:t>
      </w:r>
      <w:r w:rsidRPr="00E879E7">
        <w:rPr>
          <w:rFonts w:cs="Arial"/>
        </w:rPr>
        <w:t xml:space="preserve"> 10% ööpäeva keskmisest. Aastane käik põhineb 2017.a. Eesti liikluskoormuste aruandel </w:t>
      </w:r>
      <w:r w:rsidRPr="00E879E7">
        <w:rPr>
          <w:rFonts w:cs="Arial"/>
          <w:noProof/>
        </w:rPr>
        <w:t>(Jairus et al., 2018)</w:t>
      </w:r>
      <w:r w:rsidRPr="00E879E7">
        <w:rPr>
          <w:rFonts w:cs="Arial"/>
        </w:rPr>
        <w:t>.</w:t>
      </w:r>
    </w:p>
    <w:p w14:paraId="5130C1D2" w14:textId="77777777" w:rsidR="0040013A" w:rsidRPr="00E879E7" w:rsidRDefault="0040013A" w:rsidP="00915A8A">
      <w:pPr>
        <w:pStyle w:val="Heading2"/>
      </w:pPr>
      <w:bookmarkStart w:id="40" w:name="_Toc530753619"/>
      <w:bookmarkStart w:id="41" w:name="_Toc531093144"/>
      <w:bookmarkStart w:id="42" w:name="_Toc531398468"/>
      <w:r w:rsidRPr="00E879E7">
        <w:t>Benso(a)püreeni kon</w:t>
      </w:r>
      <w:r w:rsidR="007E1DA4" w:rsidRPr="00E879E7">
        <w:t>t</w:t>
      </w:r>
      <w:r w:rsidRPr="00E879E7">
        <w:t>sentratsioon 2017. aastal</w:t>
      </w:r>
      <w:bookmarkEnd w:id="40"/>
      <w:bookmarkEnd w:id="41"/>
      <w:bookmarkEnd w:id="42"/>
    </w:p>
    <w:p w14:paraId="4195D208" w14:textId="77777777" w:rsidR="002C43FC" w:rsidRPr="002C43FC" w:rsidRDefault="00E0381B" w:rsidP="002C43FC">
      <w:pPr>
        <w:rPr>
          <w:rFonts w:cs="Arial"/>
        </w:rPr>
      </w:pPr>
      <w:r w:rsidRPr="00E879E7">
        <w:rPr>
          <w:rFonts w:cs="Arial"/>
        </w:rPr>
        <w:t xml:space="preserve">Hajumisarvutuste tulemuste järgi olid </w:t>
      </w:r>
      <w:r w:rsidR="00AC2383">
        <w:rPr>
          <w:rFonts w:cs="Arial"/>
        </w:rPr>
        <w:t xml:space="preserve">kõige </w:t>
      </w:r>
      <w:r w:rsidRPr="00E879E7">
        <w:rPr>
          <w:rFonts w:cs="Arial"/>
        </w:rPr>
        <w:t>k</w:t>
      </w:r>
      <w:r w:rsidR="0040013A" w:rsidRPr="00E879E7">
        <w:rPr>
          <w:rFonts w:cs="Arial"/>
        </w:rPr>
        <w:t>õrgemad BaP kontsentratsioonid 2017.</w:t>
      </w:r>
      <w:r w:rsidR="003E3415">
        <w:rPr>
          <w:rFonts w:cs="Arial"/>
        </w:rPr>
        <w:t> </w:t>
      </w:r>
      <w:r w:rsidR="0040013A" w:rsidRPr="00E879E7">
        <w:rPr>
          <w:rFonts w:cs="Arial"/>
        </w:rPr>
        <w:t xml:space="preserve">a. Karlova linnaosas, </w:t>
      </w:r>
      <w:r w:rsidR="00AC2383">
        <w:rPr>
          <w:rFonts w:cs="Arial"/>
        </w:rPr>
        <w:t xml:space="preserve">kus asub ka </w:t>
      </w:r>
      <w:r w:rsidR="003E3415">
        <w:rPr>
          <w:rFonts w:cs="Arial"/>
        </w:rPr>
        <w:t xml:space="preserve">piirkonna </w:t>
      </w:r>
      <w:r w:rsidR="00AC2383">
        <w:rPr>
          <w:rFonts w:cs="Arial"/>
        </w:rPr>
        <w:t xml:space="preserve">seirejaam, </w:t>
      </w:r>
      <w:r w:rsidR="0040013A" w:rsidRPr="00E879E7">
        <w:rPr>
          <w:rFonts w:cs="Arial"/>
        </w:rPr>
        <w:t xml:space="preserve">ületades </w:t>
      </w:r>
      <w:r w:rsidR="00883C58" w:rsidRPr="00E879E7">
        <w:rPr>
          <w:rFonts w:cs="Arial"/>
        </w:rPr>
        <w:t>sihtväärtust</w:t>
      </w:r>
      <w:r w:rsidR="0040013A" w:rsidRPr="00E879E7">
        <w:rPr>
          <w:rFonts w:cs="Arial"/>
        </w:rPr>
        <w:t xml:space="preserve"> enam kui 2 korda. </w:t>
      </w:r>
      <w:r w:rsidRPr="00E879E7">
        <w:rPr>
          <w:rFonts w:cs="Arial"/>
        </w:rPr>
        <w:t xml:space="preserve">Samas </w:t>
      </w:r>
      <w:r w:rsidR="00AC2383">
        <w:rPr>
          <w:rFonts w:cs="Arial"/>
        </w:rPr>
        <w:t xml:space="preserve">esines </w:t>
      </w:r>
      <w:r w:rsidRPr="00E879E7">
        <w:rPr>
          <w:rFonts w:cs="Arial"/>
        </w:rPr>
        <w:t xml:space="preserve">ka </w:t>
      </w:r>
      <w:r w:rsidR="00AC2383">
        <w:rPr>
          <w:rFonts w:cs="Arial"/>
        </w:rPr>
        <w:t>Tartu</w:t>
      </w:r>
      <w:r w:rsidR="00AC2383" w:rsidRPr="00E879E7">
        <w:rPr>
          <w:rFonts w:cs="Arial"/>
        </w:rPr>
        <w:t xml:space="preserve"> </w:t>
      </w:r>
      <w:r w:rsidR="0040013A" w:rsidRPr="00E879E7">
        <w:rPr>
          <w:rFonts w:cs="Arial"/>
        </w:rPr>
        <w:t xml:space="preserve">teistes linnaosades 2017. a </w:t>
      </w:r>
      <w:r w:rsidR="00FB2B01" w:rsidRPr="00E879E7">
        <w:rPr>
          <w:rFonts w:cs="Arial"/>
        </w:rPr>
        <w:t xml:space="preserve">andmetele tuginedes BaP aasta keskmise </w:t>
      </w:r>
      <w:r w:rsidR="00883C58" w:rsidRPr="00E879E7">
        <w:rPr>
          <w:rFonts w:cs="Arial"/>
        </w:rPr>
        <w:t>sihtväärtuse</w:t>
      </w:r>
      <w:r w:rsidR="0040013A" w:rsidRPr="00E879E7">
        <w:rPr>
          <w:rFonts w:cs="Arial"/>
        </w:rPr>
        <w:t xml:space="preserve"> 1</w:t>
      </w:r>
      <w:r w:rsidR="00FB2B01" w:rsidRPr="00E879E7">
        <w:rPr>
          <w:rFonts w:cs="Arial"/>
        </w:rPr>
        <w:t xml:space="preserve"> </w:t>
      </w:r>
      <w:r w:rsidR="0040013A" w:rsidRPr="00E879E7">
        <w:rPr>
          <w:rFonts w:cs="Arial"/>
        </w:rPr>
        <w:t>ng/m</w:t>
      </w:r>
      <w:r w:rsidR="0040013A" w:rsidRPr="00E879E7">
        <w:rPr>
          <w:rFonts w:cs="Arial"/>
          <w:vertAlign w:val="superscript"/>
        </w:rPr>
        <w:t>3</w:t>
      </w:r>
      <w:r w:rsidR="0040013A" w:rsidRPr="00E879E7">
        <w:rPr>
          <w:rFonts w:cs="Arial"/>
        </w:rPr>
        <w:t xml:space="preserve"> ületamist (</w:t>
      </w:r>
      <w:r w:rsidR="0040013A" w:rsidRPr="00E879E7">
        <w:rPr>
          <w:rFonts w:cs="Arial"/>
        </w:rPr>
        <w:fldChar w:fldCharType="begin"/>
      </w:r>
      <w:r w:rsidR="0040013A" w:rsidRPr="00E879E7">
        <w:rPr>
          <w:rFonts w:cs="Arial"/>
        </w:rPr>
        <w:instrText xml:space="preserve"> REF _Ref523515871 \h </w:instrText>
      </w:r>
      <w:r w:rsidR="009D03B7" w:rsidRPr="00E879E7">
        <w:rPr>
          <w:rFonts w:cs="Arial"/>
        </w:rPr>
        <w:instrText xml:space="preserve"> \* MERGEFORMAT </w:instrText>
      </w:r>
      <w:r w:rsidR="0040013A" w:rsidRPr="00E879E7">
        <w:rPr>
          <w:rFonts w:cs="Arial"/>
        </w:rPr>
      </w:r>
      <w:r w:rsidR="0040013A" w:rsidRPr="00E879E7">
        <w:rPr>
          <w:rFonts w:cs="Arial"/>
        </w:rPr>
        <w:fldChar w:fldCharType="separate"/>
      </w:r>
    </w:p>
    <w:p w14:paraId="568876C5" w14:textId="5001AFE1" w:rsidR="0040013A" w:rsidRPr="00E879E7" w:rsidRDefault="002C43FC" w:rsidP="00BB665C">
      <w:pPr>
        <w:rPr>
          <w:rFonts w:cs="Arial"/>
        </w:rPr>
      </w:pPr>
      <w:r w:rsidRPr="002C43FC">
        <w:rPr>
          <w:rFonts w:cs="Arial"/>
        </w:rPr>
        <w:t>Joonis</w:t>
      </w:r>
      <w:r w:rsidRPr="002C43FC">
        <w:rPr>
          <w:rFonts w:cs="Arial"/>
          <w:noProof/>
        </w:rPr>
        <w:t xml:space="preserve"> </w:t>
      </w:r>
      <w:r>
        <w:rPr>
          <w:noProof/>
        </w:rPr>
        <w:t>9</w:t>
      </w:r>
      <w:r w:rsidR="0040013A" w:rsidRPr="00E879E7">
        <w:rPr>
          <w:rFonts w:cs="Arial"/>
        </w:rPr>
        <w:fldChar w:fldCharType="end"/>
      </w:r>
      <w:r w:rsidR="0040013A" w:rsidRPr="00E879E7">
        <w:rPr>
          <w:rFonts w:cs="Arial"/>
        </w:rPr>
        <w:t>).</w:t>
      </w:r>
      <w:r w:rsidR="003E3415" w:rsidRPr="003E3415">
        <w:t xml:space="preserve"> </w:t>
      </w:r>
      <w:r w:rsidR="003E3415" w:rsidRPr="003E3415">
        <w:rPr>
          <w:rFonts w:cs="Arial"/>
        </w:rPr>
        <w:t>Teadaolevalt on elamute kütmine peamiseks BaP tekke allikaks ja sellest tulenevalt oli kütmise panus üldisesse BaP tasemesse ootuspärane.</w:t>
      </w:r>
    </w:p>
    <w:p w14:paraId="3459CC5E" w14:textId="77777777" w:rsidR="00107E36" w:rsidRPr="00B7793B" w:rsidRDefault="003C67E8" w:rsidP="00B7793B">
      <w:pPr>
        <w:pStyle w:val="Joonis"/>
      </w:pPr>
      <w:r w:rsidRPr="00B7793B">
        <w:rPr>
          <w:lang w:val="en-US" w:eastAsia="en-US"/>
        </w:rPr>
        <w:lastRenderedPageBreak/>
        <w:drawing>
          <wp:inline distT="0" distB="0" distL="0" distR="0" wp14:anchorId="516B1F0E" wp14:editId="76C3217B">
            <wp:extent cx="5236680" cy="3600000"/>
            <wp:effectExtent l="0" t="0" r="2540" b="635"/>
            <wp:docPr id="24" name="Pilt 24" descr="BaP_majadest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P_majadest_2017"/>
                    <pic:cNvPicPr>
                      <a:picLocks noChangeAspect="1" noChangeArrowheads="1"/>
                    </pic:cNvPicPr>
                  </pic:nvPicPr>
                  <pic:blipFill>
                    <a:blip r:embed="rId36">
                      <a:extLst>
                        <a:ext uri="{28A0092B-C50C-407E-A947-70E740481C1C}">
                          <a14:useLocalDpi xmlns:a14="http://schemas.microsoft.com/office/drawing/2010/main" val="0"/>
                        </a:ext>
                      </a:extLst>
                    </a:blip>
                    <a:srcRect l="2954" t="3995" r="3079" b="4350"/>
                    <a:stretch>
                      <a:fillRect/>
                    </a:stretch>
                  </pic:blipFill>
                  <pic:spPr bwMode="auto">
                    <a:xfrm>
                      <a:off x="0" y="0"/>
                      <a:ext cx="5236680" cy="3600000"/>
                    </a:xfrm>
                    <a:prstGeom prst="rect">
                      <a:avLst/>
                    </a:prstGeom>
                    <a:noFill/>
                  </pic:spPr>
                </pic:pic>
              </a:graphicData>
            </a:graphic>
          </wp:inline>
        </w:drawing>
      </w:r>
      <w:bookmarkStart w:id="43" w:name="_Ref523515871"/>
    </w:p>
    <w:p w14:paraId="7FAC5BA1" w14:textId="1E3A0EE3" w:rsidR="0040013A" w:rsidRPr="00E879E7" w:rsidRDefault="0040013A" w:rsidP="00107E36">
      <w:pPr>
        <w:pStyle w:val="Jooniseallkiri"/>
      </w:pPr>
      <w:r w:rsidRPr="00E879E7">
        <w:t xml:space="preserve">Joonis </w:t>
      </w:r>
      <w:r w:rsidRPr="00E879E7">
        <w:fldChar w:fldCharType="begin"/>
      </w:r>
      <w:r w:rsidRPr="00E879E7">
        <w:instrText xml:space="preserve"> SEQ Joonis \* ARABIC </w:instrText>
      </w:r>
      <w:r w:rsidRPr="00E879E7">
        <w:fldChar w:fldCharType="separate"/>
      </w:r>
      <w:r w:rsidR="002C43FC">
        <w:rPr>
          <w:noProof/>
        </w:rPr>
        <w:t>9</w:t>
      </w:r>
      <w:r w:rsidRPr="00E879E7">
        <w:fldChar w:fldCharType="end"/>
      </w:r>
      <w:bookmarkEnd w:id="43"/>
      <w:r w:rsidRPr="00E879E7">
        <w:t xml:space="preserve">. BaP 2017. a keskmine kontsentratsioon </w:t>
      </w:r>
      <w:r w:rsidR="00CA01C4" w:rsidRPr="00E879E7">
        <w:t>ng/m</w:t>
      </w:r>
      <w:r w:rsidR="00CA01C4" w:rsidRPr="00E879E7">
        <w:rPr>
          <w:vertAlign w:val="superscript"/>
        </w:rPr>
        <w:t>3</w:t>
      </w:r>
      <w:r w:rsidR="00CA01C4" w:rsidRPr="00E879E7">
        <w:t xml:space="preserve"> </w:t>
      </w:r>
      <w:r w:rsidR="000B2DA6" w:rsidRPr="00E879E7">
        <w:t>elamute</w:t>
      </w:r>
      <w:r w:rsidRPr="00E879E7">
        <w:t xml:space="preserve"> kütmisest</w:t>
      </w:r>
    </w:p>
    <w:p w14:paraId="547871BB" w14:textId="77777777" w:rsidR="004D61C1" w:rsidRDefault="00AC2383" w:rsidP="00BB665C">
      <w:pPr>
        <w:rPr>
          <w:rFonts w:cs="Arial"/>
        </w:rPr>
      </w:pPr>
      <w:r>
        <w:rPr>
          <w:rFonts w:cs="Arial"/>
        </w:rPr>
        <w:t xml:space="preserve">Samas </w:t>
      </w:r>
      <w:r w:rsidR="0040013A" w:rsidRPr="00E879E7">
        <w:rPr>
          <w:rFonts w:cs="Arial"/>
        </w:rPr>
        <w:t xml:space="preserve">BaP emissioonid liiklusest 2017. aastal jäid </w:t>
      </w:r>
      <w:r>
        <w:rPr>
          <w:rFonts w:cs="Arial"/>
        </w:rPr>
        <w:t xml:space="preserve">oodatult </w:t>
      </w:r>
      <w:r w:rsidR="0040013A" w:rsidRPr="00E879E7">
        <w:rPr>
          <w:rFonts w:cs="Arial"/>
        </w:rPr>
        <w:t>madalaks ja aasta</w:t>
      </w:r>
      <w:r>
        <w:rPr>
          <w:rFonts w:cs="Arial"/>
        </w:rPr>
        <w:t xml:space="preserve"> </w:t>
      </w:r>
      <w:r w:rsidR="0040013A" w:rsidRPr="00E879E7">
        <w:rPr>
          <w:rFonts w:cs="Arial"/>
        </w:rPr>
        <w:t>keskmised kontsentratsioonid ei ületanud</w:t>
      </w:r>
      <w:r w:rsidR="009927F7" w:rsidRPr="00E879E7">
        <w:rPr>
          <w:rFonts w:cs="Arial"/>
        </w:rPr>
        <w:t xml:space="preserve"> kusagil</w:t>
      </w:r>
      <w:r w:rsidR="0040013A" w:rsidRPr="00E879E7">
        <w:rPr>
          <w:rFonts w:cs="Arial"/>
        </w:rPr>
        <w:t xml:space="preserve"> 0,</w:t>
      </w:r>
      <w:r w:rsidR="009927F7" w:rsidRPr="00E879E7">
        <w:rPr>
          <w:rFonts w:cs="Arial"/>
        </w:rPr>
        <w:t>41</w:t>
      </w:r>
      <w:r w:rsidR="0040013A" w:rsidRPr="00E879E7">
        <w:rPr>
          <w:rFonts w:cs="Arial"/>
        </w:rPr>
        <w:t xml:space="preserve"> ng/m</w:t>
      </w:r>
      <w:r w:rsidR="0040013A" w:rsidRPr="00E879E7">
        <w:rPr>
          <w:rFonts w:cs="Arial"/>
          <w:vertAlign w:val="superscript"/>
        </w:rPr>
        <w:t>3</w:t>
      </w:r>
      <w:r w:rsidR="009927F7" w:rsidRPr="00E879E7">
        <w:rPr>
          <w:rFonts w:cs="Arial"/>
        </w:rPr>
        <w:t xml:space="preserve">, jäädes kõikjal </w:t>
      </w:r>
      <w:r>
        <w:rPr>
          <w:rFonts w:cs="Arial"/>
        </w:rPr>
        <w:t>v.a.</w:t>
      </w:r>
      <w:r w:rsidRPr="00E879E7">
        <w:rPr>
          <w:rFonts w:cs="Arial"/>
        </w:rPr>
        <w:t xml:space="preserve"> </w:t>
      </w:r>
      <w:r w:rsidR="009927F7" w:rsidRPr="00E879E7">
        <w:rPr>
          <w:rFonts w:cs="Arial"/>
        </w:rPr>
        <w:t>magistraaltänavate vahetu</w:t>
      </w:r>
      <w:r>
        <w:rPr>
          <w:rFonts w:cs="Arial"/>
        </w:rPr>
        <w:t>s</w:t>
      </w:r>
      <w:r w:rsidR="009927F7" w:rsidRPr="00E879E7">
        <w:rPr>
          <w:rFonts w:cs="Arial"/>
        </w:rPr>
        <w:t xml:space="preserve"> läheduse</w:t>
      </w:r>
      <w:r>
        <w:rPr>
          <w:rFonts w:cs="Arial"/>
        </w:rPr>
        <w:t>s</w:t>
      </w:r>
      <w:r w:rsidR="009927F7" w:rsidRPr="00E879E7">
        <w:rPr>
          <w:rFonts w:cs="Arial"/>
        </w:rPr>
        <w:t xml:space="preserve"> </w:t>
      </w:r>
      <w:r>
        <w:rPr>
          <w:rFonts w:cs="Arial"/>
        </w:rPr>
        <w:t>(</w:t>
      </w:r>
      <w:r w:rsidRPr="00E879E7">
        <w:rPr>
          <w:rFonts w:cs="Arial"/>
        </w:rPr>
        <w:t>Riia mnt, Aardla tänav, Ringtee tänav, Narva mnt ja Võru mnt</w:t>
      </w:r>
      <w:r>
        <w:rPr>
          <w:rFonts w:cs="Arial"/>
        </w:rPr>
        <w:t>)</w:t>
      </w:r>
      <w:r w:rsidR="009927F7" w:rsidRPr="00E879E7">
        <w:rPr>
          <w:rFonts w:cs="Arial"/>
        </w:rPr>
        <w:t xml:space="preserve"> alla 0,25 ng/m</w:t>
      </w:r>
      <w:r w:rsidR="009927F7" w:rsidRPr="00E879E7">
        <w:rPr>
          <w:rFonts w:cs="Arial"/>
          <w:vertAlign w:val="superscript"/>
        </w:rPr>
        <w:t>3</w:t>
      </w:r>
      <w:r w:rsidR="005D6302" w:rsidRPr="00E879E7">
        <w:rPr>
          <w:rFonts w:cs="Arial"/>
        </w:rPr>
        <w:t xml:space="preserve"> (Joonis 10).</w:t>
      </w:r>
    </w:p>
    <w:p w14:paraId="54CBAFE9" w14:textId="77777777" w:rsidR="004D61C1" w:rsidRPr="00E879E7" w:rsidRDefault="004D61C1" w:rsidP="00B7793B">
      <w:pPr>
        <w:pStyle w:val="Joonis"/>
      </w:pPr>
      <w:r w:rsidRPr="00E879E7">
        <w:rPr>
          <w:lang w:val="en-US" w:eastAsia="en-US"/>
        </w:rPr>
        <w:drawing>
          <wp:inline distT="0" distB="0" distL="0" distR="0" wp14:anchorId="7A014237" wp14:editId="06B44E5C">
            <wp:extent cx="5136303" cy="3564000"/>
            <wp:effectExtent l="0" t="0" r="7620" b="0"/>
            <wp:docPr id="26" name="Picture 10" descr="BaP_liiklus_punktallikad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P_liiklus_punktallikad_2017"/>
                    <pic:cNvPicPr>
                      <a:picLocks noChangeAspect="1" noChangeArrowheads="1"/>
                    </pic:cNvPicPr>
                  </pic:nvPicPr>
                  <pic:blipFill>
                    <a:blip r:embed="rId37">
                      <a:extLst>
                        <a:ext uri="{28A0092B-C50C-407E-A947-70E740481C1C}">
                          <a14:useLocalDpi xmlns:a14="http://schemas.microsoft.com/office/drawing/2010/main" val="0"/>
                        </a:ext>
                      </a:extLst>
                    </a:blip>
                    <a:srcRect l="3033" t="3773" r="3033" b="4289"/>
                    <a:stretch>
                      <a:fillRect/>
                    </a:stretch>
                  </pic:blipFill>
                  <pic:spPr bwMode="auto">
                    <a:xfrm>
                      <a:off x="0" y="0"/>
                      <a:ext cx="5136303" cy="3564000"/>
                    </a:xfrm>
                    <a:prstGeom prst="rect">
                      <a:avLst/>
                    </a:prstGeom>
                    <a:noFill/>
                    <a:ln>
                      <a:noFill/>
                    </a:ln>
                  </pic:spPr>
                </pic:pic>
              </a:graphicData>
            </a:graphic>
          </wp:inline>
        </w:drawing>
      </w:r>
    </w:p>
    <w:p w14:paraId="124423EE" w14:textId="52F7EFD8" w:rsidR="0040013A" w:rsidRPr="00770762" w:rsidRDefault="004D61C1" w:rsidP="00B7793B">
      <w:pPr>
        <w:pStyle w:val="Jooniseallkiri"/>
      </w:pPr>
      <w:bookmarkStart w:id="44" w:name="_Ref531397887"/>
      <w:r w:rsidRPr="00915A8A">
        <w:t xml:space="preserve">Joonis </w:t>
      </w:r>
      <w:r w:rsidRPr="00B7793B">
        <w:fldChar w:fldCharType="begin"/>
      </w:r>
      <w:r w:rsidRPr="00B7793B">
        <w:instrText xml:space="preserve"> SEQ Joonis \* ARABIC </w:instrText>
      </w:r>
      <w:r w:rsidRPr="00B7793B">
        <w:fldChar w:fldCharType="separate"/>
      </w:r>
      <w:r w:rsidR="002C43FC">
        <w:rPr>
          <w:noProof/>
        </w:rPr>
        <w:t>10</w:t>
      </w:r>
      <w:r w:rsidRPr="00B7793B">
        <w:fldChar w:fldCharType="end"/>
      </w:r>
      <w:bookmarkEnd w:id="44"/>
      <w:r w:rsidRPr="00B7793B">
        <w:t xml:space="preserve">. BaP 2017. a keskmine kontsentratsioon ng/m3 </w:t>
      </w:r>
      <w:r w:rsidRPr="00915A8A">
        <w:t>liiklusest ja punktallikatest</w:t>
      </w:r>
    </w:p>
    <w:p w14:paraId="5B231F6D" w14:textId="77777777" w:rsidR="0040013A" w:rsidRPr="00E879E7" w:rsidRDefault="0040013A" w:rsidP="000A41E8">
      <w:pPr>
        <w:pStyle w:val="Vahepealkiri"/>
      </w:pPr>
      <w:r w:rsidRPr="00E879E7">
        <w:lastRenderedPageBreak/>
        <w:t>Benso(a)püreeni mõõdetud ja arvutatud kontsentratsioonid 2017. aastal</w:t>
      </w:r>
    </w:p>
    <w:p w14:paraId="1ED95B44" w14:textId="49AAB84D" w:rsidR="004D61C1" w:rsidRDefault="0040013A" w:rsidP="000A41E8">
      <w:pPr>
        <w:rPr>
          <w:rFonts w:cs="Arial"/>
        </w:rPr>
      </w:pPr>
      <w:r w:rsidRPr="00E879E7">
        <w:rPr>
          <w:rFonts w:cs="Arial"/>
        </w:rPr>
        <w:t xml:space="preserve">2017. aastal mõõdeti Karlova seirejaamas ööpäeva keskmisi BaP kontsentratsioone </w:t>
      </w:r>
      <w:r w:rsidR="003E3415">
        <w:rPr>
          <w:rFonts w:cs="Arial"/>
        </w:rPr>
        <w:t>jaanuarist</w:t>
      </w:r>
      <w:r w:rsidR="003E3415" w:rsidRPr="00E879E7">
        <w:rPr>
          <w:rFonts w:cs="Arial"/>
        </w:rPr>
        <w:t xml:space="preserve"> </w:t>
      </w:r>
      <w:r w:rsidRPr="00E879E7">
        <w:rPr>
          <w:rFonts w:cs="Arial"/>
        </w:rPr>
        <w:t xml:space="preserve">juunini iga päev, juulist novembrini </w:t>
      </w:r>
      <w:r w:rsidR="00AC2383">
        <w:rPr>
          <w:rFonts w:cs="Arial"/>
        </w:rPr>
        <w:t xml:space="preserve">aga </w:t>
      </w:r>
      <w:r w:rsidRPr="00E879E7">
        <w:rPr>
          <w:rFonts w:cs="Arial"/>
        </w:rPr>
        <w:t>üle päeva</w:t>
      </w:r>
      <w:r w:rsidR="004D61C1" w:rsidRPr="004D61C1">
        <w:t xml:space="preserve"> </w:t>
      </w:r>
      <w:r w:rsidR="004D61C1" w:rsidRPr="004D61C1">
        <w:rPr>
          <w:rFonts w:cs="Arial"/>
        </w:rPr>
        <w:t>ja detsembris taas iga päev</w:t>
      </w:r>
      <w:r w:rsidRPr="00E879E7">
        <w:rPr>
          <w:rFonts w:cs="Arial"/>
        </w:rPr>
        <w:t>. Mõõdetud ja arvutatud kontsentratsioonide vaheline lineaarne (Pearson) korrelatsioon on 0,</w:t>
      </w:r>
      <w:r w:rsidR="00FB2B01" w:rsidRPr="00E879E7">
        <w:rPr>
          <w:rFonts w:cs="Arial"/>
        </w:rPr>
        <w:t>8</w:t>
      </w:r>
      <w:r w:rsidRPr="00E879E7">
        <w:rPr>
          <w:rFonts w:cs="Arial"/>
        </w:rPr>
        <w:t xml:space="preserve"> ja aasta keskmine erinevus vaid 2,4%. </w:t>
      </w:r>
      <w:r w:rsidRPr="00886F19">
        <w:rPr>
          <w:rFonts w:cs="Arial"/>
        </w:rPr>
        <w:t xml:space="preserve">Seega leiab kinnitust, et valitud mudel ja </w:t>
      </w:r>
      <w:r w:rsidR="000E0422" w:rsidRPr="00886F19">
        <w:rPr>
          <w:rFonts w:cs="Arial"/>
        </w:rPr>
        <w:t>heitkoguste arvutusmetoodika</w:t>
      </w:r>
      <w:r w:rsidR="0023091D" w:rsidRPr="00886F19">
        <w:rPr>
          <w:rFonts w:cs="Arial"/>
        </w:rPr>
        <w:t xml:space="preserve"> </w:t>
      </w:r>
      <w:r w:rsidR="000E0422" w:rsidRPr="00886F19">
        <w:rPr>
          <w:rFonts w:cs="Arial"/>
        </w:rPr>
        <w:t>(p. 11.1</w:t>
      </w:r>
      <w:r w:rsidR="006743DA" w:rsidRPr="00886F19">
        <w:rPr>
          <w:rFonts w:cs="Arial"/>
        </w:rPr>
        <w:t>. vt. tagapool</w:t>
      </w:r>
      <w:r w:rsidR="000E0422" w:rsidRPr="00886F19">
        <w:rPr>
          <w:rFonts w:cs="Arial"/>
        </w:rPr>
        <w:t xml:space="preserve">) </w:t>
      </w:r>
      <w:r w:rsidR="0023091D" w:rsidRPr="00886F19">
        <w:rPr>
          <w:rFonts w:cs="Arial"/>
        </w:rPr>
        <w:t>on pädevad</w:t>
      </w:r>
      <w:r w:rsidR="0023091D" w:rsidRPr="00E879E7">
        <w:rPr>
          <w:rFonts w:cs="Arial"/>
        </w:rPr>
        <w:t xml:space="preserve">. Jooniselt 11 </w:t>
      </w:r>
      <w:r w:rsidRPr="00E879E7">
        <w:rPr>
          <w:rFonts w:cs="Arial"/>
        </w:rPr>
        <w:t xml:space="preserve">nähtub, et mudelarvutus alahindab üksikuid kõrgeimaid ööpäeva keskmisi saastetasemeid, kuid </w:t>
      </w:r>
      <w:r w:rsidR="006743DA">
        <w:rPr>
          <w:rFonts w:cs="Arial"/>
        </w:rPr>
        <w:t>see pole</w:t>
      </w:r>
      <w:r w:rsidRPr="00E879E7">
        <w:rPr>
          <w:rFonts w:cs="Arial"/>
        </w:rPr>
        <w:t xml:space="preserve"> </w:t>
      </w:r>
      <w:r w:rsidR="006743DA">
        <w:rPr>
          <w:rFonts w:cs="Arial"/>
        </w:rPr>
        <w:t>töö ülesande kohaselt</w:t>
      </w:r>
      <w:r w:rsidRPr="00E879E7">
        <w:rPr>
          <w:rFonts w:cs="Arial"/>
        </w:rPr>
        <w:t xml:space="preserve"> oluline aasta keskmise taseme hindamisel.</w:t>
      </w:r>
      <w:r w:rsidR="000E74E7" w:rsidRPr="00E879E7">
        <w:rPr>
          <w:rFonts w:cs="Arial"/>
        </w:rPr>
        <w:t xml:space="preserve"> Arvestades foonikontsentratsiooni</w:t>
      </w:r>
      <w:r w:rsidR="006743DA">
        <w:rPr>
          <w:rFonts w:cs="Arial"/>
        </w:rPr>
        <w:t xml:space="preserve"> (</w:t>
      </w:r>
      <w:r w:rsidR="000E74E7" w:rsidRPr="00E879E7">
        <w:rPr>
          <w:rFonts w:cs="Arial"/>
        </w:rPr>
        <w:t>alla 0,4 ng/m</w:t>
      </w:r>
      <w:r w:rsidR="000E74E7" w:rsidRPr="00E879E7">
        <w:rPr>
          <w:rFonts w:cs="Arial"/>
          <w:vertAlign w:val="superscript"/>
        </w:rPr>
        <w:t>3</w:t>
      </w:r>
      <w:r w:rsidR="000E74E7" w:rsidRPr="00E879E7">
        <w:rPr>
          <w:rFonts w:cs="Arial"/>
        </w:rPr>
        <w:t xml:space="preserve"> (Guerreiro, 2015)</w:t>
      </w:r>
      <w:r w:rsidR="006743DA">
        <w:rPr>
          <w:rFonts w:cs="Arial"/>
        </w:rPr>
        <w:t>)</w:t>
      </w:r>
      <w:r w:rsidR="00F824B2" w:rsidRPr="00E879E7">
        <w:rPr>
          <w:rFonts w:cs="Arial"/>
        </w:rPr>
        <w:t>, on</w:t>
      </w:r>
      <w:r w:rsidR="00886F19">
        <w:rPr>
          <w:rFonts w:cs="Arial"/>
        </w:rPr>
        <w:t xml:space="preserve"> </w:t>
      </w:r>
      <w:r w:rsidR="00F824B2" w:rsidRPr="00E879E7">
        <w:rPr>
          <w:rFonts w:cs="Arial"/>
        </w:rPr>
        <w:t>arvutatud saastetase pigem veidi ülehinnatud.</w:t>
      </w:r>
      <w:r w:rsidR="006743DA">
        <w:rPr>
          <w:rFonts w:cs="Arial"/>
        </w:rPr>
        <w:t xml:space="preserve"> </w:t>
      </w:r>
      <w:r w:rsidR="004D61C1" w:rsidRPr="004D61C1">
        <w:rPr>
          <w:rFonts w:cs="Arial"/>
        </w:rPr>
        <w:t xml:space="preserve">BaP saastetaseme aastakeskmise sihtväärtuse 1 ng/m3 ületamise ärahoidmiseks vajaliku kohtkütte heitkoguste vähendamise arvutus lähtub asjaolust, et kohtkütte mõju on väga lokaalne – seda tõestab asjaolu, et 500 m allikaruudu heitkoguste lineaarne korrelatsioonikoefitsient on mõõdetud ja modelleeritud kontsentratsioonidega samas piirkonnas tervelt 0,8. </w:t>
      </w:r>
      <w:r w:rsidR="000C37D7" w:rsidRPr="00E879E7">
        <w:rPr>
          <w:rFonts w:cs="Arial"/>
        </w:rPr>
        <w:t xml:space="preserve">Seega tuleb kohtküttest tulenevat heitkogust </w:t>
      </w:r>
      <w:r w:rsidR="007003D7">
        <w:rPr>
          <w:rFonts w:cs="Arial"/>
        </w:rPr>
        <w:t xml:space="preserve">vähendada </w:t>
      </w:r>
      <w:r w:rsidR="000C37D7" w:rsidRPr="00E879E7">
        <w:rPr>
          <w:rFonts w:cs="Arial"/>
        </w:rPr>
        <w:t xml:space="preserve">seda enam, mida kõrgem on </w:t>
      </w:r>
      <w:r w:rsidR="007003D7">
        <w:rPr>
          <w:rFonts w:cs="Arial"/>
        </w:rPr>
        <w:t xml:space="preserve">BaP </w:t>
      </w:r>
      <w:r w:rsidR="000C37D7" w:rsidRPr="00E879E7">
        <w:rPr>
          <w:rFonts w:cs="Arial"/>
        </w:rPr>
        <w:t xml:space="preserve">kontsentratsioon antud piirkonnas. </w:t>
      </w:r>
      <w:r w:rsidR="004D61C1" w:rsidRPr="004D61C1">
        <w:rPr>
          <w:rFonts w:cs="Arial"/>
        </w:rPr>
        <w:t>Maksimaalne heitkogus võrgurakust ei tohi sel juhul ületada 0,013 mg/s, mis tihedaima kohtküttel hoonestusega piirkonnas Karlovas tähendab ligi neljakordset vähendamist.</w:t>
      </w:r>
    </w:p>
    <w:p w14:paraId="4FB26D46" w14:textId="0571F611" w:rsidR="0040013A" w:rsidRPr="00E879E7" w:rsidRDefault="001F18A8" w:rsidP="009D19FE">
      <w:pPr>
        <w:keepNext/>
        <w:jc w:val="center"/>
        <w:rPr>
          <w:rFonts w:cs="Arial"/>
        </w:rPr>
      </w:pPr>
      <w:r>
        <w:rPr>
          <w:rFonts w:cs="Arial"/>
          <w:noProof/>
          <w:lang w:val="en-US"/>
        </w:rPr>
        <w:drawing>
          <wp:inline distT="0" distB="0" distL="0" distR="0" wp14:anchorId="51C362CF" wp14:editId="3C759215">
            <wp:extent cx="3962400" cy="23812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2381250"/>
                    </a:xfrm>
                    <a:prstGeom prst="rect">
                      <a:avLst/>
                    </a:prstGeom>
                    <a:noFill/>
                    <a:ln>
                      <a:noFill/>
                    </a:ln>
                  </pic:spPr>
                </pic:pic>
              </a:graphicData>
            </a:graphic>
          </wp:inline>
        </w:drawing>
      </w:r>
    </w:p>
    <w:p w14:paraId="227A5DB3" w14:textId="77777777" w:rsidR="0040013A" w:rsidRDefault="0040013A" w:rsidP="00B64B93">
      <w:pPr>
        <w:pStyle w:val="Jooniseallkiri"/>
      </w:pPr>
      <w:bookmarkStart w:id="45" w:name="_Ref525923303"/>
      <w:r w:rsidRPr="00E879E7">
        <w:t xml:space="preserve">Joonis </w:t>
      </w:r>
      <w:r w:rsidRPr="00E879E7">
        <w:fldChar w:fldCharType="begin"/>
      </w:r>
      <w:r w:rsidRPr="00E879E7">
        <w:instrText xml:space="preserve"> SEQ Joonis \* ARABIC </w:instrText>
      </w:r>
      <w:r w:rsidRPr="00E879E7">
        <w:fldChar w:fldCharType="separate"/>
      </w:r>
      <w:r w:rsidR="002C43FC">
        <w:rPr>
          <w:noProof/>
        </w:rPr>
        <w:t>11</w:t>
      </w:r>
      <w:r w:rsidRPr="00E879E7">
        <w:fldChar w:fldCharType="end"/>
      </w:r>
      <w:bookmarkEnd w:id="45"/>
      <w:r w:rsidRPr="00E879E7">
        <w:t xml:space="preserve">. BaP mõõdetud (sinine joon) ja arvutatud (punane joon) ööpäeva keskmiste kontsentratsioonide ajaline käik 2017. aastal. Jäme must horisontaaljoon märgib saastetaseme </w:t>
      </w:r>
      <w:r w:rsidR="00883C58" w:rsidRPr="00E879E7">
        <w:t>sihtväärtust</w:t>
      </w:r>
      <w:r w:rsidRPr="00E879E7">
        <w:t xml:space="preserve"> 1 ng/m</w:t>
      </w:r>
      <w:r w:rsidRPr="00E879E7">
        <w:rPr>
          <w:vertAlign w:val="superscript"/>
        </w:rPr>
        <w:t>3</w:t>
      </w:r>
      <w:r w:rsidRPr="00E879E7">
        <w:t>.</w:t>
      </w:r>
    </w:p>
    <w:p w14:paraId="13E7338E" w14:textId="605BAB89" w:rsidR="004D61C1" w:rsidRPr="00915A8A" w:rsidRDefault="004D61C1" w:rsidP="00B7793B">
      <w:r w:rsidRPr="00E879E7">
        <w:rPr>
          <w:rFonts w:cs="Arial"/>
        </w:rPr>
        <w:t>BaP maksimumkontsentratsioon ei tõusnud märkimisväärselt, kui lisaks elamute kütmisele lisati hajumisarvutustesse liiklusest ja punktallikatest pärit emissioonid, sest kõrgeimad kontsentratsioonid liiklusest (magistraaltänavatel) punktallikatest (Lohkva) paiknevad eemal kõrge kohtküttesaastega piirkondadest. Endiselt olid kõrgemad kontsentratsioonid Karlova linnaosas (ligi 2,2 ng/m</w:t>
      </w:r>
      <w:r w:rsidRPr="00E879E7">
        <w:rPr>
          <w:rFonts w:cs="Arial"/>
          <w:vertAlign w:val="superscript"/>
        </w:rPr>
        <w:t>3</w:t>
      </w:r>
      <w:r w:rsidRPr="00E879E7">
        <w:rPr>
          <w:rFonts w:cs="Arial"/>
        </w:rPr>
        <w:t xml:space="preserve">). Sihtväärtuse ületamist esines </w:t>
      </w:r>
      <w:r>
        <w:rPr>
          <w:rFonts w:cs="Arial"/>
        </w:rPr>
        <w:t>ka teistes Tartu</w:t>
      </w:r>
      <w:r w:rsidRPr="00E879E7">
        <w:rPr>
          <w:rFonts w:cs="Arial"/>
        </w:rPr>
        <w:t xml:space="preserve"> linnaosades. Vähem oli seda </w:t>
      </w:r>
      <w:r>
        <w:rPr>
          <w:rFonts w:cs="Arial"/>
        </w:rPr>
        <w:t xml:space="preserve">vaid </w:t>
      </w:r>
      <w:r w:rsidRPr="00E879E7">
        <w:rPr>
          <w:rFonts w:cs="Arial"/>
        </w:rPr>
        <w:t>korterelamute piirkonnas Annelinnas ja Ropka-tööstuse linnaosas (</w:t>
      </w:r>
      <w:r w:rsidRPr="00E879E7">
        <w:rPr>
          <w:rFonts w:cs="Arial"/>
        </w:rPr>
        <w:fldChar w:fldCharType="begin"/>
      </w:r>
      <w:r w:rsidRPr="00E879E7">
        <w:rPr>
          <w:rFonts w:cs="Arial"/>
        </w:rPr>
        <w:instrText xml:space="preserve"> REF _Ref523515940 \h  \* MERGEFORMAT </w:instrText>
      </w:r>
      <w:r w:rsidRPr="00E879E7">
        <w:rPr>
          <w:rFonts w:cs="Arial"/>
        </w:rPr>
      </w:r>
      <w:r w:rsidRPr="00E879E7">
        <w:rPr>
          <w:rFonts w:cs="Arial"/>
        </w:rPr>
        <w:fldChar w:fldCharType="separate"/>
      </w:r>
      <w:r w:rsidR="002C43FC" w:rsidRPr="002C43FC">
        <w:rPr>
          <w:rFonts w:cs="Arial"/>
        </w:rPr>
        <w:t xml:space="preserve">Joonis </w:t>
      </w:r>
      <w:r w:rsidR="002C43FC" w:rsidRPr="002C43FC">
        <w:rPr>
          <w:rFonts w:cs="Arial"/>
          <w:noProof/>
        </w:rPr>
        <w:t>12</w:t>
      </w:r>
      <w:r w:rsidRPr="00E879E7">
        <w:rPr>
          <w:rFonts w:cs="Arial"/>
        </w:rPr>
        <w:fldChar w:fldCharType="end"/>
      </w:r>
      <w:r w:rsidRPr="00E879E7">
        <w:rPr>
          <w:rFonts w:cs="Arial"/>
        </w:rPr>
        <w:t>).</w:t>
      </w:r>
    </w:p>
    <w:p w14:paraId="4B695DF7" w14:textId="07E90A86" w:rsidR="0040013A" w:rsidRPr="00E879E7" w:rsidRDefault="003C67E8" w:rsidP="009D19FE">
      <w:pPr>
        <w:keepNext/>
        <w:jc w:val="center"/>
        <w:rPr>
          <w:rFonts w:cs="Arial"/>
        </w:rPr>
      </w:pPr>
      <w:r w:rsidRPr="00E879E7">
        <w:rPr>
          <w:rFonts w:cs="Arial"/>
          <w:noProof/>
          <w:lang w:val="en-US"/>
        </w:rPr>
        <w:lastRenderedPageBreak/>
        <w:drawing>
          <wp:inline distT="0" distB="0" distL="0" distR="0" wp14:anchorId="72D57F25" wp14:editId="2455BAB9">
            <wp:extent cx="5943600" cy="4086225"/>
            <wp:effectExtent l="0" t="0" r="0" b="9525"/>
            <wp:docPr id="13" name="Pilt 13" descr="BaP_majadest_liiklus_punktallikad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P_majadest_liiklus_punktallikad_2017"/>
                    <pic:cNvPicPr>
                      <a:picLocks noChangeAspect="1" noChangeArrowheads="1"/>
                    </pic:cNvPicPr>
                  </pic:nvPicPr>
                  <pic:blipFill>
                    <a:blip r:embed="rId39">
                      <a:extLst>
                        <a:ext uri="{28A0092B-C50C-407E-A947-70E740481C1C}">
                          <a14:useLocalDpi xmlns:a14="http://schemas.microsoft.com/office/drawing/2010/main" val="0"/>
                        </a:ext>
                      </a:extLst>
                    </a:blip>
                    <a:srcRect l="3079" t="4172" r="2954" b="4350"/>
                    <a:stretch>
                      <a:fillRect/>
                    </a:stretch>
                  </pic:blipFill>
                  <pic:spPr bwMode="auto">
                    <a:xfrm>
                      <a:off x="0" y="0"/>
                      <a:ext cx="5943600" cy="4086225"/>
                    </a:xfrm>
                    <a:prstGeom prst="rect">
                      <a:avLst/>
                    </a:prstGeom>
                    <a:noFill/>
                    <a:ln>
                      <a:noFill/>
                    </a:ln>
                  </pic:spPr>
                </pic:pic>
              </a:graphicData>
            </a:graphic>
          </wp:inline>
        </w:drawing>
      </w:r>
    </w:p>
    <w:p w14:paraId="448B0B0F" w14:textId="23B5F123" w:rsidR="009A3003" w:rsidRPr="00E879E7" w:rsidRDefault="0040013A" w:rsidP="00B64B93">
      <w:pPr>
        <w:pStyle w:val="Jooniseallkiri"/>
      </w:pPr>
      <w:bookmarkStart w:id="46" w:name="_Ref523515940"/>
      <w:r w:rsidRPr="00E879E7">
        <w:t xml:space="preserve">Joonis </w:t>
      </w:r>
      <w:r w:rsidRPr="00E879E7">
        <w:fldChar w:fldCharType="begin"/>
      </w:r>
      <w:r w:rsidRPr="00E879E7">
        <w:instrText xml:space="preserve"> SEQ Joonis \* ARABIC </w:instrText>
      </w:r>
      <w:r w:rsidRPr="00E879E7">
        <w:fldChar w:fldCharType="separate"/>
      </w:r>
      <w:r w:rsidR="002C43FC">
        <w:rPr>
          <w:noProof/>
        </w:rPr>
        <w:t>12</w:t>
      </w:r>
      <w:r w:rsidRPr="00E879E7">
        <w:fldChar w:fldCharType="end"/>
      </w:r>
      <w:bookmarkEnd w:id="46"/>
      <w:r w:rsidRPr="00E879E7">
        <w:t xml:space="preserve">. BaP 2017. a keskmine kontsentratsioon </w:t>
      </w:r>
      <w:r w:rsidR="008724D2" w:rsidRPr="00E879E7">
        <w:t>ng/m</w:t>
      </w:r>
      <w:r w:rsidR="008724D2" w:rsidRPr="00E879E7">
        <w:rPr>
          <w:vertAlign w:val="superscript"/>
        </w:rPr>
        <w:t>3</w:t>
      </w:r>
      <w:r w:rsidR="008724D2" w:rsidRPr="00E879E7">
        <w:t xml:space="preserve"> </w:t>
      </w:r>
      <w:r w:rsidR="000B2DA6" w:rsidRPr="00E879E7">
        <w:t>elamut</w:t>
      </w:r>
      <w:r w:rsidRPr="00E879E7">
        <w:t>e kütmisest, liiklusest ja punktallikatest</w:t>
      </w:r>
    </w:p>
    <w:p w14:paraId="25340841" w14:textId="77777777" w:rsidR="009A3003" w:rsidRPr="00E879E7" w:rsidRDefault="009A3003" w:rsidP="00B64B93">
      <w:pPr>
        <w:pStyle w:val="Heading1"/>
        <w:rPr>
          <w:rFonts w:cs="Arial"/>
        </w:rPr>
      </w:pPr>
      <w:bookmarkStart w:id="47" w:name="_Toc530753620"/>
      <w:bookmarkStart w:id="48" w:name="_Toc531093145"/>
      <w:bookmarkStart w:id="49" w:name="_Toc531398469"/>
      <w:r w:rsidRPr="00E879E7">
        <w:rPr>
          <w:rFonts w:cs="Arial"/>
        </w:rPr>
        <w:lastRenderedPageBreak/>
        <w:t>Tartu linnas rakendatud õhukvaliteedi parandamise meetmed ja nende meetmete mõju</w:t>
      </w:r>
      <w:bookmarkEnd w:id="47"/>
      <w:bookmarkEnd w:id="48"/>
      <w:bookmarkEnd w:id="49"/>
    </w:p>
    <w:p w14:paraId="582D7C3B" w14:textId="59674C0D" w:rsidR="009A3003" w:rsidRPr="00E879E7" w:rsidRDefault="009A3003" w:rsidP="00B64B93">
      <w:pPr>
        <w:pStyle w:val="Heading2"/>
        <w:rPr>
          <w:rFonts w:cs="Arial"/>
        </w:rPr>
      </w:pPr>
      <w:bookmarkStart w:id="50" w:name="_Toc530753621"/>
      <w:bookmarkStart w:id="51" w:name="_Toc531093146"/>
      <w:bookmarkStart w:id="52" w:name="_Toc531398470"/>
      <w:r w:rsidRPr="00E879E7">
        <w:rPr>
          <w:rFonts w:cs="Arial"/>
        </w:rPr>
        <w:t>Kohalikul tasandil meetmed õhusaaste vähendamiseks</w:t>
      </w:r>
      <w:bookmarkEnd w:id="50"/>
      <w:bookmarkEnd w:id="51"/>
      <w:bookmarkEnd w:id="52"/>
    </w:p>
    <w:p w14:paraId="6403BC5F" w14:textId="42BC75A0" w:rsidR="009A3003" w:rsidRPr="00E879E7" w:rsidRDefault="009A3003" w:rsidP="009A3003">
      <w:pPr>
        <w:rPr>
          <w:rFonts w:cs="Arial"/>
        </w:rPr>
      </w:pPr>
      <w:r w:rsidRPr="00E879E7">
        <w:rPr>
          <w:rFonts w:cs="Arial"/>
        </w:rPr>
        <w:t xml:space="preserve">Tartu linna haldusterritooriumil </w:t>
      </w:r>
      <w:r w:rsidRPr="00CA6DA4">
        <w:rPr>
          <w:rFonts w:cs="Arial"/>
        </w:rPr>
        <w:t>pole käesoleva kava koostamise hetkeks võetud kasutusele otseseid meetmeid õhusaasteainete sisalduse</w:t>
      </w:r>
      <w:r w:rsidRPr="00E879E7">
        <w:rPr>
          <w:rFonts w:cs="Arial"/>
        </w:rPr>
        <w:t xml:space="preserve"> vähendamiseks välisõhus. Põhjus võib olla selles, et välisõhu seire raames on olnud seirejaamas mõõdetud õhusaasteainete keskmiste piirväärtuste</w:t>
      </w:r>
      <w:r w:rsidR="00883C58" w:rsidRPr="00E879E7">
        <w:rPr>
          <w:rFonts w:cs="Arial"/>
        </w:rPr>
        <w:t xml:space="preserve"> või sihtväärtuste</w:t>
      </w:r>
      <w:r w:rsidR="0091378A">
        <w:rPr>
          <w:rFonts w:cs="Arial"/>
        </w:rPr>
        <w:t xml:space="preserve"> ületamine registreeritud ainult BaP-l</w:t>
      </w:r>
      <w:r w:rsidRPr="00E879E7">
        <w:rPr>
          <w:rFonts w:cs="Arial"/>
        </w:rPr>
        <w:t>. 2017. aastal registreeri</w:t>
      </w:r>
      <w:r w:rsidR="006A3F27" w:rsidRPr="00E879E7">
        <w:rPr>
          <w:rFonts w:cs="Arial"/>
        </w:rPr>
        <w:t>tud</w:t>
      </w:r>
      <w:r w:rsidRPr="00E879E7">
        <w:rPr>
          <w:rFonts w:cs="Arial"/>
        </w:rPr>
        <w:t xml:space="preserve"> osooni 8 tunni keskmise sihtväärtuse ületami</w:t>
      </w:r>
      <w:r w:rsidR="006A3F27" w:rsidRPr="00E879E7">
        <w:rPr>
          <w:rFonts w:cs="Arial"/>
        </w:rPr>
        <w:t>ne</w:t>
      </w:r>
      <w:r w:rsidRPr="00E879E7">
        <w:rPr>
          <w:rFonts w:cs="Arial"/>
        </w:rPr>
        <w:t xml:space="preserve"> Tartu välisõhu seirejaamas</w:t>
      </w:r>
      <w:r w:rsidR="006A3F27" w:rsidRPr="00E879E7">
        <w:rPr>
          <w:rFonts w:cs="Arial"/>
        </w:rPr>
        <w:t xml:space="preserve"> jäi lubatud ületamiste arvu piiridesse</w:t>
      </w:r>
      <w:r w:rsidRPr="00E879E7">
        <w:rPr>
          <w:rFonts w:cs="Arial"/>
        </w:rPr>
        <w:t xml:space="preserve"> </w:t>
      </w:r>
      <w:r w:rsidRPr="00E879E7">
        <w:rPr>
          <w:rFonts w:cs="Arial"/>
          <w:noProof/>
        </w:rPr>
        <w:t>(Saare et al., 2018)</w:t>
      </w:r>
      <w:r w:rsidRPr="00E879E7">
        <w:rPr>
          <w:rFonts w:cs="Arial"/>
        </w:rPr>
        <w:t>.</w:t>
      </w:r>
      <w:r w:rsidR="006A3F27" w:rsidRPr="00E879E7">
        <w:rPr>
          <w:rFonts w:cs="Arial"/>
        </w:rPr>
        <w:t xml:space="preserve"> Teiste saasteainete osas ei ületatud lubatud ületamiste arvu aastas.</w:t>
      </w:r>
    </w:p>
    <w:p w14:paraId="7E5E79A6" w14:textId="04B069D0" w:rsidR="009A3003" w:rsidRPr="00E879E7" w:rsidRDefault="0014524E" w:rsidP="009A3003">
      <w:pPr>
        <w:rPr>
          <w:rFonts w:cs="Arial"/>
        </w:rPr>
      </w:pPr>
      <w:r>
        <w:rPr>
          <w:rFonts w:cs="Arial"/>
        </w:rPr>
        <w:t>Siiski on linnas rakendatud k</w:t>
      </w:r>
      <w:r w:rsidR="009A3003" w:rsidRPr="00E879E7">
        <w:rPr>
          <w:rFonts w:cs="Arial"/>
        </w:rPr>
        <w:t>audse</w:t>
      </w:r>
      <w:r>
        <w:rPr>
          <w:rFonts w:cs="Arial"/>
        </w:rPr>
        <w:t>i</w:t>
      </w:r>
      <w:r w:rsidR="009A3003" w:rsidRPr="00E879E7">
        <w:rPr>
          <w:rFonts w:cs="Arial"/>
        </w:rPr>
        <w:t xml:space="preserve">d meetmeid, mis mõjutavad õhusaaste vähendamist. Palju on </w:t>
      </w:r>
      <w:r>
        <w:rPr>
          <w:rFonts w:cs="Arial"/>
        </w:rPr>
        <w:t>ära tehtud</w:t>
      </w:r>
      <w:r w:rsidRPr="00E879E7">
        <w:rPr>
          <w:rFonts w:cs="Arial"/>
        </w:rPr>
        <w:t xml:space="preserve"> </w:t>
      </w:r>
      <w:r w:rsidR="009A3003" w:rsidRPr="00E879E7">
        <w:rPr>
          <w:rFonts w:cs="Arial"/>
        </w:rPr>
        <w:t>liikluskorralduse parandamisel ja liikluskoormuse hajutamisel</w:t>
      </w:r>
      <w:r>
        <w:rPr>
          <w:rFonts w:cs="Arial"/>
        </w:rPr>
        <w:t xml:space="preserve"> </w:t>
      </w:r>
      <w:r w:rsidR="009A3003" w:rsidRPr="00E879E7">
        <w:rPr>
          <w:rFonts w:cs="Arial"/>
        </w:rPr>
        <w:t>(Vabaduse sild, Ihaste sild</w:t>
      </w:r>
      <w:r>
        <w:rPr>
          <w:rFonts w:cs="Arial"/>
        </w:rPr>
        <w:t xml:space="preserve">, </w:t>
      </w:r>
      <w:r w:rsidR="009A3003" w:rsidRPr="00E879E7">
        <w:rPr>
          <w:rFonts w:cs="Arial"/>
        </w:rPr>
        <w:t>Idaringtee)</w:t>
      </w:r>
      <w:r>
        <w:rPr>
          <w:rFonts w:cs="Arial"/>
        </w:rPr>
        <w:t xml:space="preserve">, mis on viinud liikluskoormuse rohkem kesklinnast </w:t>
      </w:r>
      <w:r w:rsidR="009A3003" w:rsidRPr="00E879E7">
        <w:rPr>
          <w:rFonts w:cs="Arial"/>
        </w:rPr>
        <w:t>äärelinna</w:t>
      </w:r>
      <w:r>
        <w:rPr>
          <w:rFonts w:cs="Arial"/>
        </w:rPr>
        <w:t xml:space="preserve"> ja seda eriti </w:t>
      </w:r>
      <w:r w:rsidR="009A3003" w:rsidRPr="00E879E7">
        <w:rPr>
          <w:rFonts w:cs="Arial"/>
        </w:rPr>
        <w:t>raskeliiklus</w:t>
      </w:r>
      <w:r>
        <w:rPr>
          <w:rFonts w:cs="Arial"/>
        </w:rPr>
        <w:t>e osas</w:t>
      </w:r>
      <w:r w:rsidR="009A3003" w:rsidRPr="00E879E7">
        <w:rPr>
          <w:rFonts w:cs="Arial"/>
        </w:rPr>
        <w:t xml:space="preserve"> </w:t>
      </w:r>
      <w:r w:rsidR="009A3003" w:rsidRPr="00E879E7">
        <w:rPr>
          <w:rFonts w:cs="Arial"/>
          <w:noProof/>
        </w:rPr>
        <w:t>(Pindus et al., 2015)</w:t>
      </w:r>
      <w:r w:rsidR="009A3003" w:rsidRPr="00E879E7">
        <w:rPr>
          <w:rFonts w:cs="Arial"/>
        </w:rPr>
        <w:t xml:space="preserve">. Üldkokkuvõttes on aga liikluskoormus laiemalt linnas aastatega kasvanud eriti just õhtusel tipptunnil </w:t>
      </w:r>
      <w:r w:rsidR="009A3003" w:rsidRPr="00E879E7">
        <w:rPr>
          <w:rFonts w:cs="Arial"/>
          <w:noProof/>
        </w:rPr>
        <w:t>(OÜ Stratum, 2017)</w:t>
      </w:r>
      <w:r w:rsidR="009A3003" w:rsidRPr="00E879E7">
        <w:rPr>
          <w:rFonts w:cs="Arial"/>
        </w:rPr>
        <w:t>.</w:t>
      </w:r>
    </w:p>
    <w:p w14:paraId="096DE027" w14:textId="52F9405C" w:rsidR="009A3003" w:rsidRPr="00E879E7" w:rsidRDefault="009A3003" w:rsidP="009A3003">
      <w:pPr>
        <w:rPr>
          <w:rFonts w:cs="Arial"/>
        </w:rPr>
      </w:pPr>
      <w:r w:rsidRPr="00E879E7">
        <w:rPr>
          <w:rFonts w:cs="Arial"/>
        </w:rPr>
        <w:t xml:space="preserve">Kaugküttest tuleneva õhusaaste </w:t>
      </w:r>
      <w:r w:rsidR="006A3F27" w:rsidRPr="00E879E7">
        <w:rPr>
          <w:rFonts w:cs="Arial"/>
        </w:rPr>
        <w:t xml:space="preserve">mõju aitab </w:t>
      </w:r>
      <w:r w:rsidRPr="00E879E7">
        <w:rPr>
          <w:rFonts w:cs="Arial"/>
        </w:rPr>
        <w:t>vähenda</w:t>
      </w:r>
      <w:r w:rsidR="006A3F27" w:rsidRPr="00E879E7">
        <w:rPr>
          <w:rFonts w:cs="Arial"/>
        </w:rPr>
        <w:t xml:space="preserve">da </w:t>
      </w:r>
      <w:r w:rsidRPr="00E879E7">
        <w:rPr>
          <w:rFonts w:cs="Arial"/>
        </w:rPr>
        <w:t>Euroopa koostööprojekt nimega SmartEnCity, mille eesmärk on endistest 1950</w:t>
      </w:r>
      <w:r w:rsidR="009D0880">
        <w:rPr>
          <w:rFonts w:cs="Arial"/>
        </w:rPr>
        <w:sym w:font="Symbol" w:char="F02D"/>
      </w:r>
      <w:r w:rsidRPr="00E879E7">
        <w:rPr>
          <w:rFonts w:cs="Arial"/>
        </w:rPr>
        <w:t xml:space="preserve">1960ndatel ehitatud kortermajadest kujundada targad ja energiasäästlikud kortermajad. </w:t>
      </w:r>
    </w:p>
    <w:p w14:paraId="5A0EBB70" w14:textId="3F26DCF8" w:rsidR="00E37570" w:rsidRPr="00E37570" w:rsidRDefault="00E37570" w:rsidP="00E37570">
      <w:pPr>
        <w:rPr>
          <w:rFonts w:cs="Arial"/>
        </w:rPr>
      </w:pPr>
      <w:r w:rsidRPr="00E37570">
        <w:rPr>
          <w:rFonts w:cs="Arial"/>
        </w:rPr>
        <w:t>Projekti eesmärgid on välja toodud selliselt:</w:t>
      </w:r>
    </w:p>
    <w:p w14:paraId="0239AAB5" w14:textId="77777777" w:rsidR="00E37570" w:rsidRPr="00E37570" w:rsidRDefault="00E37570" w:rsidP="00B7793B">
      <w:pPr>
        <w:pStyle w:val="Tppidega"/>
      </w:pPr>
      <w:r w:rsidRPr="00E37570">
        <w:t>Oluline energiatarbe vähendamine linnaosa tasandil kasutades selleks  tasuvaid ja madala energiatarbega moderniseerimistegevusi;</w:t>
      </w:r>
    </w:p>
    <w:p w14:paraId="79568E42" w14:textId="77777777" w:rsidR="00E37570" w:rsidRPr="00E37570" w:rsidRDefault="00E37570" w:rsidP="00B7793B">
      <w:pPr>
        <w:pStyle w:val="Tppidega"/>
      </w:pPr>
      <w:r w:rsidRPr="00E37570">
        <w:t>Taastuvenergiaallikate kasutuse kasv energiavarustuses, kasutades ulatuslikult kohalikku potentsiaali;</w:t>
      </w:r>
    </w:p>
    <w:p w14:paraId="089C7624" w14:textId="77777777" w:rsidR="00E37570" w:rsidRPr="00E37570" w:rsidRDefault="00E37570" w:rsidP="00B7793B">
      <w:pPr>
        <w:pStyle w:val="Tppidega"/>
      </w:pPr>
      <w:r w:rsidRPr="00E37570">
        <w:t>Tõsta puhaste energiaallikate (kütuste) kasutamist linnaliikluses ja seda nii inimeste, kui ka kaupade transportimisel ning mis saavutatakse keskkonnasõbralike sõidukite ja infrastruktuuri abil (SmartEnCity, 2018).</w:t>
      </w:r>
    </w:p>
    <w:p w14:paraId="756CE65E" w14:textId="0316B695" w:rsidR="00E37570" w:rsidRPr="00E37570" w:rsidRDefault="00E37570" w:rsidP="00E37570">
      <w:pPr>
        <w:rPr>
          <w:rFonts w:cs="Arial"/>
        </w:rPr>
      </w:pPr>
      <w:r w:rsidRPr="00E37570">
        <w:rPr>
          <w:rFonts w:cs="Arial"/>
        </w:rPr>
        <w:t>Sellega väheneb nende elamute kütmiseks kuluva soojusenergia maht</w:t>
      </w:r>
      <w:r>
        <w:rPr>
          <w:rFonts w:cs="Arial"/>
        </w:rPr>
        <w:t>, kuid s</w:t>
      </w:r>
      <w:r w:rsidRPr="00E37570">
        <w:rPr>
          <w:rFonts w:cs="Arial"/>
        </w:rPr>
        <w:t>elle meetme mõju ei saa veel hinnata, kuna mitmete elamute renoveerimisega pole veel algust tehtud ja osad elamud on renoveerimisel.</w:t>
      </w:r>
    </w:p>
    <w:p w14:paraId="359C7A4E" w14:textId="239EE374" w:rsidR="0021115B" w:rsidRPr="00E879E7" w:rsidRDefault="0021115B" w:rsidP="00E37570">
      <w:pPr>
        <w:rPr>
          <w:rFonts w:cs="Arial"/>
        </w:rPr>
      </w:pPr>
      <w:r w:rsidRPr="005A5295">
        <w:t>Antud meetme mõju aitab</w:t>
      </w:r>
      <w:r w:rsidR="00397E0F">
        <w:rPr>
          <w:rFonts w:cs="Arial"/>
        </w:rPr>
        <w:t>, et</w:t>
      </w:r>
      <w:r w:rsidRPr="005A5295">
        <w:t xml:space="preserve"> saavutada</w:t>
      </w:r>
      <w:r w:rsidR="005A5295" w:rsidRPr="005A5295">
        <w:t xml:space="preserve"> Tartu linna säästva energiamajanduse tegevuskavas aastateks 2015</w:t>
      </w:r>
      <w:r w:rsidR="005A5295" w:rsidRPr="005A5295">
        <w:sym w:font="Symbol" w:char="F02D"/>
      </w:r>
      <w:r w:rsidR="005A5295" w:rsidRPr="005A5295">
        <w:t xml:space="preserve">2020 püstitatud </w:t>
      </w:r>
      <w:r w:rsidRPr="005A5295">
        <w:t>eesmärk hoida kaugkütte heitgaaside emissioon vähemalt 2010. aasta tasemel (Tartu Linnavalitsus, 2015).</w:t>
      </w:r>
    </w:p>
    <w:p w14:paraId="478E574E" w14:textId="6B7DCE79" w:rsidR="009A3003" w:rsidRPr="00E879E7" w:rsidRDefault="009A3003" w:rsidP="008E5B3F">
      <w:pPr>
        <w:pStyle w:val="Heading2"/>
        <w:rPr>
          <w:rFonts w:cs="Arial"/>
        </w:rPr>
      </w:pPr>
      <w:bookmarkStart w:id="53" w:name="_Toc530753622"/>
      <w:bookmarkStart w:id="54" w:name="_Toc531093147"/>
      <w:bookmarkStart w:id="55" w:name="_Toc531398471"/>
      <w:r w:rsidRPr="00E879E7">
        <w:rPr>
          <w:rFonts w:cs="Arial"/>
        </w:rPr>
        <w:lastRenderedPageBreak/>
        <w:t>Piirkonnas liiklusest tingitud välisõhu saaste vähendamiseks rakendatud ja kavandatud meetmed</w:t>
      </w:r>
      <w:bookmarkEnd w:id="53"/>
      <w:bookmarkEnd w:id="54"/>
      <w:bookmarkEnd w:id="55"/>
    </w:p>
    <w:p w14:paraId="3AB813A4" w14:textId="77777777" w:rsidR="009A3003" w:rsidRPr="00E879E7" w:rsidRDefault="009A3003" w:rsidP="00B64B93">
      <w:pPr>
        <w:pStyle w:val="Vahepealkiri"/>
      </w:pPr>
      <w:r w:rsidRPr="00E879E7">
        <w:t>Jalgrattateede võrgustiku jätkuv arendamine</w:t>
      </w:r>
    </w:p>
    <w:p w14:paraId="42D65F48" w14:textId="4AF45E5C" w:rsidR="009A3003" w:rsidRPr="00E879E7" w:rsidRDefault="009A3003" w:rsidP="00B64B93">
      <w:pPr>
        <w:rPr>
          <w:rFonts w:cs="Arial"/>
        </w:rPr>
      </w:pPr>
      <w:r w:rsidRPr="00E879E7">
        <w:rPr>
          <w:rFonts w:cs="Arial"/>
        </w:rPr>
        <w:t>Aastatega on lisandunud uusi kergliiklusteid. Antud teede jätkuv viimine tänavate äärde suurendab kindlasti jalgratturite sõidumugavust ja ohutust ning ka seeläbi suureneb ka jalgratturite arv. Hetkel on veel piirkondi, kus jalgratturid peavad jagama teed sõidukitega (</w:t>
      </w:r>
      <w:r w:rsidRPr="00F94B6C">
        <w:t xml:space="preserve">Tartu </w:t>
      </w:r>
      <w:r w:rsidRPr="00E879E7">
        <w:rPr>
          <w:rFonts w:cs="Arial"/>
        </w:rPr>
        <w:t>Linnavalit</w:t>
      </w:r>
      <w:r w:rsidR="00F50158" w:rsidRPr="00E879E7">
        <w:rPr>
          <w:rFonts w:cs="Arial"/>
        </w:rPr>
        <w:t>s</w:t>
      </w:r>
      <w:r w:rsidRPr="00E879E7">
        <w:rPr>
          <w:rFonts w:cs="Arial"/>
        </w:rPr>
        <w:t>us (</w:t>
      </w:r>
      <w:r w:rsidR="00DD45CD" w:rsidRPr="00E879E7">
        <w:rPr>
          <w:rFonts w:cs="Arial"/>
        </w:rPr>
        <w:t>b</w:t>
      </w:r>
      <w:r w:rsidRPr="00E879E7">
        <w:rPr>
          <w:rFonts w:cs="Arial"/>
        </w:rPr>
        <w:t>), 2017).</w:t>
      </w:r>
      <w:r w:rsidR="0021115B" w:rsidRPr="00E879E7">
        <w:rPr>
          <w:rFonts w:cs="Arial"/>
        </w:rPr>
        <w:t xml:space="preserve"> Aastaks 220 eeldatakse, et rattatranspordi osakaal on 15% (Tartu Linnavalitsus, 2015).</w:t>
      </w:r>
    </w:p>
    <w:p w14:paraId="35122BCB" w14:textId="77777777" w:rsidR="009A3003" w:rsidRPr="00E879E7" w:rsidRDefault="009A3003" w:rsidP="00B64B93">
      <w:pPr>
        <w:pStyle w:val="Vahepealkiri"/>
      </w:pPr>
      <w:r w:rsidRPr="00E879E7">
        <w:t>Gaasibusside jätkuv kasutamine</w:t>
      </w:r>
    </w:p>
    <w:p w14:paraId="1526CE09" w14:textId="1DA193C9" w:rsidR="009A3003" w:rsidRPr="00E879E7" w:rsidRDefault="00593DF2" w:rsidP="00B64B93">
      <w:pPr>
        <w:rPr>
          <w:rFonts w:cs="Arial"/>
        </w:rPr>
      </w:pPr>
      <w:r>
        <w:rPr>
          <w:rFonts w:cs="Arial"/>
        </w:rPr>
        <w:t>BaP-d aitab linnas</w:t>
      </w:r>
      <w:r w:rsidR="00E37570">
        <w:rPr>
          <w:rFonts w:cs="Arial"/>
        </w:rPr>
        <w:t xml:space="preserve"> </w:t>
      </w:r>
      <w:r>
        <w:rPr>
          <w:rFonts w:cs="Arial"/>
        </w:rPr>
        <w:t>vähendada üha suurenev</w:t>
      </w:r>
      <w:r w:rsidR="009A3003" w:rsidRPr="00E879E7">
        <w:rPr>
          <w:rFonts w:cs="Arial"/>
        </w:rPr>
        <w:t xml:space="preserve"> gaasibusside arv</w:t>
      </w:r>
      <w:r>
        <w:rPr>
          <w:rFonts w:cs="Arial"/>
        </w:rPr>
        <w:t>.</w:t>
      </w:r>
      <w:r w:rsidR="009A3003" w:rsidRPr="00E879E7">
        <w:rPr>
          <w:rFonts w:cs="Arial"/>
        </w:rPr>
        <w:t xml:space="preserve"> </w:t>
      </w:r>
      <w:r>
        <w:rPr>
          <w:rFonts w:cs="Arial"/>
        </w:rPr>
        <w:t>A</w:t>
      </w:r>
      <w:r w:rsidR="009A3003" w:rsidRPr="00E879E7">
        <w:rPr>
          <w:rFonts w:cs="Arial"/>
        </w:rPr>
        <w:t xml:space="preserve">astaks 2019 </w:t>
      </w:r>
      <w:r>
        <w:rPr>
          <w:rFonts w:cs="Arial"/>
        </w:rPr>
        <w:t>peab nende busside arv t</w:t>
      </w:r>
      <w:r w:rsidR="009D0880">
        <w:rPr>
          <w:rFonts w:cs="Arial"/>
        </w:rPr>
        <w:t>õusma tänaselt</w:t>
      </w:r>
      <w:r>
        <w:rPr>
          <w:rFonts w:cs="Arial"/>
        </w:rPr>
        <w:t xml:space="preserve"> </w:t>
      </w:r>
      <w:r w:rsidR="009A3003" w:rsidRPr="00E879E7">
        <w:rPr>
          <w:rFonts w:cs="Arial"/>
        </w:rPr>
        <w:t xml:space="preserve">62-ni </w:t>
      </w:r>
      <w:r w:rsidR="0021115B" w:rsidRPr="00E879E7">
        <w:rPr>
          <w:rFonts w:cs="Arial"/>
        </w:rPr>
        <w:t xml:space="preserve">(25% olemasolevatest bussidest) </w:t>
      </w:r>
      <w:r w:rsidR="009A3003" w:rsidRPr="00E879E7">
        <w:rPr>
          <w:rFonts w:cs="Arial"/>
        </w:rPr>
        <w:t xml:space="preserve">ning </w:t>
      </w:r>
      <w:r w:rsidR="00E37570" w:rsidRPr="00E37570">
        <w:rPr>
          <w:rFonts w:cs="Arial"/>
        </w:rPr>
        <w:t xml:space="preserve">plaanis on hakata neis kasutama biogaasi </w:t>
      </w:r>
      <w:r w:rsidR="009A3003" w:rsidRPr="00E879E7">
        <w:rPr>
          <w:rFonts w:cs="Arial"/>
        </w:rPr>
        <w:t>(</w:t>
      </w:r>
      <w:r w:rsidR="009A3003" w:rsidRPr="00F94B6C">
        <w:t xml:space="preserve">Tartu </w:t>
      </w:r>
      <w:r w:rsidR="009A3003" w:rsidRPr="00E879E7">
        <w:rPr>
          <w:rFonts w:cs="Arial"/>
        </w:rPr>
        <w:t>Linnavalit</w:t>
      </w:r>
      <w:r w:rsidR="00F50158" w:rsidRPr="00E879E7">
        <w:rPr>
          <w:rFonts w:cs="Arial"/>
        </w:rPr>
        <w:t>s</w:t>
      </w:r>
      <w:r w:rsidR="009A3003" w:rsidRPr="00E879E7">
        <w:rPr>
          <w:rFonts w:cs="Arial"/>
        </w:rPr>
        <w:t>us, 201</w:t>
      </w:r>
      <w:r w:rsidR="0021115B" w:rsidRPr="00E879E7">
        <w:rPr>
          <w:rFonts w:cs="Arial"/>
        </w:rPr>
        <w:t>5; Tartu Linnavalitsus, 2018</w:t>
      </w:r>
      <w:r w:rsidR="009A3003" w:rsidRPr="00E879E7">
        <w:rPr>
          <w:rFonts w:cs="Arial"/>
        </w:rPr>
        <w:t xml:space="preserve">). Antud meetmega kõrvaldatakse diiselkütuste </w:t>
      </w:r>
      <w:r w:rsidRPr="00E879E7">
        <w:rPr>
          <w:rFonts w:cs="Arial"/>
        </w:rPr>
        <w:t>kasutami</w:t>
      </w:r>
      <w:r>
        <w:rPr>
          <w:rFonts w:cs="Arial"/>
        </w:rPr>
        <w:t>st</w:t>
      </w:r>
      <w:r w:rsidRPr="00E879E7">
        <w:rPr>
          <w:rFonts w:cs="Arial"/>
        </w:rPr>
        <w:t xml:space="preserve"> </w:t>
      </w:r>
      <w:r w:rsidR="009A3003" w:rsidRPr="00F94B6C">
        <w:t>ühistranspordi</w:t>
      </w:r>
      <w:r>
        <w:t xml:space="preserve"> </w:t>
      </w:r>
      <w:r w:rsidR="009A3003" w:rsidRPr="00F94B6C">
        <w:t>sõiduk</w:t>
      </w:r>
      <w:r w:rsidR="00F94B6C" w:rsidRPr="00F94B6C">
        <w:t>i</w:t>
      </w:r>
      <w:r w:rsidR="009A3003" w:rsidRPr="00F94B6C">
        <w:t>tes</w:t>
      </w:r>
      <w:r>
        <w:t>, mis mõjutab õhu kvaliteeti positiivselt</w:t>
      </w:r>
      <w:r w:rsidR="009A3003" w:rsidRPr="00E879E7">
        <w:rPr>
          <w:rFonts w:cs="Arial"/>
        </w:rPr>
        <w:t>.</w:t>
      </w:r>
    </w:p>
    <w:p w14:paraId="0CBAE718" w14:textId="77777777" w:rsidR="009A3003" w:rsidRPr="00E879E7" w:rsidRDefault="009A3003" w:rsidP="00B64B93">
      <w:pPr>
        <w:pStyle w:val="Vahepealkiri"/>
      </w:pPr>
      <w:r w:rsidRPr="00E879E7">
        <w:t>Tasulise parkimisala laiendamine, tasuta parkimisalade rajamine tasulise piirkonna piirile</w:t>
      </w:r>
    </w:p>
    <w:p w14:paraId="7940438E" w14:textId="5848B889" w:rsidR="009A3003" w:rsidRPr="00E879E7" w:rsidRDefault="009A3003" w:rsidP="00B64B93">
      <w:pPr>
        <w:rPr>
          <w:rFonts w:cs="Arial"/>
        </w:rPr>
      </w:pPr>
      <w:r w:rsidRPr="00E879E7">
        <w:rPr>
          <w:rFonts w:cs="Arial"/>
        </w:rPr>
        <w:t>Hetkel on olemas mitmed ajalise piiranguga parklad kesklinnas ning tasuta parkimisalad (</w:t>
      </w:r>
      <w:r w:rsidRPr="00F94B6C">
        <w:t xml:space="preserve">Tartu </w:t>
      </w:r>
      <w:r w:rsidRPr="00E879E7">
        <w:rPr>
          <w:rFonts w:cs="Arial"/>
        </w:rPr>
        <w:t>Linnavalit</w:t>
      </w:r>
      <w:r w:rsidR="00F50158" w:rsidRPr="00E879E7">
        <w:rPr>
          <w:rFonts w:cs="Arial"/>
        </w:rPr>
        <w:t>s</w:t>
      </w:r>
      <w:r w:rsidRPr="00E879E7">
        <w:rPr>
          <w:rFonts w:cs="Arial"/>
        </w:rPr>
        <w:t xml:space="preserve">us, 2018). Hiljuti avatud Vaksali tänava raudteeäärsed parkimisalad on aidanud vähendada sõidukite kasutamise igapäevast vajadust kesklinnas. </w:t>
      </w:r>
      <w:r w:rsidR="00CF09DC" w:rsidRPr="00E879E7">
        <w:rPr>
          <w:rFonts w:cs="Arial"/>
        </w:rPr>
        <w:t>Ka Tartu linna transpordi arengukava tulevikuplaanides on eesmärk veelgi enam vähendada liiklust kesklinna piirkonnas ning suunata autod selleks sobivatesse parklatesse või parkimismajadesse (Tartu linna transpordi arengukava 2012</w:t>
      </w:r>
      <w:r w:rsidR="009D0880">
        <w:rPr>
          <w:rFonts w:cs="Arial"/>
        </w:rPr>
        <w:sym w:font="Symbol" w:char="F02D"/>
      </w:r>
      <w:r w:rsidR="00CF09DC" w:rsidRPr="00E879E7">
        <w:rPr>
          <w:rFonts w:cs="Arial"/>
        </w:rPr>
        <w:t>2020).</w:t>
      </w:r>
    </w:p>
    <w:p w14:paraId="36E1A9EE" w14:textId="0930560A" w:rsidR="009D19FE" w:rsidRPr="00E879E7" w:rsidRDefault="009A3003" w:rsidP="009D19FE">
      <w:pPr>
        <w:pStyle w:val="Vahepealkiri"/>
        <w:rPr>
          <w:rFonts w:cs="Arial"/>
        </w:rPr>
      </w:pPr>
      <w:r w:rsidRPr="00E879E7">
        <w:t>Elektriautode laadimisvõrgustiku laiendamine</w:t>
      </w:r>
    </w:p>
    <w:p w14:paraId="316C9580" w14:textId="0A40EE53" w:rsidR="009A3003" w:rsidRPr="00E879E7" w:rsidRDefault="009A3003" w:rsidP="00B64B93">
      <w:pPr>
        <w:rPr>
          <w:rFonts w:cs="Arial"/>
        </w:rPr>
      </w:pPr>
      <w:r w:rsidRPr="00E879E7">
        <w:rPr>
          <w:rFonts w:cs="Arial"/>
        </w:rPr>
        <w:t>Tartu linnas on tagatud elektriautode jaoks laadimispunktid, kuid vajadus laiendamise järgi on olemas (G4S Eesti AS, 2018).</w:t>
      </w:r>
    </w:p>
    <w:p w14:paraId="3CEA4A01" w14:textId="19E4205E" w:rsidR="009D19FE" w:rsidRPr="00E879E7" w:rsidRDefault="00CF09DC" w:rsidP="009D19FE">
      <w:pPr>
        <w:pStyle w:val="Vahepealkiri"/>
        <w:rPr>
          <w:rFonts w:cs="Arial"/>
        </w:rPr>
      </w:pPr>
      <w:r w:rsidRPr="00E879E7">
        <w:t>Tasuta bussiühendus</w:t>
      </w:r>
    </w:p>
    <w:p w14:paraId="5727B64B" w14:textId="5AAF51B2" w:rsidR="009A3003" w:rsidRPr="00E879E7" w:rsidRDefault="00CF09DC" w:rsidP="00B64B93">
      <w:pPr>
        <w:rPr>
          <w:rFonts w:cs="Arial"/>
        </w:rPr>
      </w:pPr>
      <w:r w:rsidRPr="00F94B6C">
        <w:t>Alates</w:t>
      </w:r>
      <w:r w:rsidRPr="00E879E7">
        <w:rPr>
          <w:rFonts w:cs="Arial"/>
        </w:rPr>
        <w:t xml:space="preserve"> 1.07.2018 avaliku teenindamise lepingu alusel teenindatavatel Tartu-, Valga-, Põlva-, Järva-, Lääne-, Saare- ja Hiiumaa maakondlikel bussiliinidel ja kaugbussiliinidel piletihind 0 eurot (Go Bus AS, 2018). Juba aastaid on edukalt toiminud AS Astri poolt pakutav tasuta bussiühendus liinil kesklinn-Lõunakeskus-kesklinn.</w:t>
      </w:r>
    </w:p>
    <w:p w14:paraId="29893610" w14:textId="5FBA64FA" w:rsidR="009A3003" w:rsidRPr="00E879E7" w:rsidRDefault="009A3003" w:rsidP="008E5B3F">
      <w:pPr>
        <w:pStyle w:val="Heading2"/>
        <w:rPr>
          <w:rFonts w:cs="Arial"/>
        </w:rPr>
      </w:pPr>
      <w:bookmarkStart w:id="56" w:name="_Toc530753623"/>
      <w:bookmarkStart w:id="57" w:name="_Toc531093148"/>
      <w:bookmarkStart w:id="58" w:name="_Toc531398472"/>
      <w:r w:rsidRPr="00E879E7">
        <w:rPr>
          <w:rFonts w:cs="Arial"/>
        </w:rPr>
        <w:t>Regionaalsel tasandil meetmed õhusaaste vähendamiseks</w:t>
      </w:r>
      <w:bookmarkEnd w:id="56"/>
      <w:bookmarkEnd w:id="57"/>
      <w:bookmarkEnd w:id="58"/>
    </w:p>
    <w:p w14:paraId="0FEBBCFC" w14:textId="77777777" w:rsidR="009A3003" w:rsidRPr="00E879E7" w:rsidRDefault="009A3003" w:rsidP="009A3003">
      <w:pPr>
        <w:rPr>
          <w:rFonts w:cs="Arial"/>
        </w:rPr>
      </w:pPr>
      <w:r w:rsidRPr="00E879E7">
        <w:rPr>
          <w:rFonts w:cs="Arial"/>
        </w:rPr>
        <w:t xml:space="preserve">Regionaalsel tasandil ei ole teadaolevalt läbi viidud tegevusi õhusaaste vähendamiseks. Seetõttu ei ole võimalik kirjeldada konkreetseid meetmeid ja nende meetmete mõju. Atmosfääriõhu kaitse seaduse kohaselt koostab kohaliku omavalitsuse üksus õhukvaliteedi parandamise kava õhukvaliteedi piirkonnale või linnastule või nende osale juhul, kui vastava piirkonna või linnastu või nende osa õhukvaliteedi tase ületab või tõenäoliselt ületab ühe või mitme saasteaine kohta atmosfääriõhu kaitse seaduse § 47 lõike 1 alusel kehtestatud õhukvaliteedi piir- või </w:t>
      </w:r>
      <w:r w:rsidRPr="00E879E7">
        <w:rPr>
          <w:rFonts w:cs="Arial"/>
        </w:rPr>
        <w:lastRenderedPageBreak/>
        <w:t>sihtväärtust või nende ületamise lubatud kordade arvu kalendriaastas või piirväärtuse lubatud ületamise määra.</w:t>
      </w:r>
    </w:p>
    <w:p w14:paraId="61BDD9B9" w14:textId="587EF647" w:rsidR="009A3003" w:rsidRPr="00E879E7" w:rsidRDefault="009A3003" w:rsidP="008E5B3F">
      <w:pPr>
        <w:pStyle w:val="Heading2"/>
        <w:rPr>
          <w:rFonts w:cs="Arial"/>
        </w:rPr>
      </w:pPr>
      <w:bookmarkStart w:id="59" w:name="_Toc530753624"/>
      <w:bookmarkStart w:id="60" w:name="_Toc531093149"/>
      <w:bookmarkStart w:id="61" w:name="_Toc531398473"/>
      <w:r w:rsidRPr="00E879E7">
        <w:rPr>
          <w:rFonts w:cs="Arial"/>
        </w:rPr>
        <w:t>Riiklikul tasandil meetmed õhusaaste vähendamiseks</w:t>
      </w:r>
      <w:bookmarkEnd w:id="59"/>
      <w:bookmarkEnd w:id="60"/>
      <w:bookmarkEnd w:id="61"/>
    </w:p>
    <w:p w14:paraId="4B5687AA" w14:textId="77777777" w:rsidR="009A3003" w:rsidRPr="00E879E7" w:rsidRDefault="009A3003" w:rsidP="009A3003">
      <w:pPr>
        <w:rPr>
          <w:rFonts w:cs="Arial"/>
        </w:rPr>
      </w:pPr>
      <w:r w:rsidRPr="00E879E7">
        <w:rPr>
          <w:rFonts w:cs="Arial"/>
        </w:rPr>
        <w:t>Eesti riigi tasandil õhusaaste vähendamise meetmed tuginevad kehtivatele õigusaktidele, mis on kooskõlas Euroopa Liidu direktiividega.</w:t>
      </w:r>
    </w:p>
    <w:p w14:paraId="519F6F74" w14:textId="77777777" w:rsidR="009A3003" w:rsidRPr="00E879E7" w:rsidRDefault="009A3003" w:rsidP="009A3003">
      <w:pPr>
        <w:rPr>
          <w:rFonts w:cs="Arial"/>
        </w:rPr>
      </w:pPr>
      <w:r w:rsidRPr="00E879E7">
        <w:rPr>
          <w:rFonts w:cs="Arial"/>
        </w:rPr>
        <w:t xml:space="preserve">Vastavalt Atmosfääriõhu kaitse seadusele §108 korraldab Keskkonnaministeerium teatavate õhusaasteainete heitkoguste vähendamise riikliku programmi </w:t>
      </w:r>
      <w:r w:rsidRPr="00E879E7">
        <w:rPr>
          <w:rFonts w:cs="Arial"/>
          <w:noProof/>
        </w:rPr>
        <w:t>(Atmosfääriõhu kaitse seadus, 2017)</w:t>
      </w:r>
      <w:r w:rsidRPr="00E879E7">
        <w:rPr>
          <w:rFonts w:cs="Arial"/>
        </w:rPr>
        <w:t>.</w:t>
      </w:r>
    </w:p>
    <w:p w14:paraId="11D6D968" w14:textId="77777777" w:rsidR="009A3003" w:rsidRPr="00E879E7" w:rsidRDefault="009A3003" w:rsidP="009A3003">
      <w:pPr>
        <w:rPr>
          <w:rFonts w:cs="Arial"/>
        </w:rPr>
      </w:pPr>
      <w:r w:rsidRPr="00E879E7">
        <w:rPr>
          <w:rFonts w:cs="Arial"/>
        </w:rPr>
        <w:t>Euroopa Komisjoni poolt avaldatud 2013. a Euroopa puhta õhu programmiga, ajakohastati õhusaaste vähendamise eesmärke aastateks 2020 ja 2030. Programm koosneb keskmise võimsusega põletusseadmeid käsitlevatest nõuetest (direktiiv 2015/2193), NEC-direktiivi nõuetest (2016/2284) ning hiljuti muudetud Göteborgi protokolli ratifitseerimise ettepanekust. Direktiiviga 2016/2284/EL kehtestatakse iga EL liikmesriigi jaoks ülemmäär järgmistele õhusaasteainele: eriti peened osakesed (PM</w:t>
      </w:r>
      <w:r w:rsidRPr="00E879E7">
        <w:rPr>
          <w:rFonts w:cs="Arial"/>
          <w:vertAlign w:val="subscript"/>
        </w:rPr>
        <w:t>2,5</w:t>
      </w:r>
      <w:r w:rsidRPr="00E879E7">
        <w:rPr>
          <w:rFonts w:cs="Arial"/>
        </w:rPr>
        <w:t>), vääveldioksiid (SO</w:t>
      </w:r>
      <w:r w:rsidRPr="00E879E7">
        <w:rPr>
          <w:rFonts w:cs="Arial"/>
          <w:vertAlign w:val="subscript"/>
        </w:rPr>
        <w:t>2</w:t>
      </w:r>
      <w:r w:rsidRPr="00E879E7">
        <w:rPr>
          <w:rFonts w:cs="Arial"/>
        </w:rPr>
        <w:t>), lämmastikoksiidid (NO</w:t>
      </w:r>
      <w:r w:rsidRPr="00E879E7">
        <w:rPr>
          <w:rFonts w:cs="Arial"/>
          <w:vertAlign w:val="subscript"/>
        </w:rPr>
        <w:t>x</w:t>
      </w:r>
      <w:r w:rsidRPr="00E879E7">
        <w:rPr>
          <w:rFonts w:cs="Arial"/>
        </w:rPr>
        <w:t>), mittemetaansed lenduvad orgaanilised ühendid (LOÜ) ning ammoniaak (NH</w:t>
      </w:r>
      <w:r w:rsidRPr="00E879E7">
        <w:rPr>
          <w:rFonts w:cs="Arial"/>
          <w:vertAlign w:val="subscript"/>
        </w:rPr>
        <w:t>3</w:t>
      </w:r>
      <w:r w:rsidRPr="00E879E7">
        <w:rPr>
          <w:rFonts w:cs="Arial"/>
        </w:rPr>
        <w:t xml:space="preserve">). 2016. a jõustunud teatavate õhusaasteainete riiklike heitkoguste vähendamise direktiiv võtab üle Euroopa Liidu õigusesse Göteborgi protokollis seatud eesmärgid aastaks 2020 ning sätestab lisaks õhusaaste heitkoguste vähendamise riiklikud kohustused aastaks 2030 </w:t>
      </w:r>
      <w:r w:rsidRPr="00E879E7">
        <w:rPr>
          <w:rFonts w:cs="Arial"/>
          <w:noProof/>
        </w:rPr>
        <w:t>(Keskkonnaministeerium, 2018)</w:t>
      </w:r>
      <w:r w:rsidRPr="00E879E7">
        <w:rPr>
          <w:rFonts w:cs="Arial"/>
        </w:rPr>
        <w:t>.</w:t>
      </w:r>
    </w:p>
    <w:p w14:paraId="2D832260" w14:textId="12DE050A" w:rsidR="0021115B" w:rsidRPr="00E879E7" w:rsidRDefault="0021115B" w:rsidP="009A3003">
      <w:pPr>
        <w:rPr>
          <w:rFonts w:cs="Arial"/>
        </w:rPr>
      </w:pPr>
      <w:r w:rsidRPr="00E879E7">
        <w:rPr>
          <w:rFonts w:cs="Arial"/>
        </w:rPr>
        <w:t xml:space="preserve">Riiklikud meetmed on samuti erinevad toetused. SA KredEx pakub </w:t>
      </w:r>
      <w:r w:rsidR="00F94B6C">
        <w:t>erai</w:t>
      </w:r>
      <w:r w:rsidRPr="00F94B6C">
        <w:t>sikutel</w:t>
      </w:r>
      <w:r w:rsidRPr="00E879E7">
        <w:rPr>
          <w:rFonts w:cs="Arial"/>
        </w:rPr>
        <w:t>e väikeelamute rekonstrueerimise toetust, väikeelamute küttesüsteemide uuendamise toetust ja korteriühistutele rekonstrueerimise toetust (KredEx, 2018). Keskkonnainvesteeringute Keskuse (KIK) erinevatest rahastusallikatest on samuti võimali</w:t>
      </w:r>
      <w:r w:rsidR="005A5295">
        <w:rPr>
          <w:rFonts w:cs="Arial"/>
        </w:rPr>
        <w:t>k taotleda toetusi. KIK</w:t>
      </w:r>
      <w:r w:rsidRPr="00E879E7">
        <w:rPr>
          <w:rFonts w:cs="Arial"/>
        </w:rPr>
        <w:t>-i toetuste abil (nt</w:t>
      </w:r>
      <w:r w:rsidRPr="00F94B6C">
        <w:rPr>
          <w:rFonts w:cs="Arial"/>
        </w:rPr>
        <w:t xml:space="preserve">. </w:t>
      </w:r>
      <w:r w:rsidRPr="00F94B6C">
        <w:t>Atmosfä</w:t>
      </w:r>
      <w:r w:rsidR="00F94B6C">
        <w:t>ä</w:t>
      </w:r>
      <w:r w:rsidRPr="00F94B6C">
        <w:t>riõhu</w:t>
      </w:r>
      <w:r w:rsidRPr="00E879E7">
        <w:rPr>
          <w:rFonts w:cs="Arial"/>
        </w:rPr>
        <w:t xml:space="preserve"> kaitse programm) on mitmeid hooneid rekonstrueeritud ja seeläbi on nende soojusenergia tarbimine langenud.</w:t>
      </w:r>
    </w:p>
    <w:p w14:paraId="1ACA8688" w14:textId="310FC172" w:rsidR="009A3003" w:rsidRPr="00E879E7" w:rsidRDefault="009A3003" w:rsidP="008E5B3F">
      <w:pPr>
        <w:pStyle w:val="Heading2"/>
        <w:rPr>
          <w:rFonts w:cs="Arial"/>
        </w:rPr>
      </w:pPr>
      <w:bookmarkStart w:id="62" w:name="_Toc530753625"/>
      <w:bookmarkStart w:id="63" w:name="_Toc531093150"/>
      <w:bookmarkStart w:id="64" w:name="_Toc531398474"/>
      <w:r w:rsidRPr="00E879E7">
        <w:rPr>
          <w:rFonts w:cs="Arial"/>
        </w:rPr>
        <w:t>Rahvusvahelisel tasandil meetmed õhusaaste vähendamiseks</w:t>
      </w:r>
      <w:bookmarkEnd w:id="62"/>
      <w:bookmarkEnd w:id="63"/>
      <w:bookmarkEnd w:id="64"/>
    </w:p>
    <w:p w14:paraId="6697D816" w14:textId="77777777" w:rsidR="009A3003" w:rsidRPr="00E879E7" w:rsidRDefault="009A3003" w:rsidP="009A3003">
      <w:pPr>
        <w:rPr>
          <w:rFonts w:cs="Arial"/>
        </w:rPr>
      </w:pPr>
      <w:r w:rsidRPr="00E879E7">
        <w:rPr>
          <w:rFonts w:cs="Arial"/>
        </w:rPr>
        <w:t>Rahvusvahelisel tasandil lähtub Eesti õhusaaste vähendamise osas nii Euroopa Liidu direktiividest kui rahvusvahelistest konventsioonidest ja kokkulepetest.</w:t>
      </w:r>
    </w:p>
    <w:p w14:paraId="6A49A52C" w14:textId="77777777" w:rsidR="009A3003" w:rsidRPr="00E879E7" w:rsidRDefault="009A3003" w:rsidP="009A3003">
      <w:pPr>
        <w:rPr>
          <w:rFonts w:cs="Arial"/>
        </w:rPr>
      </w:pPr>
      <w:r w:rsidRPr="00E879E7">
        <w:rPr>
          <w:rFonts w:cs="Arial"/>
        </w:rPr>
        <w:t xml:space="preserve">Alljärgnevalt on esitatud mõned Euroopa Liidus kehtivad regulatsioonid õhusaaste valdkonnas: </w:t>
      </w:r>
    </w:p>
    <w:p w14:paraId="26527961" w14:textId="447D09EE" w:rsidR="009A3003" w:rsidRPr="00E879E7" w:rsidRDefault="009A3003" w:rsidP="00B64B93">
      <w:pPr>
        <w:pStyle w:val="Tppidega"/>
      </w:pPr>
      <w:r w:rsidRPr="00E879E7">
        <w:t xml:space="preserve">Euroopa Parlamendi ja Nõukogu direktiiv 2008/50/EÜ, 21. mai 2008, välisõhu kvaliteedi ja Euroopa õhu puhtamaks muutmise kohta </w:t>
      </w:r>
      <w:r w:rsidRPr="00E879E7">
        <w:rPr>
          <w:noProof/>
        </w:rPr>
        <w:t>(Euroopa Parlamendi ja Nõukogu, 2008)</w:t>
      </w:r>
      <w:r w:rsidRPr="00E879E7">
        <w:t>;</w:t>
      </w:r>
    </w:p>
    <w:p w14:paraId="45074366" w14:textId="0BF2CF4C" w:rsidR="009A3003" w:rsidRPr="00E879E7" w:rsidRDefault="009A3003" w:rsidP="00B64B93">
      <w:pPr>
        <w:pStyle w:val="Tppidega"/>
      </w:pPr>
      <w:r w:rsidRPr="00E879E7">
        <w:t xml:space="preserve">Euroopa Parlamendi ja Nõukogu direktiiv 2004/107/EÜ, 15. detsember 2004, arseeni, kaadmiumi, elavhõbeda, nikli ja polütsükliliste aromaatsete süsivesinike sisalduse kohta välisõhus </w:t>
      </w:r>
      <w:r w:rsidRPr="00E879E7">
        <w:rPr>
          <w:noProof/>
        </w:rPr>
        <w:t>(Euroopa Parlamendi ja Nõukogu, 2004)</w:t>
      </w:r>
      <w:r w:rsidRPr="00E879E7">
        <w:t>;</w:t>
      </w:r>
    </w:p>
    <w:p w14:paraId="42B16CA2" w14:textId="2B1EC000" w:rsidR="009A3003" w:rsidRPr="00E879E7" w:rsidRDefault="009A3003" w:rsidP="00B64B93">
      <w:pPr>
        <w:pStyle w:val="Tppidega"/>
      </w:pPr>
      <w:r w:rsidRPr="00F94B6C">
        <w:lastRenderedPageBreak/>
        <w:t>Euroopa Parlamendi ja nõukogu direktiiv 20</w:t>
      </w:r>
      <w:r w:rsidR="0021115B" w:rsidRPr="00F94B6C">
        <w:t>16/2284</w:t>
      </w:r>
      <w:r w:rsidRPr="00F94B6C">
        <w:t xml:space="preserve">, </w:t>
      </w:r>
      <w:r w:rsidR="0021115B" w:rsidRPr="00F94B6C">
        <w:t>14.detsember 2016</w:t>
      </w:r>
      <w:r w:rsidRPr="00F94B6C">
        <w:t xml:space="preserve">, teatavate õhusaasteainete </w:t>
      </w:r>
      <w:r w:rsidR="00F904AD" w:rsidRPr="00F94B6C">
        <w:t>riiklike heitkoguste vähe</w:t>
      </w:r>
      <w:r w:rsidR="00F94B6C">
        <w:t>n</w:t>
      </w:r>
      <w:r w:rsidR="00F904AD" w:rsidRPr="00F94B6C">
        <w:t>damise</w:t>
      </w:r>
      <w:r w:rsidRPr="00F94B6C">
        <w:t xml:space="preserve"> kohta</w:t>
      </w:r>
      <w:r w:rsidRPr="00E879E7">
        <w:t xml:space="preserve"> (Euroopa Parlamendi ja Nõukogu, 20</w:t>
      </w:r>
      <w:r w:rsidR="00F904AD" w:rsidRPr="00E879E7">
        <w:t>16</w:t>
      </w:r>
      <w:r w:rsidRPr="00E879E7">
        <w:t>);</w:t>
      </w:r>
    </w:p>
    <w:p w14:paraId="2BA14EC1" w14:textId="77777777" w:rsidR="009A3003" w:rsidRPr="00E879E7" w:rsidRDefault="009A3003" w:rsidP="009A3003">
      <w:pPr>
        <w:rPr>
          <w:rFonts w:cs="Arial"/>
        </w:rPr>
      </w:pPr>
      <w:r w:rsidRPr="00E879E7">
        <w:rPr>
          <w:rFonts w:cs="Arial"/>
        </w:rPr>
        <w:t>Euroopa Parlamendi ja Nõukogu direktiiviga 2008/50/EÜ (21. mai 2008, välisõhu kvaliteedi ja Euroopa õhu puhtamaks muutmise kohta) kehtestati Euroopa Liidus õhukvaliteedi hindamise ja kontrollimise põhilised juhised.</w:t>
      </w:r>
    </w:p>
    <w:p w14:paraId="66571C06" w14:textId="77777777" w:rsidR="009A3003" w:rsidRPr="00E879E7" w:rsidRDefault="009A3003" w:rsidP="009A3003">
      <w:pPr>
        <w:rPr>
          <w:rFonts w:cs="Arial"/>
        </w:rPr>
      </w:pPr>
      <w:r w:rsidRPr="00E879E7">
        <w:rPr>
          <w:rFonts w:cs="Arial"/>
        </w:rPr>
        <w:t>Direktiivi 2008/50/EÜ põhilised eesmärgid saab kokku võtta alljärgnevalt:</w:t>
      </w:r>
    </w:p>
    <w:p w14:paraId="36DB112F" w14:textId="7D07564C" w:rsidR="009A3003" w:rsidRPr="00E879E7" w:rsidRDefault="009A3003" w:rsidP="00B64B93">
      <w:pPr>
        <w:pStyle w:val="Tppidega"/>
      </w:pPr>
      <w:r w:rsidRPr="00E879E7">
        <w:t xml:space="preserve">Kokku </w:t>
      </w:r>
      <w:r w:rsidR="00836B4A" w:rsidRPr="00E879E7">
        <w:t xml:space="preserve">on </w:t>
      </w:r>
      <w:r w:rsidRPr="00E879E7">
        <w:t xml:space="preserve">lepitud õhukvaliteedi </w:t>
      </w:r>
      <w:r w:rsidR="00836B4A" w:rsidRPr="00E879E7">
        <w:t xml:space="preserve">piirtasemed ja </w:t>
      </w:r>
      <w:r w:rsidRPr="00E879E7">
        <w:t>sihtväärtused eesmärgiga</w:t>
      </w:r>
      <w:r w:rsidR="00836B4A" w:rsidRPr="00E879E7">
        <w:t xml:space="preserve"> vältida,</w:t>
      </w:r>
      <w:r w:rsidRPr="00E879E7">
        <w:t xml:space="preserve"> hoida ära või vähendada kahjulikku mõju inimese tervisele ja keskkonnale tervikuna</w:t>
      </w:r>
      <w:r w:rsidR="00836B4A" w:rsidRPr="00E879E7">
        <w:t>.</w:t>
      </w:r>
    </w:p>
    <w:p w14:paraId="0D2F0D59" w14:textId="1D868A96" w:rsidR="009A3003" w:rsidRPr="00E879E7" w:rsidRDefault="009A3003" w:rsidP="00B64B93">
      <w:pPr>
        <w:pStyle w:val="Tppidega"/>
      </w:pPr>
      <w:r w:rsidRPr="00E879E7">
        <w:t>Õhukvaliteedi hindamiseks levinumate meetodite tutvustamine;</w:t>
      </w:r>
    </w:p>
    <w:p w14:paraId="611FB791" w14:textId="4D7F6266" w:rsidR="009A3003" w:rsidRPr="00E879E7" w:rsidRDefault="009A3003" w:rsidP="00B64B93">
      <w:pPr>
        <w:pStyle w:val="Tppidega"/>
      </w:pPr>
      <w:r w:rsidRPr="00E879E7">
        <w:t>Kohustus võtta kasutusele meetmed tagamaks piirväärtuste mitte ületamist;</w:t>
      </w:r>
    </w:p>
    <w:p w14:paraId="18D22446" w14:textId="2AEECEF4" w:rsidR="009A3003" w:rsidRPr="00E879E7" w:rsidRDefault="009A3003" w:rsidP="00B64B93">
      <w:pPr>
        <w:pStyle w:val="Tppidega"/>
      </w:pPr>
      <w:r w:rsidRPr="00E879E7">
        <w:t xml:space="preserve">Kohustus jagada informatsiooni avalikkusele õhukvaliteedi kohta; </w:t>
      </w:r>
    </w:p>
    <w:p w14:paraId="61E3C33A" w14:textId="0667C5EF" w:rsidR="009A3003" w:rsidRPr="00E879E7" w:rsidRDefault="009A3003" w:rsidP="009A3003">
      <w:pPr>
        <w:rPr>
          <w:rFonts w:cs="Arial"/>
        </w:rPr>
      </w:pPr>
      <w:r w:rsidRPr="00E879E7">
        <w:rPr>
          <w:rFonts w:cs="Arial"/>
        </w:rPr>
        <w:t>Nimetatud direktiivis on seatud piirväärtused sellistele õhusaasteainetele nagu vääveldioksiid (SO</w:t>
      </w:r>
      <w:r w:rsidRPr="00E879E7">
        <w:rPr>
          <w:rFonts w:cs="Arial"/>
          <w:vertAlign w:val="subscript"/>
        </w:rPr>
        <w:t>2</w:t>
      </w:r>
      <w:r w:rsidRPr="00E879E7">
        <w:rPr>
          <w:rFonts w:cs="Arial"/>
        </w:rPr>
        <w:t xml:space="preserve">), plii (Pb), süsinikmonooksiid (CO), </w:t>
      </w:r>
      <w:r w:rsidR="00B7793B">
        <w:t>osoon</w:t>
      </w:r>
      <w:r w:rsidR="00B7793B" w:rsidRPr="009D4697">
        <w:t xml:space="preserve"> (O</w:t>
      </w:r>
      <w:r w:rsidR="00B7793B" w:rsidRPr="009D4697">
        <w:rPr>
          <w:vertAlign w:val="subscript"/>
        </w:rPr>
        <w:t>3</w:t>
      </w:r>
      <w:r w:rsidR="00B7793B" w:rsidRPr="00E879E7">
        <w:rPr>
          <w:rFonts w:cs="Arial"/>
        </w:rPr>
        <w:t>)</w:t>
      </w:r>
      <w:r w:rsidR="00B7793B">
        <w:rPr>
          <w:rFonts w:cs="Arial"/>
        </w:rPr>
        <w:t xml:space="preserve">, </w:t>
      </w:r>
      <w:r w:rsidRPr="00E879E7">
        <w:rPr>
          <w:rFonts w:cs="Arial"/>
        </w:rPr>
        <w:t>benseen (C</w:t>
      </w:r>
      <w:r w:rsidRPr="00E879E7">
        <w:rPr>
          <w:rFonts w:cs="Arial"/>
          <w:vertAlign w:val="subscript"/>
        </w:rPr>
        <w:t>6</w:t>
      </w:r>
      <w:r w:rsidRPr="00E879E7">
        <w:rPr>
          <w:rFonts w:cs="Arial"/>
        </w:rPr>
        <w:t>H</w:t>
      </w:r>
      <w:r w:rsidRPr="00E879E7">
        <w:rPr>
          <w:rFonts w:cs="Arial"/>
          <w:vertAlign w:val="subscript"/>
        </w:rPr>
        <w:t>6</w:t>
      </w:r>
      <w:r w:rsidRPr="00E879E7">
        <w:rPr>
          <w:rFonts w:cs="Arial"/>
        </w:rPr>
        <w:t>), lämmastikdioksiid (NO</w:t>
      </w:r>
      <w:r w:rsidRPr="00E879E7">
        <w:rPr>
          <w:rFonts w:cs="Arial"/>
          <w:vertAlign w:val="subscript"/>
        </w:rPr>
        <w:t>2</w:t>
      </w:r>
      <w:r w:rsidRPr="00E879E7">
        <w:rPr>
          <w:rFonts w:cs="Arial"/>
        </w:rPr>
        <w:t xml:space="preserve">), </w:t>
      </w:r>
      <w:r w:rsidR="003F1C1E">
        <w:rPr>
          <w:rFonts w:cs="Arial"/>
        </w:rPr>
        <w:t xml:space="preserve">tahked </w:t>
      </w:r>
      <w:r w:rsidRPr="00E879E7">
        <w:rPr>
          <w:rFonts w:cs="Arial"/>
        </w:rPr>
        <w:t>osakesed (PM</w:t>
      </w:r>
      <w:r w:rsidRPr="00E879E7">
        <w:rPr>
          <w:rFonts w:cs="Arial"/>
          <w:vertAlign w:val="subscript"/>
        </w:rPr>
        <w:t>10</w:t>
      </w:r>
      <w:r w:rsidRPr="00E879E7">
        <w:rPr>
          <w:rFonts w:cs="Arial"/>
        </w:rPr>
        <w:t xml:space="preserve"> and PM</w:t>
      </w:r>
      <w:r w:rsidRPr="00E879E7">
        <w:rPr>
          <w:rFonts w:cs="Arial"/>
          <w:vertAlign w:val="subscript"/>
        </w:rPr>
        <w:t>2.5</w:t>
      </w:r>
      <w:r w:rsidRPr="00E879E7">
        <w:rPr>
          <w:rFonts w:cs="Arial"/>
        </w:rPr>
        <w:t xml:space="preserve">) </w:t>
      </w:r>
      <w:r w:rsidRPr="00E879E7">
        <w:rPr>
          <w:rFonts w:cs="Arial"/>
          <w:noProof/>
        </w:rPr>
        <w:t>(Euroopa Parlamendi ja Nõukogu, 2008)</w:t>
      </w:r>
      <w:r w:rsidRPr="00E879E7">
        <w:rPr>
          <w:rFonts w:cs="Arial"/>
        </w:rPr>
        <w:t xml:space="preserve">. Direktiiviga 2004/107/EÜ on seatud </w:t>
      </w:r>
      <w:r w:rsidR="009D4697">
        <w:rPr>
          <w:rFonts w:cs="Arial"/>
        </w:rPr>
        <w:t>siht</w:t>
      </w:r>
      <w:r w:rsidRPr="00E879E7">
        <w:rPr>
          <w:rFonts w:cs="Arial"/>
        </w:rPr>
        <w:t>väärtused arseenile (As), kaadmiumile (Cd), niklile (Ni) ja benso(a)püreenile (C</w:t>
      </w:r>
      <w:r w:rsidRPr="00E879E7">
        <w:rPr>
          <w:rFonts w:cs="Arial"/>
          <w:vertAlign w:val="subscript"/>
        </w:rPr>
        <w:t>20</w:t>
      </w:r>
      <w:r w:rsidRPr="00E879E7">
        <w:rPr>
          <w:rFonts w:cs="Arial"/>
        </w:rPr>
        <w:t>H</w:t>
      </w:r>
      <w:r w:rsidRPr="00E879E7">
        <w:rPr>
          <w:rFonts w:cs="Arial"/>
          <w:vertAlign w:val="subscript"/>
        </w:rPr>
        <w:t>12</w:t>
      </w:r>
      <w:r w:rsidRPr="00E879E7">
        <w:rPr>
          <w:rFonts w:cs="Arial"/>
        </w:rPr>
        <w:t xml:space="preserve">) </w:t>
      </w:r>
      <w:r w:rsidRPr="00E879E7">
        <w:rPr>
          <w:rFonts w:cs="Arial"/>
          <w:noProof/>
        </w:rPr>
        <w:t>(Euroopa Parlamendi ja Nõukogu, 2004)</w:t>
      </w:r>
      <w:r w:rsidRPr="00E879E7">
        <w:rPr>
          <w:rFonts w:cs="Arial"/>
        </w:rPr>
        <w:t>.</w:t>
      </w:r>
    </w:p>
    <w:p w14:paraId="79C57157" w14:textId="59DE7FBE" w:rsidR="009A3003" w:rsidRPr="00E879E7" w:rsidRDefault="009A3003" w:rsidP="009A3003">
      <w:pPr>
        <w:rPr>
          <w:rFonts w:cs="Arial"/>
        </w:rPr>
      </w:pPr>
      <w:r w:rsidRPr="00E879E7">
        <w:rPr>
          <w:rFonts w:cs="Arial"/>
        </w:rPr>
        <w:t>Neid piir</w:t>
      </w:r>
      <w:r w:rsidR="009D4697">
        <w:rPr>
          <w:rFonts w:cs="Arial"/>
        </w:rPr>
        <w:t>- ja siht</w:t>
      </w:r>
      <w:r w:rsidRPr="00E879E7">
        <w:rPr>
          <w:rFonts w:cs="Arial"/>
        </w:rPr>
        <w:t xml:space="preserve">väärtuseid tuleb eeskätt jälgida niinimetatud õhusaaste “kuumkohtades”, kus saasteainete hajumine on kehvem, esinevad kõrged kontsentratsioonid ja kus elanikkonna kokkupuute esinemine on tõenäoline </w:t>
      </w:r>
      <w:r w:rsidRPr="00E879E7">
        <w:rPr>
          <w:rFonts w:cs="Arial"/>
          <w:noProof/>
        </w:rPr>
        <w:t>(Euroopa Parlamendi ja Nõukogu, 2008)</w:t>
      </w:r>
      <w:r w:rsidRPr="00E879E7">
        <w:rPr>
          <w:rFonts w:cs="Arial"/>
        </w:rPr>
        <w:t xml:space="preserve">. </w:t>
      </w:r>
    </w:p>
    <w:p w14:paraId="269A1EAD" w14:textId="77777777" w:rsidR="009A3003" w:rsidRPr="00E879E7" w:rsidRDefault="009A3003" w:rsidP="009A3003">
      <w:pPr>
        <w:rPr>
          <w:rFonts w:cs="Arial"/>
        </w:rPr>
      </w:pPr>
      <w:r w:rsidRPr="00E879E7">
        <w:rPr>
          <w:rFonts w:cs="Arial"/>
        </w:rPr>
        <w:t xml:space="preserve">Välisõhu kvaliteeti reguleeritakse ka rahvusvaheliste konventsioonide abil. 1979. aastal allkirjastati Genfi Piiriülese õhusaaste kauglevi konventsioon, millega asuti konkreetselt piirama õhusaastet. Konventsioon jõustus rahvusvaheliselt 16. märtsil 1983. aastal ning seda peetakse üheks esimeseks rahvusvaheliseks kokkuleppeks piiriülese õhusaaste ohjamiseks. Eesti ühines konventsiooniga 2000. aasta 19. jaanuaril </w:t>
      </w:r>
      <w:r w:rsidRPr="00E879E7">
        <w:rPr>
          <w:rFonts w:cs="Arial"/>
          <w:noProof/>
        </w:rPr>
        <w:t>(Piiriülese õhusaaste kauglevi..., 2000)</w:t>
      </w:r>
      <w:r w:rsidRPr="00E879E7">
        <w:rPr>
          <w:rFonts w:cs="Arial"/>
        </w:rPr>
        <w:t xml:space="preserve">. </w:t>
      </w:r>
    </w:p>
    <w:p w14:paraId="0197A74C" w14:textId="77777777" w:rsidR="009A3003" w:rsidRPr="00E879E7" w:rsidRDefault="009A3003" w:rsidP="009A3003">
      <w:pPr>
        <w:rPr>
          <w:rFonts w:cs="Arial"/>
        </w:rPr>
      </w:pPr>
      <w:r w:rsidRPr="00E879E7">
        <w:rPr>
          <w:rFonts w:cs="Arial"/>
        </w:rPr>
        <w:t>Konventsiooni oluliseks osaks on protokollid, kus on kokku lepitud ühistes õhuseirereeglites ja -protseduurides ning väävli, lämmastikoksiidide, lenduvate orgaaniliste ühendite, ammoniaagi, peenosakeste, püsivate orgaaniliste saasteainete ja raskmetallide heite vähendamises välisõhku.</w:t>
      </w:r>
    </w:p>
    <w:p w14:paraId="31F9B6EC" w14:textId="77777777" w:rsidR="009A3003" w:rsidRPr="00E879E7" w:rsidRDefault="009A3003" w:rsidP="009A3003">
      <w:pPr>
        <w:rPr>
          <w:rFonts w:cs="Arial"/>
        </w:rPr>
      </w:pPr>
      <w:r w:rsidRPr="00E879E7">
        <w:rPr>
          <w:rFonts w:cs="Arial"/>
        </w:rPr>
        <w:t>Lisaks Genfi konventsioonile on olemas veel teisigi õhusaaste vähendamisega seotud konventsioone:</w:t>
      </w:r>
    </w:p>
    <w:p w14:paraId="53EB4AEF" w14:textId="04E09D54" w:rsidR="009A3003" w:rsidRPr="00E879E7" w:rsidRDefault="009A3003" w:rsidP="00B64B93">
      <w:pPr>
        <w:pStyle w:val="Tppidega"/>
      </w:pPr>
      <w:r w:rsidRPr="00E879E7">
        <w:t xml:space="preserve">New Yorki (1992) ÜRO kliimamuutuste raamkonventsioon ning Kyoto (1997) protokoll </w:t>
      </w:r>
      <w:r w:rsidRPr="00E879E7">
        <w:rPr>
          <w:noProof/>
        </w:rPr>
        <w:t>(Ühinenud Rahvaste Organisatsiooni..., 2002)</w:t>
      </w:r>
      <w:r w:rsidRPr="00E879E7">
        <w:t>;</w:t>
      </w:r>
    </w:p>
    <w:p w14:paraId="04A697F2" w14:textId="380054F1" w:rsidR="009A3003" w:rsidRPr="00E879E7" w:rsidRDefault="009A3003" w:rsidP="00B64B93">
      <w:pPr>
        <w:pStyle w:val="Tppidega"/>
      </w:pPr>
      <w:r w:rsidRPr="00E879E7">
        <w:t xml:space="preserve">Viini (1985) konventsioon osoonikihi kaitse ja Montreali (1987) protokoll osoonikihti lõhkuvatest ainete kohta </w:t>
      </w:r>
      <w:r w:rsidRPr="00E879E7">
        <w:rPr>
          <w:noProof/>
        </w:rPr>
        <w:t>(Osoonikihi kaitsmise Viini..., 1996)</w:t>
      </w:r>
      <w:r w:rsidRPr="00E879E7">
        <w:t>;</w:t>
      </w:r>
    </w:p>
    <w:p w14:paraId="061FC3EF" w14:textId="7FC76894" w:rsidR="009A3003" w:rsidRPr="00E879E7" w:rsidRDefault="009A3003" w:rsidP="00B64B93">
      <w:pPr>
        <w:pStyle w:val="Tppidega"/>
      </w:pPr>
      <w:r w:rsidRPr="00E879E7">
        <w:t xml:space="preserve">Püsivate orgaaniliste saasteainete Stockholmi konventsioon (2001) </w:t>
      </w:r>
      <w:r w:rsidRPr="00E879E7">
        <w:rPr>
          <w:noProof/>
        </w:rPr>
        <w:t>(</w:t>
      </w:r>
      <w:r w:rsidRPr="00E879E7">
        <w:rPr>
          <w:noProof/>
          <w:szCs w:val="24"/>
        </w:rPr>
        <w:t>Püsivate orgaaniliste saasteainete..., 2008</w:t>
      </w:r>
      <w:r w:rsidRPr="00E879E7">
        <w:rPr>
          <w:noProof/>
        </w:rPr>
        <w:t>)</w:t>
      </w:r>
      <w:r w:rsidRPr="00E879E7">
        <w:t>.</w:t>
      </w:r>
    </w:p>
    <w:p w14:paraId="0BAC50F7" w14:textId="3794E871" w:rsidR="0040013A" w:rsidRDefault="00C77A84" w:rsidP="00B64B93">
      <w:pPr>
        <w:pStyle w:val="Heading1"/>
        <w:rPr>
          <w:rFonts w:cs="Arial"/>
        </w:rPr>
      </w:pPr>
      <w:bookmarkStart w:id="65" w:name="_Toc530753626"/>
      <w:bookmarkStart w:id="66" w:name="_Toc531093151"/>
      <w:bookmarkStart w:id="67" w:name="_Toc531398475"/>
      <w:r w:rsidRPr="00E879E7">
        <w:rPr>
          <w:rFonts w:cs="Arial"/>
        </w:rPr>
        <w:lastRenderedPageBreak/>
        <w:t>B</w:t>
      </w:r>
      <w:r w:rsidR="0040013A" w:rsidRPr="00E879E7">
        <w:rPr>
          <w:rFonts w:cs="Arial"/>
        </w:rPr>
        <w:t>enso(a)püreeni vä</w:t>
      </w:r>
      <w:r w:rsidRPr="00E879E7">
        <w:rPr>
          <w:rFonts w:cs="Arial"/>
        </w:rPr>
        <w:t>h</w:t>
      </w:r>
      <w:r w:rsidR="0040013A" w:rsidRPr="00E879E7">
        <w:rPr>
          <w:rFonts w:cs="Arial"/>
        </w:rPr>
        <w:t xml:space="preserve">endamise meetmed </w:t>
      </w:r>
      <w:r w:rsidR="00704D54">
        <w:rPr>
          <w:rFonts w:cs="Arial"/>
        </w:rPr>
        <w:t xml:space="preserve">Tartus </w:t>
      </w:r>
      <w:r w:rsidR="0040013A" w:rsidRPr="00E879E7">
        <w:rPr>
          <w:rFonts w:cs="Arial"/>
        </w:rPr>
        <w:t>paiksetest ja liikuvatest heiteallikatest</w:t>
      </w:r>
      <w:bookmarkEnd w:id="65"/>
      <w:bookmarkEnd w:id="66"/>
      <w:bookmarkEnd w:id="67"/>
    </w:p>
    <w:p w14:paraId="66A5F70A" w14:textId="7E3FBEDE" w:rsidR="002B1B80" w:rsidRPr="002B1B80" w:rsidRDefault="00FD2A7D" w:rsidP="002B1B80">
      <w:r>
        <w:t xml:space="preserve">Iga meetme kohta täpsemad tegevused/meetmed, ajakava, täitjad, rahastusallikad ja maksumused on toodud </w:t>
      </w:r>
      <w:r w:rsidR="00F33919">
        <w:t xml:space="preserve">vähenduskava </w:t>
      </w:r>
      <w:r>
        <w:t>rakenduskavas (</w:t>
      </w:r>
      <w:r>
        <w:fldChar w:fldCharType="begin"/>
      </w:r>
      <w:r>
        <w:instrText xml:space="preserve"> REF _Ref531292097 \h </w:instrText>
      </w:r>
      <w:r>
        <w:fldChar w:fldCharType="separate"/>
      </w:r>
      <w:r w:rsidR="002C43FC">
        <w:t xml:space="preserve">Tabel </w:t>
      </w:r>
      <w:r w:rsidR="002C43FC">
        <w:rPr>
          <w:noProof/>
        </w:rPr>
        <w:t>3</w:t>
      </w:r>
      <w:r>
        <w:fldChar w:fldCharType="end"/>
      </w:r>
      <w:r>
        <w:t>).</w:t>
      </w:r>
    </w:p>
    <w:p w14:paraId="6CAABC7D" w14:textId="77777777" w:rsidR="0040013A" w:rsidRPr="00E879E7" w:rsidRDefault="0040013A" w:rsidP="00B64B93">
      <w:pPr>
        <w:pStyle w:val="Heading2"/>
        <w:rPr>
          <w:rFonts w:cs="Arial"/>
        </w:rPr>
      </w:pPr>
      <w:bookmarkStart w:id="68" w:name="_Toc530753627"/>
      <w:bookmarkStart w:id="69" w:name="_Toc531093152"/>
      <w:bookmarkStart w:id="70" w:name="_Toc531398476"/>
      <w:r w:rsidRPr="00E879E7">
        <w:rPr>
          <w:rFonts w:cs="Arial"/>
        </w:rPr>
        <w:t>Meede 1 –</w:t>
      </w:r>
      <w:r w:rsidR="009A3003" w:rsidRPr="00E879E7">
        <w:rPr>
          <w:rFonts w:cs="Arial"/>
        </w:rPr>
        <w:t xml:space="preserve"> </w:t>
      </w:r>
      <w:r w:rsidRPr="00E879E7">
        <w:rPr>
          <w:rFonts w:cs="Arial"/>
        </w:rPr>
        <w:t>kaugküttele üleminek</w:t>
      </w:r>
      <w:bookmarkEnd w:id="68"/>
      <w:bookmarkEnd w:id="69"/>
      <w:bookmarkEnd w:id="70"/>
    </w:p>
    <w:p w14:paraId="4D32F032" w14:textId="67E9C632" w:rsidR="0040013A" w:rsidRPr="00E879E7" w:rsidRDefault="0040013A" w:rsidP="00BB665C">
      <w:pPr>
        <w:rPr>
          <w:rFonts w:cs="Arial"/>
        </w:rPr>
      </w:pPr>
      <w:r w:rsidRPr="00E879E7">
        <w:rPr>
          <w:rFonts w:cs="Arial"/>
        </w:rPr>
        <w:t xml:space="preserve">BaP </w:t>
      </w:r>
      <w:r w:rsidR="00B31368" w:rsidRPr="00E879E7">
        <w:rPr>
          <w:rFonts w:cs="Arial"/>
        </w:rPr>
        <w:t xml:space="preserve">kontsentratsiooni vähendamise </w:t>
      </w:r>
      <w:r w:rsidR="00704D54">
        <w:rPr>
          <w:rFonts w:cs="Arial"/>
        </w:rPr>
        <w:t>kõige</w:t>
      </w:r>
      <w:r w:rsidR="00704D54" w:rsidRPr="00E879E7">
        <w:rPr>
          <w:rFonts w:cs="Arial"/>
        </w:rPr>
        <w:t xml:space="preserve"> </w:t>
      </w:r>
      <w:r w:rsidRPr="00E879E7">
        <w:rPr>
          <w:rFonts w:cs="Arial"/>
        </w:rPr>
        <w:t xml:space="preserve">efektiivsemaks meetmeks </w:t>
      </w:r>
      <w:r w:rsidR="00704D54">
        <w:rPr>
          <w:rFonts w:cs="Arial"/>
        </w:rPr>
        <w:t xml:space="preserve">Tartus </w:t>
      </w:r>
      <w:r w:rsidRPr="00E879E7">
        <w:rPr>
          <w:rFonts w:cs="Arial"/>
        </w:rPr>
        <w:t xml:space="preserve">on </w:t>
      </w:r>
      <w:r w:rsidR="00E90874">
        <w:rPr>
          <w:rFonts w:cs="Arial"/>
        </w:rPr>
        <w:t>koht</w:t>
      </w:r>
      <w:r w:rsidRPr="00E879E7">
        <w:rPr>
          <w:rFonts w:cs="Arial"/>
        </w:rPr>
        <w:t>küttekollete asendamine lokaalsete katlamajadega või liitumine kaugküttekatlamajade võrgustikuga. Antud meede aitab BaP emissioone vähendada enim just ahiküttega elamurajoonides</w:t>
      </w:r>
      <w:r w:rsidR="00704D54">
        <w:rPr>
          <w:rFonts w:cs="Arial"/>
        </w:rPr>
        <w:t xml:space="preserve"> (Karlova, Tammelinn, Tähtvere)</w:t>
      </w:r>
      <w:r w:rsidR="00351CD4">
        <w:rPr>
          <w:rFonts w:cs="Arial"/>
        </w:rPr>
        <w:t xml:space="preserve">. </w:t>
      </w:r>
      <w:r w:rsidR="00AA0AAB" w:rsidRPr="00E879E7">
        <w:rPr>
          <w:rFonts w:cs="Arial"/>
        </w:rPr>
        <w:t xml:space="preserve">Kaugküttele üleminek aitaks saasteainete emissioone </w:t>
      </w:r>
      <w:r w:rsidR="00AA0AAB">
        <w:rPr>
          <w:rFonts w:cs="Arial"/>
        </w:rPr>
        <w:t>nendes</w:t>
      </w:r>
      <w:r w:rsidR="00AA0AAB" w:rsidRPr="00E879E7">
        <w:rPr>
          <w:rFonts w:cs="Arial"/>
        </w:rPr>
        <w:t xml:space="preserve"> elamurajoonides oluliselt vähendada, kuna punktallikate (korstnate) arv väheneks, </w:t>
      </w:r>
      <w:r w:rsidR="00E90874">
        <w:rPr>
          <w:rFonts w:cs="Arial"/>
        </w:rPr>
        <w:t xml:space="preserve">samuti </w:t>
      </w:r>
      <w:r w:rsidR="00AA0AAB" w:rsidRPr="00E879E7">
        <w:rPr>
          <w:rFonts w:cs="Arial"/>
        </w:rPr>
        <w:t xml:space="preserve">katlamajade kõrgemad korstnad hajutavad saasteaineid paremini kui madalad elamute korstnad. </w:t>
      </w:r>
      <w:r w:rsidR="00E90874">
        <w:t>Lisaks</w:t>
      </w:r>
      <w:r w:rsidR="00E90874" w:rsidRPr="00E879E7">
        <w:rPr>
          <w:rFonts w:cs="Arial"/>
        </w:rPr>
        <w:t xml:space="preserve"> </w:t>
      </w:r>
      <w:r w:rsidR="00AA0AAB" w:rsidRPr="00E879E7">
        <w:rPr>
          <w:rFonts w:cs="Arial"/>
        </w:rPr>
        <w:t xml:space="preserve">on suurte katlamajade puhul põlemisprotsess </w:t>
      </w:r>
      <w:r w:rsidR="00AA0AAB">
        <w:rPr>
          <w:rFonts w:cs="Arial"/>
        </w:rPr>
        <w:t xml:space="preserve">paremini </w:t>
      </w:r>
      <w:r w:rsidR="00AA0AAB" w:rsidRPr="00E879E7">
        <w:rPr>
          <w:rFonts w:cs="Arial"/>
        </w:rPr>
        <w:t xml:space="preserve">optimeeritud ning kasutusel olevad </w:t>
      </w:r>
      <w:r w:rsidR="00E90874">
        <w:rPr>
          <w:rFonts w:cs="Arial"/>
        </w:rPr>
        <w:t xml:space="preserve">heitgaaside </w:t>
      </w:r>
      <w:r w:rsidR="00AA0AAB" w:rsidRPr="00E879E7">
        <w:rPr>
          <w:rFonts w:cs="Arial"/>
        </w:rPr>
        <w:t>puhastusseadmed eemaldavad heitgaasidest suurema osa BaP-d sisaldavaid osakesi.</w:t>
      </w:r>
      <w:r w:rsidR="00AA0AAB">
        <w:rPr>
          <w:rFonts w:cs="Arial"/>
        </w:rPr>
        <w:t xml:space="preserve"> Samas on see kütteviis kallim ja paljud üksikute küttekolletega </w:t>
      </w:r>
      <w:r w:rsidR="00E90874">
        <w:rPr>
          <w:rFonts w:cs="Arial"/>
        </w:rPr>
        <w:t>elamispindade</w:t>
      </w:r>
      <w:r w:rsidR="00AA0AAB">
        <w:rPr>
          <w:rFonts w:cs="Arial"/>
        </w:rPr>
        <w:t xml:space="preserve"> omanikud pole seetõttu valmis kaugküttega kalliduse tõttu liituma. Selles osas oleks vaja linna</w:t>
      </w:r>
      <w:r w:rsidR="00E90874">
        <w:rPr>
          <w:rFonts w:cs="Arial"/>
        </w:rPr>
        <w:t xml:space="preserve"> või riiklikku</w:t>
      </w:r>
      <w:r w:rsidR="00AA0AAB">
        <w:rPr>
          <w:rFonts w:cs="Arial"/>
        </w:rPr>
        <w:t xml:space="preserve"> tuge</w:t>
      </w:r>
      <w:r w:rsidR="00351CD4">
        <w:rPr>
          <w:rFonts w:cs="Arial"/>
        </w:rPr>
        <w:t xml:space="preserve"> liitumistasude alandamisel.</w:t>
      </w:r>
      <w:r w:rsidR="00AA0AAB">
        <w:rPr>
          <w:rFonts w:cs="Arial"/>
        </w:rPr>
        <w:t xml:space="preserve"> Seda tõestab, et p</w:t>
      </w:r>
      <w:r w:rsidR="00AA0AAB" w:rsidRPr="00AA0AAB">
        <w:rPr>
          <w:rFonts w:cs="Arial"/>
        </w:rPr>
        <w:t xml:space="preserve">raegusel hetkel on suurem osa Karlova linnaosast kaetud kaugküttevõrgustikuga, </w:t>
      </w:r>
      <w:r w:rsidR="00AA0AAB">
        <w:rPr>
          <w:rFonts w:cs="Arial"/>
        </w:rPr>
        <w:t xml:space="preserve">kuid ühinejaid </w:t>
      </w:r>
      <w:r w:rsidR="00E90874">
        <w:rPr>
          <w:rFonts w:cs="Arial"/>
        </w:rPr>
        <w:t xml:space="preserve">on </w:t>
      </w:r>
      <w:r w:rsidR="00AA0AAB">
        <w:rPr>
          <w:rFonts w:cs="Arial"/>
        </w:rPr>
        <w:t>seal vähe. S</w:t>
      </w:r>
      <w:r w:rsidR="00AA0AAB" w:rsidRPr="00AA0AAB">
        <w:rPr>
          <w:rFonts w:cs="Arial"/>
        </w:rPr>
        <w:t xml:space="preserve">isuliselt on täielikult katmata </w:t>
      </w:r>
      <w:r w:rsidR="00AA0AAB">
        <w:rPr>
          <w:rFonts w:cs="Arial"/>
        </w:rPr>
        <w:t xml:space="preserve">kaugküttega </w:t>
      </w:r>
      <w:r w:rsidR="00AA0AAB" w:rsidRPr="00AA0AAB">
        <w:rPr>
          <w:rFonts w:cs="Arial"/>
        </w:rPr>
        <w:t>Tammelinn</w:t>
      </w:r>
      <w:r w:rsidR="00887A4F">
        <w:rPr>
          <w:rFonts w:cs="Arial"/>
        </w:rPr>
        <w:t xml:space="preserve"> ja ka Tähtvere</w:t>
      </w:r>
      <w:r w:rsidR="00AA0AAB" w:rsidRPr="00AA0AAB">
        <w:rPr>
          <w:rFonts w:cs="Arial"/>
        </w:rPr>
        <w:t xml:space="preserve"> (Tartu linna üldplaneering 2030+. Kaugküttepiirkonnad). Samas on Tammelinn </w:t>
      </w:r>
      <w:r w:rsidR="00AA0AAB">
        <w:rPr>
          <w:rFonts w:cs="Arial"/>
        </w:rPr>
        <w:t xml:space="preserve">ja Tähtvere suures osas </w:t>
      </w:r>
      <w:r w:rsidR="00AA0AAB" w:rsidRPr="00AA0AAB">
        <w:rPr>
          <w:rFonts w:cs="Arial"/>
        </w:rPr>
        <w:t>kaetud gaasivarustusega, m</w:t>
      </w:r>
      <w:r w:rsidR="00AA0AAB">
        <w:rPr>
          <w:rFonts w:cs="Arial"/>
        </w:rPr>
        <w:t xml:space="preserve">is loob võimalused gaasikütteks, </w:t>
      </w:r>
      <w:r w:rsidR="00E90874">
        <w:rPr>
          <w:rFonts w:cs="Arial"/>
        </w:rPr>
        <w:t>mille kasutamisel BaP heite on madal</w:t>
      </w:r>
      <w:r w:rsidR="00AA0AAB">
        <w:rPr>
          <w:rFonts w:cs="Arial"/>
        </w:rPr>
        <w:t xml:space="preserve"> </w:t>
      </w:r>
      <w:r w:rsidR="00AA0AAB" w:rsidRPr="00AA0AAB">
        <w:rPr>
          <w:rFonts w:cs="Arial"/>
        </w:rPr>
        <w:t>(Tartu linna üldplaneering 2030+</w:t>
      </w:r>
      <w:r w:rsidR="00AA0AAB">
        <w:rPr>
          <w:rFonts w:cs="Arial"/>
        </w:rPr>
        <w:t>)</w:t>
      </w:r>
      <w:r w:rsidR="00AA0AAB" w:rsidRPr="00AA0AAB">
        <w:rPr>
          <w:rFonts w:cs="Arial"/>
        </w:rPr>
        <w:t xml:space="preserve">. </w:t>
      </w:r>
      <w:r w:rsidRPr="00E879E7">
        <w:rPr>
          <w:rFonts w:cs="Arial"/>
        </w:rPr>
        <w:t xml:space="preserve">Vastavalt </w:t>
      </w:r>
      <w:r w:rsidR="007E1DA4" w:rsidRPr="00E879E7">
        <w:rPr>
          <w:rFonts w:cs="Arial"/>
        </w:rPr>
        <w:t>Keskkonnaministri</w:t>
      </w:r>
      <w:r w:rsidRPr="00E879E7">
        <w:rPr>
          <w:rFonts w:cs="Arial"/>
        </w:rPr>
        <w:t xml:space="preserve"> määrusele nr 44</w:t>
      </w:r>
      <w:r w:rsidR="00B31368" w:rsidRPr="00E879E7">
        <w:rPr>
          <w:rStyle w:val="FootnoteReference"/>
          <w:rFonts w:cs="Arial"/>
        </w:rPr>
        <w:footnoteReference w:id="2"/>
      </w:r>
      <w:r w:rsidRPr="00E879E7">
        <w:rPr>
          <w:rFonts w:cs="Arial"/>
        </w:rPr>
        <w:t xml:space="preserve"> kehtivad</w:t>
      </w:r>
      <w:r w:rsidR="00704D54">
        <w:rPr>
          <w:rFonts w:cs="Arial"/>
        </w:rPr>
        <w:t>ki</w:t>
      </w:r>
      <w:r w:rsidRPr="00E879E7">
        <w:rPr>
          <w:rFonts w:cs="Arial"/>
        </w:rPr>
        <w:t xml:space="preserve"> 2017. a detsembrist </w:t>
      </w:r>
      <w:r w:rsidR="00E46CEA" w:rsidRPr="00E879E7">
        <w:rPr>
          <w:rFonts w:cs="Arial"/>
        </w:rPr>
        <w:t xml:space="preserve">uutele </w:t>
      </w:r>
      <w:r w:rsidRPr="00E879E7">
        <w:rPr>
          <w:rFonts w:cs="Arial"/>
        </w:rPr>
        <w:t>keskmise võimsusega põletusseadmetele (1</w:t>
      </w:r>
      <w:r w:rsidR="00455A7C" w:rsidRPr="00E879E7">
        <w:rPr>
          <w:rFonts w:cs="Arial"/>
        </w:rPr>
        <w:t>-</w:t>
      </w:r>
      <w:r w:rsidRPr="00E879E7">
        <w:rPr>
          <w:rFonts w:cs="Arial"/>
        </w:rPr>
        <w:t xml:space="preserve">50 MW), mida kasutatakse valdavalt soojuste toomiseks, uued nõuded. </w:t>
      </w:r>
      <w:r w:rsidR="00B31368" w:rsidRPr="00E879E7">
        <w:rPr>
          <w:rFonts w:cs="Arial"/>
        </w:rPr>
        <w:t>Määruses sätestatakse</w:t>
      </w:r>
      <w:r w:rsidRPr="00E879E7">
        <w:rPr>
          <w:rFonts w:cs="Arial"/>
        </w:rPr>
        <w:t xml:space="preserve"> </w:t>
      </w:r>
      <w:r w:rsidR="00704D54">
        <w:rPr>
          <w:rFonts w:cs="Arial"/>
        </w:rPr>
        <w:t>küll</w:t>
      </w:r>
      <w:r w:rsidRPr="00E879E7">
        <w:rPr>
          <w:rFonts w:cs="Arial"/>
        </w:rPr>
        <w:t xml:space="preserve"> piirväärtused </w:t>
      </w:r>
      <w:r w:rsidR="00112A96" w:rsidRPr="00E879E7">
        <w:rPr>
          <w:rFonts w:cs="Arial"/>
        </w:rPr>
        <w:t xml:space="preserve">mitmetele saasteainetele nagu </w:t>
      </w:r>
      <w:r w:rsidRPr="00E879E7">
        <w:rPr>
          <w:rFonts w:cs="Arial"/>
        </w:rPr>
        <w:t>SO</w:t>
      </w:r>
      <w:r w:rsidRPr="00E879E7">
        <w:rPr>
          <w:rFonts w:cs="Arial"/>
          <w:vertAlign w:val="subscript"/>
        </w:rPr>
        <w:t>2</w:t>
      </w:r>
      <w:r w:rsidRPr="00E879E7">
        <w:rPr>
          <w:rFonts w:cs="Arial"/>
        </w:rPr>
        <w:t>, NO</w:t>
      </w:r>
      <w:r w:rsidRPr="00E879E7">
        <w:rPr>
          <w:rFonts w:cs="Arial"/>
          <w:vertAlign w:val="subscript"/>
        </w:rPr>
        <w:t>x</w:t>
      </w:r>
      <w:r w:rsidR="00112A96" w:rsidRPr="00E879E7">
        <w:rPr>
          <w:rFonts w:cs="Arial"/>
        </w:rPr>
        <w:t xml:space="preserve"> ja tahked</w:t>
      </w:r>
      <w:r w:rsidRPr="00E879E7">
        <w:rPr>
          <w:rFonts w:cs="Arial"/>
        </w:rPr>
        <w:t xml:space="preserve"> </w:t>
      </w:r>
      <w:r w:rsidR="00B31368" w:rsidRPr="00E879E7">
        <w:rPr>
          <w:rFonts w:cs="Arial"/>
        </w:rPr>
        <w:t>osakes</w:t>
      </w:r>
      <w:r w:rsidR="00112A96" w:rsidRPr="00E879E7">
        <w:rPr>
          <w:rFonts w:cs="Arial"/>
        </w:rPr>
        <w:t>ed</w:t>
      </w:r>
      <w:r w:rsidR="00704D54">
        <w:rPr>
          <w:rFonts w:cs="Arial"/>
        </w:rPr>
        <w:t>,</w:t>
      </w:r>
      <w:r w:rsidR="00E46CEA" w:rsidRPr="00E879E7">
        <w:rPr>
          <w:rFonts w:cs="Arial"/>
        </w:rPr>
        <w:t xml:space="preserve"> </w:t>
      </w:r>
      <w:r w:rsidR="00704D54">
        <w:rPr>
          <w:rFonts w:cs="Arial"/>
        </w:rPr>
        <w:t>kuid e</w:t>
      </w:r>
      <w:r w:rsidR="00704D54" w:rsidRPr="00E879E7">
        <w:rPr>
          <w:rFonts w:cs="Arial"/>
        </w:rPr>
        <w:t xml:space="preserve">lamute </w:t>
      </w:r>
      <w:r w:rsidR="00CF09DC" w:rsidRPr="00E879E7">
        <w:rPr>
          <w:rFonts w:cs="Arial"/>
        </w:rPr>
        <w:t>kütmiseks kasutavatel</w:t>
      </w:r>
      <w:r w:rsidR="00704D54">
        <w:rPr>
          <w:rFonts w:cs="Arial"/>
        </w:rPr>
        <w:t>e</w:t>
      </w:r>
      <w:r w:rsidR="00CF09DC" w:rsidRPr="00E879E7">
        <w:rPr>
          <w:rFonts w:cs="Arial"/>
        </w:rPr>
        <w:t xml:space="preserve"> küttekolletel</w:t>
      </w:r>
      <w:r w:rsidR="00704D54">
        <w:rPr>
          <w:rFonts w:cs="Arial"/>
        </w:rPr>
        <w:t>e</w:t>
      </w:r>
      <w:r w:rsidR="00CF09DC" w:rsidRPr="00E879E7">
        <w:rPr>
          <w:rFonts w:cs="Arial"/>
        </w:rPr>
        <w:t xml:space="preserve"> </w:t>
      </w:r>
      <w:r w:rsidR="00704D54">
        <w:rPr>
          <w:rFonts w:cs="Arial"/>
        </w:rPr>
        <w:t>selliseid piirmäärasid ei esitata</w:t>
      </w:r>
      <w:r w:rsidR="00CF09DC" w:rsidRPr="00E879E7">
        <w:rPr>
          <w:rFonts w:cs="Arial"/>
        </w:rPr>
        <w:t xml:space="preserve"> </w:t>
      </w:r>
      <w:r w:rsidR="00704D54">
        <w:rPr>
          <w:rFonts w:cs="Arial"/>
        </w:rPr>
        <w:t>ning nii</w:t>
      </w:r>
      <w:r w:rsidR="00CF09DC" w:rsidRPr="00E879E7">
        <w:rPr>
          <w:rFonts w:cs="Arial"/>
        </w:rPr>
        <w:t xml:space="preserve"> </w:t>
      </w:r>
      <w:r w:rsidR="00704D54">
        <w:rPr>
          <w:rFonts w:cs="Arial"/>
        </w:rPr>
        <w:t xml:space="preserve">on </w:t>
      </w:r>
      <w:r w:rsidR="00CF09DC" w:rsidRPr="00E879E7">
        <w:rPr>
          <w:rFonts w:cs="Arial"/>
        </w:rPr>
        <w:t>BaP emissioon</w:t>
      </w:r>
      <w:r w:rsidR="00704D54">
        <w:rPr>
          <w:rFonts w:cs="Arial"/>
        </w:rPr>
        <w:t>i nõuded nende jaoks</w:t>
      </w:r>
      <w:r w:rsidR="00E90874">
        <w:rPr>
          <w:rFonts w:cs="Arial"/>
        </w:rPr>
        <w:t xml:space="preserve"> otseselt</w:t>
      </w:r>
      <w:r w:rsidR="00CF09DC" w:rsidRPr="00E879E7">
        <w:rPr>
          <w:rFonts w:cs="Arial"/>
        </w:rPr>
        <w:t xml:space="preserve"> reguleerimata</w:t>
      </w:r>
      <w:r w:rsidR="001C3E32">
        <w:rPr>
          <w:rFonts w:cs="Arial"/>
        </w:rPr>
        <w:t xml:space="preserve"> </w:t>
      </w:r>
      <w:r w:rsidR="00704D54" w:rsidRPr="00E879E7">
        <w:rPr>
          <w:rFonts w:cs="Arial"/>
          <w:noProof/>
        </w:rPr>
        <w:t>(Väljaspool tööstusheite seaduse... 2017)</w:t>
      </w:r>
      <w:r w:rsidR="00704D54" w:rsidRPr="00E879E7">
        <w:rPr>
          <w:rFonts w:cs="Arial"/>
        </w:rPr>
        <w:t xml:space="preserve">. </w:t>
      </w:r>
      <w:r w:rsidR="001C3E32">
        <w:rPr>
          <w:rFonts w:cs="Arial"/>
        </w:rPr>
        <w:t>S</w:t>
      </w:r>
      <w:r w:rsidR="00704D54">
        <w:rPr>
          <w:rFonts w:cs="Arial"/>
        </w:rPr>
        <w:t>amas</w:t>
      </w:r>
      <w:r w:rsidR="00CF09DC" w:rsidRPr="00E879E7">
        <w:rPr>
          <w:rFonts w:cs="Arial"/>
        </w:rPr>
        <w:t xml:space="preserve"> on Euroopa Parlamendi ja Nõukogu direktiivi (2015/2193) järgi kehtestatud tolmu piirväärtus kõikidele tahkekütuseid põletavatele seadmetele (200 mg/Nm</w:t>
      </w:r>
      <w:r w:rsidR="00CF09DC" w:rsidRPr="00E879E7">
        <w:rPr>
          <w:rFonts w:cs="Arial"/>
          <w:vertAlign w:val="superscript"/>
        </w:rPr>
        <w:t>3</w:t>
      </w:r>
      <w:r w:rsidR="00CF09DC" w:rsidRPr="00E879E7">
        <w:rPr>
          <w:rFonts w:cs="Arial"/>
        </w:rPr>
        <w:t>), mi</w:t>
      </w:r>
      <w:r w:rsidR="00704D54">
        <w:rPr>
          <w:rFonts w:cs="Arial"/>
        </w:rPr>
        <w:t>s hõlmab</w:t>
      </w:r>
      <w:r w:rsidR="00CF09DC" w:rsidRPr="00E879E7">
        <w:rPr>
          <w:rFonts w:cs="Arial"/>
        </w:rPr>
        <w:t xml:space="preserve"> ka väikse</w:t>
      </w:r>
      <w:r w:rsidR="00704D54">
        <w:rPr>
          <w:rFonts w:cs="Arial"/>
        </w:rPr>
        <w:t>i</w:t>
      </w:r>
      <w:r w:rsidR="00CF09DC" w:rsidRPr="00E879E7">
        <w:rPr>
          <w:rFonts w:cs="Arial"/>
        </w:rPr>
        <w:t>d kütteseadme</w:t>
      </w:r>
      <w:r w:rsidR="00704D54">
        <w:rPr>
          <w:rFonts w:cs="Arial"/>
        </w:rPr>
        <w:t>i</w:t>
      </w:r>
      <w:r w:rsidR="00CF09DC" w:rsidRPr="00E879E7">
        <w:rPr>
          <w:rFonts w:cs="Arial"/>
        </w:rPr>
        <w:t>d.</w:t>
      </w:r>
    </w:p>
    <w:p w14:paraId="41783FF6" w14:textId="494BF43E" w:rsidR="0040013A" w:rsidRPr="00E879E7" w:rsidRDefault="00D60DAB" w:rsidP="00BB665C">
      <w:pPr>
        <w:rPr>
          <w:rFonts w:cs="Arial"/>
        </w:rPr>
      </w:pPr>
      <w:r w:rsidRPr="00E879E7">
        <w:rPr>
          <w:rFonts w:cs="Arial"/>
        </w:rPr>
        <w:t>Korteriühistute ja eramute kaugkütte</w:t>
      </w:r>
      <w:r w:rsidR="004F5B8D" w:rsidRPr="00E879E7">
        <w:rPr>
          <w:rFonts w:cs="Arial"/>
        </w:rPr>
        <w:t>võrgustiku</w:t>
      </w:r>
      <w:r w:rsidRPr="00E879E7">
        <w:rPr>
          <w:rFonts w:cs="Arial"/>
        </w:rPr>
        <w:t>ga liitumise takistuseks võib pidada kõrge</w:t>
      </w:r>
      <w:r w:rsidR="0052505F" w:rsidRPr="00E879E7">
        <w:rPr>
          <w:rFonts w:cs="Arial"/>
        </w:rPr>
        <w:t>t</w:t>
      </w:r>
      <w:r w:rsidRPr="00E879E7">
        <w:rPr>
          <w:rFonts w:cs="Arial"/>
        </w:rPr>
        <w:t xml:space="preserve"> liitumishind</w:t>
      </w:r>
      <w:r w:rsidR="0052505F" w:rsidRPr="00E879E7">
        <w:rPr>
          <w:rFonts w:cs="Arial"/>
        </w:rPr>
        <w:t>a</w:t>
      </w:r>
      <w:r w:rsidR="0040013A" w:rsidRPr="00E879E7">
        <w:rPr>
          <w:rFonts w:cs="Arial"/>
        </w:rPr>
        <w:t xml:space="preserve">. </w:t>
      </w:r>
      <w:r w:rsidR="0040013A" w:rsidRPr="00730100">
        <w:t>Samuti</w:t>
      </w:r>
      <w:r w:rsidR="0040013A" w:rsidRPr="00E879E7">
        <w:rPr>
          <w:rFonts w:cs="Arial"/>
        </w:rPr>
        <w:t xml:space="preserve"> on probleemiks kaugkütte oluliselt kõrgem hind võrreldes nä</w:t>
      </w:r>
      <w:r w:rsidRPr="00E879E7">
        <w:rPr>
          <w:rFonts w:cs="Arial"/>
        </w:rPr>
        <w:t xml:space="preserve">iteks </w:t>
      </w:r>
      <w:r w:rsidR="0040013A" w:rsidRPr="00E879E7">
        <w:rPr>
          <w:rFonts w:cs="Arial"/>
        </w:rPr>
        <w:t>ahiküttega.</w:t>
      </w:r>
      <w:r w:rsidR="004A50CE">
        <w:rPr>
          <w:rFonts w:cs="Arial"/>
        </w:rPr>
        <w:t xml:space="preserve"> </w:t>
      </w:r>
      <w:r w:rsidR="0040013A" w:rsidRPr="00E879E7">
        <w:rPr>
          <w:rFonts w:cs="Arial"/>
        </w:rPr>
        <w:t xml:space="preserve">AS Tartu Keskkatlamaja juhtkonna esindajatega 24.08.2018 läbiviidud suulisest intervjuust selgus, et kindlat liitumishinda on raske määrata ja see sõltub mitmetest asjaoludest. Näiteks, kui ehitatakse elamurajooni uus küttetorustik, siis on pakutud elanikele liituda </w:t>
      </w:r>
      <w:r w:rsidRPr="00E879E7">
        <w:rPr>
          <w:rFonts w:cs="Arial"/>
        </w:rPr>
        <w:t xml:space="preserve">kaugküttega </w:t>
      </w:r>
      <w:r w:rsidR="0040013A" w:rsidRPr="00E879E7">
        <w:rPr>
          <w:rFonts w:cs="Arial"/>
        </w:rPr>
        <w:t xml:space="preserve">tasuta ja mitmed on seda võimalust ka kasutanud. </w:t>
      </w:r>
      <w:r w:rsidR="00686513">
        <w:t>Samas</w:t>
      </w:r>
      <w:r w:rsidRPr="00686513">
        <w:t>,</w:t>
      </w:r>
      <w:r w:rsidR="0040013A" w:rsidRPr="00E879E7">
        <w:rPr>
          <w:rFonts w:cs="Arial"/>
        </w:rPr>
        <w:t xml:space="preserve"> kui mõnes piirkonnas </w:t>
      </w:r>
      <w:r w:rsidR="00686513" w:rsidRPr="00E879E7">
        <w:rPr>
          <w:rFonts w:cs="Arial"/>
        </w:rPr>
        <w:t xml:space="preserve">on </w:t>
      </w:r>
      <w:r w:rsidR="0040013A" w:rsidRPr="00E879E7">
        <w:rPr>
          <w:rFonts w:cs="Arial"/>
        </w:rPr>
        <w:t xml:space="preserve">liitumishuvilisi rohkem, siis </w:t>
      </w:r>
      <w:r w:rsidRPr="00E879E7">
        <w:rPr>
          <w:rFonts w:cs="Arial"/>
        </w:rPr>
        <w:t>on</w:t>
      </w:r>
      <w:r w:rsidR="0040013A" w:rsidRPr="00E879E7">
        <w:rPr>
          <w:rFonts w:cs="Arial"/>
        </w:rPr>
        <w:t xml:space="preserve"> liitumishind </w:t>
      </w:r>
      <w:r w:rsidR="0040013A" w:rsidRPr="00E879E7">
        <w:rPr>
          <w:rFonts w:cs="Arial"/>
        </w:rPr>
        <w:lastRenderedPageBreak/>
        <w:t xml:space="preserve">selle võrra ka soodsam. Kõrge BaP </w:t>
      </w:r>
      <w:r w:rsidR="004F5B8D" w:rsidRPr="00E879E7">
        <w:rPr>
          <w:rFonts w:cs="Arial"/>
        </w:rPr>
        <w:t xml:space="preserve">kontsentratsiooniga </w:t>
      </w:r>
      <w:r w:rsidR="0040013A" w:rsidRPr="00E879E7">
        <w:rPr>
          <w:rFonts w:cs="Arial"/>
        </w:rPr>
        <w:t xml:space="preserve">piirkondades nagu Karlova on nende hinnangul loodud head võimalused kaugküttevõrgustikuga liitumiseks ja seda võimalust on ka korteriühistutele ja eramutele pakutud. Käesoleval hetkel on planeeritud arendada edasi juba olemasolevat kaugküttevõrgustikku ning ehitada uusi torustikke, mis suurendavad liitmisvõimalusi veelgi </w:t>
      </w:r>
      <w:r w:rsidR="0040013A" w:rsidRPr="00E879E7">
        <w:rPr>
          <w:rFonts w:cs="Arial"/>
          <w:noProof/>
        </w:rPr>
        <w:t>(Pindus, 2018)</w:t>
      </w:r>
      <w:r w:rsidR="0040013A" w:rsidRPr="00E879E7">
        <w:rPr>
          <w:rFonts w:cs="Arial"/>
        </w:rPr>
        <w:t xml:space="preserve">. </w:t>
      </w:r>
      <w:r w:rsidR="004F5B8D" w:rsidRPr="00E879E7">
        <w:rPr>
          <w:rFonts w:cs="Arial"/>
        </w:rPr>
        <w:t>Praegusel</w:t>
      </w:r>
      <w:r w:rsidR="0040013A" w:rsidRPr="00E879E7">
        <w:rPr>
          <w:rFonts w:cs="Arial"/>
        </w:rPr>
        <w:t xml:space="preserve"> hetkel on suurem osa Karlova linnaosast kaetud kaugküttevõrgustikuga, ent sisuliselt on täielikult katmata Tammelinna linnaosa (</w:t>
      </w:r>
      <w:hyperlink r:id="rId40" w:history="1">
        <w:r w:rsidR="0040013A" w:rsidRPr="00E879E7">
          <w:rPr>
            <w:rStyle w:val="Hyperlink"/>
            <w:rFonts w:cs="Arial"/>
          </w:rPr>
          <w:t>Tartu linna üldplaneering 2030+. Kaugküttepiirkonnad</w:t>
        </w:r>
      </w:hyperlink>
      <w:r w:rsidR="0040013A" w:rsidRPr="00E879E7">
        <w:rPr>
          <w:rFonts w:cs="Arial"/>
        </w:rPr>
        <w:t>). Samas on Tammelinn kaetud gaasivarustusega, mis loob võimalused gaasikütteks (</w:t>
      </w:r>
      <w:hyperlink r:id="rId41" w:history="1">
        <w:r w:rsidR="0040013A" w:rsidRPr="00E879E7">
          <w:rPr>
            <w:rStyle w:val="Hyperlink"/>
            <w:rFonts w:cs="Arial"/>
          </w:rPr>
          <w:t>Tartu linna üldplaneering 2030+. Gaasivarustus</w:t>
        </w:r>
      </w:hyperlink>
      <w:r w:rsidR="0040013A" w:rsidRPr="00E879E7">
        <w:rPr>
          <w:rFonts w:cs="Arial"/>
        </w:rPr>
        <w:t xml:space="preserve">). </w:t>
      </w:r>
    </w:p>
    <w:p w14:paraId="3D3AA78B" w14:textId="77777777" w:rsidR="0040013A" w:rsidRPr="00E879E7" w:rsidRDefault="0040013A" w:rsidP="00BB665C">
      <w:pPr>
        <w:rPr>
          <w:rFonts w:cs="Arial"/>
        </w:rPr>
      </w:pPr>
      <w:r w:rsidRPr="00E879E7">
        <w:rPr>
          <w:rFonts w:cs="Arial"/>
        </w:rPr>
        <w:t xml:space="preserve">AS Keskkatlamaja on oma senises töös näinud probleeme näiteks värskelt loodud korteriühistutega, kus mõnel juhul ei ole jõutud üksmeelele kaugküttevõrgustikuga liitumise osas. Ilmselgelt nõuab see korteriühistutelt ja eramutelt investeeringuid </w:t>
      </w:r>
      <w:r w:rsidR="000B2DA6" w:rsidRPr="00E879E7">
        <w:rPr>
          <w:rFonts w:cs="Arial"/>
        </w:rPr>
        <w:t>elamute</w:t>
      </w:r>
      <w:r w:rsidRPr="00E879E7">
        <w:rPr>
          <w:rFonts w:cs="Arial"/>
        </w:rPr>
        <w:t xml:space="preserve"> sisese soojussõlme väljaehitamiseks ning selle tarbeks ei pruugi olla kohe olemas rahalisi vahendeid.</w:t>
      </w:r>
    </w:p>
    <w:p w14:paraId="0E3A5DE9" w14:textId="77777777" w:rsidR="0040013A" w:rsidRPr="00E879E7" w:rsidRDefault="0040013A" w:rsidP="00BB665C">
      <w:pPr>
        <w:rPr>
          <w:rFonts w:cs="Arial"/>
        </w:rPr>
      </w:pPr>
      <w:r w:rsidRPr="00E879E7">
        <w:rPr>
          <w:rFonts w:cs="Arial"/>
        </w:rPr>
        <w:t xml:space="preserve">Omavalitsusepoolne nõustamine, doteerimine, riiklike ja Euroopa Liidu rahastusvahendite leidmine aitaks liita mitmeid piirkondi linna kaugküttevõrguga, kus esineb BaP </w:t>
      </w:r>
      <w:r w:rsidR="00883C58" w:rsidRPr="00E879E7">
        <w:rPr>
          <w:rFonts w:cs="Arial"/>
        </w:rPr>
        <w:t>sihtväärtuse</w:t>
      </w:r>
      <w:r w:rsidR="004F5B8D" w:rsidRPr="00E879E7">
        <w:rPr>
          <w:rFonts w:cs="Arial"/>
        </w:rPr>
        <w:t xml:space="preserve"> </w:t>
      </w:r>
      <w:r w:rsidRPr="00E879E7">
        <w:rPr>
          <w:rFonts w:cs="Arial"/>
        </w:rPr>
        <w:t xml:space="preserve">ületamist ja seetõttu on võimalik </w:t>
      </w:r>
      <w:r w:rsidR="004F5B8D" w:rsidRPr="00E879E7">
        <w:rPr>
          <w:rFonts w:cs="Arial"/>
        </w:rPr>
        <w:t xml:space="preserve">nendes piirkondades </w:t>
      </w:r>
      <w:r w:rsidRPr="00E879E7">
        <w:rPr>
          <w:rFonts w:cs="Arial"/>
        </w:rPr>
        <w:t xml:space="preserve">viia BaP kontsentratsioon </w:t>
      </w:r>
      <w:r w:rsidR="00FD12A3" w:rsidRPr="00E879E7">
        <w:rPr>
          <w:rFonts w:cs="Arial"/>
        </w:rPr>
        <w:t xml:space="preserve">välisõhus </w:t>
      </w:r>
      <w:r w:rsidRPr="00E879E7">
        <w:rPr>
          <w:rFonts w:cs="Arial"/>
        </w:rPr>
        <w:t>madalamaks. Lisaks liitumisele on oluline, et ka kaugkütte hind oleks elanikele vastuvõetav.</w:t>
      </w:r>
    </w:p>
    <w:p w14:paraId="70316206" w14:textId="77777777" w:rsidR="0040013A" w:rsidRPr="00E879E7" w:rsidRDefault="0040013A" w:rsidP="00B64B93">
      <w:pPr>
        <w:pStyle w:val="Heading2"/>
        <w:rPr>
          <w:rFonts w:cs="Arial"/>
        </w:rPr>
      </w:pPr>
      <w:bookmarkStart w:id="71" w:name="_Toc530753628"/>
      <w:bookmarkStart w:id="72" w:name="_Toc531093153"/>
      <w:bookmarkStart w:id="73" w:name="_Toc531398477"/>
      <w:r w:rsidRPr="00E879E7">
        <w:rPr>
          <w:rFonts w:cs="Arial"/>
        </w:rPr>
        <w:t xml:space="preserve">Meede 2 – </w:t>
      </w:r>
      <w:r w:rsidR="000B2DA6" w:rsidRPr="00E879E7">
        <w:rPr>
          <w:rFonts w:cs="Arial"/>
        </w:rPr>
        <w:t>elamute</w:t>
      </w:r>
      <w:r w:rsidRPr="00E879E7">
        <w:rPr>
          <w:rFonts w:cs="Arial"/>
        </w:rPr>
        <w:t xml:space="preserve"> soojustamine</w:t>
      </w:r>
      <w:bookmarkEnd w:id="71"/>
      <w:bookmarkEnd w:id="72"/>
      <w:bookmarkEnd w:id="73"/>
    </w:p>
    <w:p w14:paraId="318A6ABB" w14:textId="0E655B5C" w:rsidR="0040013A" w:rsidRPr="00E879E7" w:rsidRDefault="00FD12A3" w:rsidP="00BB665C">
      <w:pPr>
        <w:rPr>
          <w:rFonts w:cs="Arial"/>
        </w:rPr>
      </w:pPr>
      <w:r w:rsidRPr="00E879E7">
        <w:rPr>
          <w:rFonts w:cs="Arial"/>
        </w:rPr>
        <w:t xml:space="preserve">Teine oluline BaP vähendamise meede on </w:t>
      </w:r>
      <w:r w:rsidR="008724D2" w:rsidRPr="00E879E7">
        <w:rPr>
          <w:rFonts w:cs="Arial"/>
        </w:rPr>
        <w:t>elamute</w:t>
      </w:r>
      <w:r w:rsidR="0040013A" w:rsidRPr="00E879E7">
        <w:rPr>
          <w:rFonts w:cs="Arial"/>
        </w:rPr>
        <w:t xml:space="preserve"> soojustamine</w:t>
      </w:r>
      <w:r w:rsidR="00AA0AAB">
        <w:rPr>
          <w:rFonts w:cs="Arial"/>
        </w:rPr>
        <w:t>, mille tulemusel</w:t>
      </w:r>
      <w:r w:rsidR="0040013A" w:rsidRPr="00E879E7">
        <w:rPr>
          <w:rFonts w:cs="Arial"/>
        </w:rPr>
        <w:t xml:space="preserve"> </w:t>
      </w:r>
      <w:r w:rsidR="00AB4DB7" w:rsidRPr="00E879E7">
        <w:rPr>
          <w:rFonts w:cs="Arial"/>
        </w:rPr>
        <w:t xml:space="preserve">võivad küttekulud </w:t>
      </w:r>
      <w:r w:rsidR="0040013A" w:rsidRPr="00E879E7">
        <w:rPr>
          <w:rFonts w:cs="Arial"/>
        </w:rPr>
        <w:t xml:space="preserve">väheneda kuni 40% </w:t>
      </w:r>
      <w:r w:rsidR="0040013A" w:rsidRPr="00E879E7">
        <w:rPr>
          <w:rFonts w:cs="Arial"/>
          <w:noProof/>
        </w:rPr>
        <w:t>(Eesti Maalrite Liit, 2009)</w:t>
      </w:r>
      <w:r w:rsidR="004F5B8D" w:rsidRPr="00E879E7">
        <w:rPr>
          <w:rFonts w:cs="Arial"/>
          <w:noProof/>
        </w:rPr>
        <w:t>, sealhulgas</w:t>
      </w:r>
      <w:r w:rsidR="0040013A" w:rsidRPr="00E879E7">
        <w:rPr>
          <w:rFonts w:cs="Arial"/>
        </w:rPr>
        <w:t xml:space="preserve"> </w:t>
      </w:r>
      <w:r w:rsidR="00AB4DB7" w:rsidRPr="00E879E7">
        <w:rPr>
          <w:rFonts w:cs="Arial"/>
        </w:rPr>
        <w:t xml:space="preserve">ka </w:t>
      </w:r>
      <w:r w:rsidR="0040013A" w:rsidRPr="00E879E7">
        <w:rPr>
          <w:rFonts w:cs="Arial"/>
        </w:rPr>
        <w:t xml:space="preserve">soojakaod </w:t>
      </w:r>
      <w:r w:rsidR="0040013A" w:rsidRPr="00E879E7">
        <w:rPr>
          <w:rFonts w:cs="Arial"/>
          <w:noProof/>
        </w:rPr>
        <w:t>(Kurvits, 2018)</w:t>
      </w:r>
      <w:r w:rsidR="0040013A" w:rsidRPr="00E879E7">
        <w:rPr>
          <w:rFonts w:cs="Arial"/>
        </w:rPr>
        <w:t xml:space="preserve">. </w:t>
      </w:r>
      <w:r w:rsidR="001C3E32" w:rsidRPr="001C3E32">
        <w:rPr>
          <w:rFonts w:cs="Arial"/>
        </w:rPr>
        <w:t xml:space="preserve">Parimate võimalike tehnoloogiate kasutamisel võib kütmise vajadus olla veelgi väiksem. </w:t>
      </w:r>
      <w:r w:rsidR="0040013A" w:rsidRPr="00E879E7">
        <w:rPr>
          <w:rFonts w:cs="Arial"/>
        </w:rPr>
        <w:t>Palju kasutatud KredEx korterühistute rekonstrueerimise toetus eeldab</w:t>
      </w:r>
      <w:r w:rsidR="001C3E32">
        <w:rPr>
          <w:rFonts w:cs="Arial"/>
        </w:rPr>
        <w:t xml:space="preserve"> veel</w:t>
      </w:r>
      <w:r w:rsidR="0040013A" w:rsidRPr="00E879E7">
        <w:rPr>
          <w:rFonts w:cs="Arial"/>
        </w:rPr>
        <w:t xml:space="preserve">, et </w:t>
      </w:r>
      <w:r w:rsidR="00AB4DB7" w:rsidRPr="00E879E7">
        <w:rPr>
          <w:rFonts w:cs="Arial"/>
        </w:rPr>
        <w:t xml:space="preserve">lisaks hoone soojustamisele </w:t>
      </w:r>
      <w:r w:rsidR="0040013A" w:rsidRPr="00E879E7">
        <w:rPr>
          <w:rFonts w:cs="Arial"/>
        </w:rPr>
        <w:t xml:space="preserve">vahetatakse välja </w:t>
      </w:r>
      <w:r w:rsidR="00AB4DB7" w:rsidRPr="00686513">
        <w:t xml:space="preserve">ka </w:t>
      </w:r>
      <w:r w:rsidR="0040013A" w:rsidRPr="00686513">
        <w:t>h</w:t>
      </w:r>
      <w:r w:rsidR="0040013A" w:rsidRPr="00E879E7">
        <w:rPr>
          <w:rFonts w:cs="Arial"/>
        </w:rPr>
        <w:t>oone küttesüsteem</w:t>
      </w:r>
      <w:r w:rsidR="00AB4DB7" w:rsidRPr="00E879E7">
        <w:rPr>
          <w:rFonts w:cs="Arial"/>
        </w:rPr>
        <w:t>,</w:t>
      </w:r>
      <w:r w:rsidR="0040013A" w:rsidRPr="00E879E7">
        <w:rPr>
          <w:rFonts w:cs="Arial"/>
        </w:rPr>
        <w:t xml:space="preserve"> torustik</w:t>
      </w:r>
      <w:r w:rsidR="00AB4DB7" w:rsidRPr="00E879E7">
        <w:rPr>
          <w:rFonts w:cs="Arial"/>
        </w:rPr>
        <w:t xml:space="preserve"> </w:t>
      </w:r>
      <w:r w:rsidR="0040013A" w:rsidRPr="00E879E7">
        <w:rPr>
          <w:rFonts w:cs="Arial"/>
        </w:rPr>
        <w:t xml:space="preserve">ning ventilatsioon </w:t>
      </w:r>
      <w:r w:rsidR="0040013A" w:rsidRPr="00E879E7">
        <w:rPr>
          <w:rFonts w:cs="Arial"/>
          <w:noProof/>
        </w:rPr>
        <w:t>(SA KredEx, 2018)</w:t>
      </w:r>
      <w:r w:rsidR="0040013A" w:rsidRPr="00E879E7">
        <w:rPr>
          <w:rFonts w:cs="Arial"/>
        </w:rPr>
        <w:t>.</w:t>
      </w:r>
    </w:p>
    <w:p w14:paraId="262D46CD" w14:textId="77777777" w:rsidR="0040013A" w:rsidRPr="00E879E7" w:rsidRDefault="0040013A" w:rsidP="00B64B93">
      <w:pPr>
        <w:pStyle w:val="Heading2"/>
        <w:rPr>
          <w:rFonts w:cs="Arial"/>
        </w:rPr>
      </w:pPr>
      <w:bookmarkStart w:id="74" w:name="_Toc530753629"/>
      <w:bookmarkStart w:id="75" w:name="_Toc531093154"/>
      <w:bookmarkStart w:id="76" w:name="_Toc531398478"/>
      <w:r w:rsidRPr="00E879E7">
        <w:rPr>
          <w:rFonts w:cs="Arial"/>
        </w:rPr>
        <w:t>Meede 3 – küttekollete uuendamine ning kvaliteetse ja kuiva küttematerjali kasutamine</w:t>
      </w:r>
      <w:bookmarkEnd w:id="74"/>
      <w:bookmarkEnd w:id="75"/>
      <w:bookmarkEnd w:id="76"/>
    </w:p>
    <w:p w14:paraId="3201E929" w14:textId="571F8112" w:rsidR="0040013A" w:rsidRPr="00E879E7" w:rsidRDefault="0040013A" w:rsidP="00BB665C">
      <w:pPr>
        <w:rPr>
          <w:rFonts w:cs="Arial"/>
        </w:rPr>
      </w:pPr>
      <w:r w:rsidRPr="00E879E7">
        <w:rPr>
          <w:rFonts w:cs="Arial"/>
        </w:rPr>
        <w:t>Kõige suuremat BaP lendumist põhjustab tahkete küttematerjalide põletamine,</w:t>
      </w:r>
      <w:r w:rsidR="00887A4F">
        <w:rPr>
          <w:rFonts w:cs="Arial"/>
        </w:rPr>
        <w:t xml:space="preserve"> </w:t>
      </w:r>
      <w:r w:rsidR="00013985">
        <w:rPr>
          <w:rFonts w:cs="Arial"/>
        </w:rPr>
        <w:t>(</w:t>
      </w:r>
      <w:r w:rsidRPr="00E879E7">
        <w:rPr>
          <w:rFonts w:cs="Arial"/>
        </w:rPr>
        <w:t>kivisüsi</w:t>
      </w:r>
      <w:r w:rsidR="00013985">
        <w:rPr>
          <w:rFonts w:cs="Arial"/>
        </w:rPr>
        <w:t>,</w:t>
      </w:r>
      <w:r w:rsidRPr="00E879E7">
        <w:rPr>
          <w:rFonts w:cs="Arial"/>
        </w:rPr>
        <w:t xml:space="preserve"> puit</w:t>
      </w:r>
      <w:r w:rsidR="00013985">
        <w:rPr>
          <w:rFonts w:cs="Arial"/>
        </w:rPr>
        <w:t>) amortiseerunud kütteseadmetes.</w:t>
      </w:r>
      <w:r w:rsidR="005E2971" w:rsidRPr="00E879E7">
        <w:rPr>
          <w:rFonts w:cs="Arial"/>
        </w:rPr>
        <w:t xml:space="preserve"> </w:t>
      </w:r>
      <w:r w:rsidR="00013985">
        <w:rPr>
          <w:rFonts w:cs="Arial"/>
        </w:rPr>
        <w:t>P</w:t>
      </w:r>
      <w:r w:rsidR="005E2971" w:rsidRPr="00E879E7">
        <w:rPr>
          <w:rFonts w:cs="Arial"/>
        </w:rPr>
        <w:t>ellet</w:t>
      </w:r>
      <w:r w:rsidR="00013985">
        <w:rPr>
          <w:rFonts w:cs="Arial"/>
        </w:rPr>
        <w:t>eid kasutades on on BaP madalam ja (</w:t>
      </w:r>
      <w:r w:rsidR="005E2971" w:rsidRPr="00E879E7">
        <w:rPr>
          <w:rFonts w:cs="Arial"/>
        </w:rPr>
        <w:t>50 mg/GJ)</w:t>
      </w:r>
      <w:r w:rsidR="00013985">
        <w:rPr>
          <w:rFonts w:cs="Arial"/>
        </w:rPr>
        <w:t xml:space="preserve"> ja gaasikütte korral </w:t>
      </w:r>
      <w:r w:rsidR="005E2971" w:rsidRPr="00E879E7">
        <w:rPr>
          <w:rFonts w:cs="Arial"/>
        </w:rPr>
        <w:t xml:space="preserve">vaid 0.08 mg/GJ (Gianelle et al., 2013). </w:t>
      </w:r>
    </w:p>
    <w:p w14:paraId="44540B79" w14:textId="6EA76255" w:rsidR="0040013A" w:rsidRDefault="00013985" w:rsidP="00BB665C">
      <w:pPr>
        <w:rPr>
          <w:rFonts w:cs="Arial"/>
        </w:rPr>
      </w:pPr>
      <w:r>
        <w:rPr>
          <w:rFonts w:cs="Arial"/>
        </w:rPr>
        <w:t>Kui aga ikkagi kütta puuga, siis o</w:t>
      </w:r>
      <w:r w:rsidR="0040013A" w:rsidRPr="00E879E7">
        <w:rPr>
          <w:rFonts w:cs="Arial"/>
        </w:rPr>
        <w:t xml:space="preserve">luline faktor </w:t>
      </w:r>
      <w:r>
        <w:rPr>
          <w:rFonts w:cs="Arial"/>
        </w:rPr>
        <w:t xml:space="preserve">BaP vähendamisel õhus </w:t>
      </w:r>
      <w:r w:rsidR="0040013A" w:rsidRPr="00E879E7">
        <w:rPr>
          <w:rFonts w:cs="Arial"/>
        </w:rPr>
        <w:t xml:space="preserve">on kvaliteetse küttematerjali valik. </w:t>
      </w:r>
      <w:r>
        <w:rPr>
          <w:rFonts w:cs="Arial"/>
        </w:rPr>
        <w:t>Ei sobi</w:t>
      </w:r>
      <w:r w:rsidR="0040013A" w:rsidRPr="00E879E7">
        <w:rPr>
          <w:rFonts w:cs="Arial"/>
        </w:rPr>
        <w:t xml:space="preserve"> okaspuud </w:t>
      </w:r>
      <w:r w:rsidR="0040013A" w:rsidRPr="00E879E7">
        <w:rPr>
          <w:rFonts w:cs="Arial"/>
          <w:noProof/>
        </w:rPr>
        <w:t>(Avagyan et al., 2016</w:t>
      </w:r>
      <w:r>
        <w:rPr>
          <w:rFonts w:cs="Arial"/>
          <w:noProof/>
        </w:rPr>
        <w:t>;</w:t>
      </w:r>
      <w:r w:rsidR="0040013A" w:rsidRPr="00E879E7">
        <w:rPr>
          <w:rFonts w:cs="Arial"/>
        </w:rPr>
        <w:t xml:space="preserve"> EKUK</w:t>
      </w:r>
      <w:r>
        <w:rPr>
          <w:rFonts w:cs="Arial"/>
        </w:rPr>
        <w:t>)</w:t>
      </w:r>
      <w:r w:rsidR="00887A4F">
        <w:rPr>
          <w:rFonts w:cs="Arial"/>
        </w:rPr>
        <w:t xml:space="preserve"> </w:t>
      </w:r>
      <w:r>
        <w:rPr>
          <w:rFonts w:cs="Arial"/>
        </w:rPr>
        <w:t>ja</w:t>
      </w:r>
      <w:r w:rsidR="0040013A" w:rsidRPr="00E879E7">
        <w:rPr>
          <w:rFonts w:cs="Arial"/>
        </w:rPr>
        <w:t xml:space="preserve"> niiske</w:t>
      </w:r>
      <w:r>
        <w:rPr>
          <w:rFonts w:cs="Arial"/>
        </w:rPr>
        <w:t>d</w:t>
      </w:r>
      <w:r w:rsidR="0040013A" w:rsidRPr="00E879E7">
        <w:rPr>
          <w:rFonts w:cs="Arial"/>
        </w:rPr>
        <w:t xml:space="preserve"> pu</w:t>
      </w:r>
      <w:r>
        <w:rPr>
          <w:rFonts w:cs="Arial"/>
        </w:rPr>
        <w:t>u</w:t>
      </w:r>
      <w:r w:rsidR="0040013A" w:rsidRPr="00E879E7">
        <w:rPr>
          <w:rFonts w:cs="Arial"/>
        </w:rPr>
        <w:t>d</w:t>
      </w:r>
      <w:r>
        <w:rPr>
          <w:rFonts w:cs="Arial"/>
        </w:rPr>
        <w:t>, kuid sobilikud on kuivad lehtpuud</w:t>
      </w:r>
      <w:r w:rsidR="0040013A" w:rsidRPr="00E879E7">
        <w:rPr>
          <w:rFonts w:cs="Arial"/>
        </w:rPr>
        <w:t>.</w:t>
      </w:r>
    </w:p>
    <w:p w14:paraId="4FE6AE80" w14:textId="46037752" w:rsidR="001C3E32" w:rsidRPr="001C3E32" w:rsidRDefault="001C3E32" w:rsidP="001C3E32">
      <w:pPr>
        <w:rPr>
          <w:rFonts w:cs="Arial"/>
        </w:rPr>
      </w:pPr>
      <w:r w:rsidRPr="001C3E32">
        <w:rPr>
          <w:rFonts w:cs="Arial"/>
        </w:rPr>
        <w:t xml:space="preserve">Kõige suuremat BaP lendumist põhjustab tahkete küttematerjalide põletamine, nagu näiteks kivisüsi ja puit, mille BaP eriheide on vastavalt 45.5 mg/GJ ning 180 250 mg/GJ (Emission Inventory Guidebook, 1999) . Võrreldes tavapärase puiduga lendub BaP mõnevõrra vähem pelleti baasil olevatest küttesüsteemidest 50 (mg/GJ). Gaasikütte baasil olevad süsteemid emiteerivad aga vaid 0.08 mg/GJ (Gianelle et al., 2013). </w:t>
      </w:r>
    </w:p>
    <w:p w14:paraId="5FC13532" w14:textId="77777777" w:rsidR="001C3E32" w:rsidRPr="001C3E32" w:rsidRDefault="001C3E32" w:rsidP="001C3E32">
      <w:pPr>
        <w:rPr>
          <w:rFonts w:cs="Arial"/>
        </w:rPr>
      </w:pPr>
      <w:r w:rsidRPr="001C3E32">
        <w:rPr>
          <w:rFonts w:cs="Arial"/>
        </w:rPr>
        <w:lastRenderedPageBreak/>
        <w:t xml:space="preserve">Tahkete kütuste põletamisel suureneb BaP emissioon veelgi, kui küttesüsteem on amortiseerunud. Kui hapniku ligipääs küttesüsteemile on piiratud, on ka põlemisprotsessi efektiivsus väiksem ning see tingib omakorda suurema BaP emissiooni. </w:t>
      </w:r>
    </w:p>
    <w:p w14:paraId="4C92EC44" w14:textId="1222B10F" w:rsidR="001C3E32" w:rsidRPr="00E879E7" w:rsidRDefault="001C3E32" w:rsidP="001C3E32">
      <w:pPr>
        <w:rPr>
          <w:rFonts w:cs="Arial"/>
        </w:rPr>
      </w:pPr>
      <w:r w:rsidRPr="001C3E32">
        <w:rPr>
          <w:rFonts w:cs="Arial"/>
        </w:rPr>
        <w:t>Oluline faktor on kvaliteetse küttematerjali valik. Soovitatav on vähendada okaspuude kasutamist kütmiseks, sest erinevad uuringud on näidanud, et kuuse- ja männipuu põletamisel on oluliselt suurem BaP lendumine kui lehtpuude korral (Avagyan et al., 2016). Sama on näidanud ka EKUK-i mõõtmised. Samuti on BaP eriheited kordades suuremad niiske puiduga küttes. Näiteks umbkoldega ahjus on erinevate arvutuste järgi BaP eriheited (mg/MJ) niiske lehtpuuga kütmisel 6-9 korda suuremad (Teinemaa et al., 2013). Seega tuleb lisaks küttesüsteemide renoveerimisele panna suurt rõhku ka kvaliteetse küttematerjali valikule.</w:t>
      </w:r>
    </w:p>
    <w:p w14:paraId="6748EE81" w14:textId="77777777" w:rsidR="0040013A" w:rsidRPr="00E879E7" w:rsidRDefault="0040013A" w:rsidP="00B64B93">
      <w:pPr>
        <w:pStyle w:val="Heading2"/>
        <w:rPr>
          <w:rFonts w:cs="Arial"/>
        </w:rPr>
      </w:pPr>
      <w:bookmarkStart w:id="77" w:name="_Toc530753630"/>
      <w:bookmarkStart w:id="78" w:name="_Toc531093155"/>
      <w:bookmarkStart w:id="79" w:name="_Toc531398479"/>
      <w:r w:rsidRPr="00E879E7">
        <w:rPr>
          <w:rFonts w:cs="Arial"/>
        </w:rPr>
        <w:t>Meede 4 – liikluskoormuse hajutamine, kergliiklusteede võrgustiku arendamine ja punktsaasteallikate emissioonide vähendamise jätkuv riiklik reguleerimine</w:t>
      </w:r>
      <w:bookmarkEnd w:id="77"/>
      <w:bookmarkEnd w:id="78"/>
      <w:bookmarkEnd w:id="79"/>
    </w:p>
    <w:p w14:paraId="73F2CAFD" w14:textId="281E9638" w:rsidR="0040013A" w:rsidRPr="00E879E7" w:rsidRDefault="0040013A" w:rsidP="00BB665C">
      <w:pPr>
        <w:rPr>
          <w:rFonts w:cs="Arial"/>
        </w:rPr>
      </w:pPr>
      <w:r w:rsidRPr="00E879E7">
        <w:rPr>
          <w:rFonts w:cs="Arial"/>
        </w:rPr>
        <w:t xml:space="preserve">Tartu linn on monitoorinud iga-aastaselt liikluskoormusi ning </w:t>
      </w:r>
      <w:r w:rsidR="00076D51">
        <w:rPr>
          <w:rFonts w:cs="Arial"/>
        </w:rPr>
        <w:t>sunnanud transiitliiklust keslinnast väljapoole, linna äärealadele</w:t>
      </w:r>
      <w:r w:rsidRPr="00E879E7">
        <w:rPr>
          <w:rFonts w:cs="Arial"/>
        </w:rPr>
        <w:t>. Punktallika</w:t>
      </w:r>
      <w:r w:rsidR="008E0843" w:rsidRPr="00E879E7">
        <w:rPr>
          <w:rFonts w:cs="Arial"/>
        </w:rPr>
        <w:t>te</w:t>
      </w:r>
      <w:r w:rsidRPr="00E879E7">
        <w:rPr>
          <w:rFonts w:cs="Arial"/>
        </w:rPr>
        <w:t xml:space="preserve"> (eeskätt katlamajad) emissioonid on reguleeritud ning koos liiklusest tulenevate heitmetega ei ületa BaP-le kehtestatud </w:t>
      </w:r>
      <w:r w:rsidR="00883C58" w:rsidRPr="00E879E7">
        <w:rPr>
          <w:rFonts w:cs="Arial"/>
        </w:rPr>
        <w:t>sihtväärtust</w:t>
      </w:r>
      <w:r w:rsidRPr="00E879E7">
        <w:rPr>
          <w:rFonts w:cs="Arial"/>
        </w:rPr>
        <w:t xml:space="preserve"> (</w:t>
      </w:r>
      <w:r w:rsidR="00B135D0">
        <w:rPr>
          <w:rFonts w:cs="Arial"/>
        </w:rPr>
        <w:fldChar w:fldCharType="begin"/>
      </w:r>
      <w:r w:rsidR="00B135D0">
        <w:rPr>
          <w:rFonts w:cs="Arial"/>
        </w:rPr>
        <w:instrText xml:space="preserve"> REF _Ref531397887 \h </w:instrText>
      </w:r>
      <w:r w:rsidR="00B135D0">
        <w:rPr>
          <w:rFonts w:cs="Arial"/>
        </w:rPr>
      </w:r>
      <w:r w:rsidR="00B135D0">
        <w:rPr>
          <w:rFonts w:cs="Arial"/>
        </w:rPr>
        <w:fldChar w:fldCharType="separate"/>
      </w:r>
      <w:r w:rsidR="002C43FC" w:rsidRPr="00915A8A">
        <w:t xml:space="preserve">Joonis </w:t>
      </w:r>
      <w:r w:rsidR="002C43FC">
        <w:rPr>
          <w:noProof/>
        </w:rPr>
        <w:t>10</w:t>
      </w:r>
      <w:r w:rsidR="00B135D0">
        <w:rPr>
          <w:rFonts w:cs="Arial"/>
        </w:rPr>
        <w:fldChar w:fldCharType="end"/>
      </w:r>
      <w:r w:rsidRPr="00E879E7">
        <w:rPr>
          <w:rFonts w:cs="Arial"/>
        </w:rPr>
        <w:t xml:space="preserve">). Samas, kui liiklusest tulenevat BaP heidet antud meetmega ei vähendataks ja keskendutaks ainult BaP vähendamisele </w:t>
      </w:r>
      <w:r w:rsidR="008E0843" w:rsidRPr="00E879E7">
        <w:rPr>
          <w:rFonts w:cs="Arial"/>
        </w:rPr>
        <w:t>elamu</w:t>
      </w:r>
      <w:r w:rsidRPr="00E879E7">
        <w:rPr>
          <w:rFonts w:cs="Arial"/>
        </w:rPr>
        <w:t>te kütmis</w:t>
      </w:r>
      <w:r w:rsidR="008E0843" w:rsidRPr="00E879E7">
        <w:rPr>
          <w:rFonts w:cs="Arial"/>
        </w:rPr>
        <w:t>el</w:t>
      </w:r>
      <w:r w:rsidRPr="00E879E7">
        <w:rPr>
          <w:rFonts w:cs="Arial"/>
        </w:rPr>
        <w:t xml:space="preserve">, tuleb suurema liikluskoormusega tänavalõikudel BaP kontsentratsiooni </w:t>
      </w:r>
      <w:r w:rsidR="00883C58" w:rsidRPr="00E879E7">
        <w:rPr>
          <w:rFonts w:cs="Arial"/>
        </w:rPr>
        <w:t>sihtväärtuse</w:t>
      </w:r>
      <w:r w:rsidRPr="00E879E7">
        <w:rPr>
          <w:rFonts w:cs="Arial"/>
        </w:rPr>
        <w:t xml:space="preserve"> mõningane ület</w:t>
      </w:r>
      <w:r w:rsidR="00343DCD" w:rsidRPr="00E879E7">
        <w:rPr>
          <w:rFonts w:cs="Arial"/>
        </w:rPr>
        <w:t>amine. Meetme</w:t>
      </w:r>
      <w:r w:rsidRPr="00E879E7">
        <w:rPr>
          <w:rFonts w:cs="Arial"/>
        </w:rPr>
        <w:t xml:space="preserve"> 4</w:t>
      </w:r>
      <w:r w:rsidR="00343DCD" w:rsidRPr="00E879E7">
        <w:rPr>
          <w:rFonts w:cs="Arial"/>
        </w:rPr>
        <w:t xml:space="preserve"> rakendamine eeldab </w:t>
      </w:r>
      <w:r w:rsidRPr="00E879E7">
        <w:rPr>
          <w:rFonts w:cs="Arial"/>
        </w:rPr>
        <w:t>neis tänavalõikude piirkonnas, kus oleks vaja liikluskoormust vähendada, arvestatavaid ümberkorraldusi tänavavõrgustikus.</w:t>
      </w:r>
      <w:r w:rsidR="00887A4F">
        <w:rPr>
          <w:rFonts w:cs="Arial"/>
        </w:rPr>
        <w:t xml:space="preserve"> </w:t>
      </w:r>
      <w:r w:rsidRPr="00E879E7">
        <w:rPr>
          <w:rFonts w:cs="Arial"/>
        </w:rPr>
        <w:t>Joonisel</w:t>
      </w:r>
      <w:r w:rsidR="0023091D" w:rsidRPr="00E879E7">
        <w:rPr>
          <w:rFonts w:cs="Arial"/>
        </w:rPr>
        <w:t xml:space="preserve"> 13 </w:t>
      </w:r>
      <w:r w:rsidRPr="00E879E7">
        <w:rPr>
          <w:rFonts w:cs="Arial"/>
        </w:rPr>
        <w:t>toodud heitmete vähendamise määrades on liiklussaaste tõttu kõrgenenud saastetaseme korvamiseks nendes piirkondades (Võru ja Riia tänava ääres, kokku 1 km</w:t>
      </w:r>
      <w:r w:rsidRPr="00E879E7">
        <w:rPr>
          <w:rFonts w:cs="Arial"/>
          <w:vertAlign w:val="superscript"/>
        </w:rPr>
        <w:t>2</w:t>
      </w:r>
      <w:r w:rsidRPr="00E879E7">
        <w:rPr>
          <w:rFonts w:cs="Arial"/>
        </w:rPr>
        <w:t xml:space="preserve"> pinnal))vähendatud</w:t>
      </w:r>
      <w:r w:rsidR="00343DCD" w:rsidRPr="00E879E7">
        <w:rPr>
          <w:rFonts w:cs="Arial"/>
        </w:rPr>
        <w:t xml:space="preserve"> BaP heitmeid elamute kütmisest</w:t>
      </w:r>
      <w:r w:rsidRPr="00E879E7">
        <w:rPr>
          <w:rFonts w:cs="Arial"/>
        </w:rPr>
        <w:t xml:space="preserve"> mõnevõrra rohkem kui peatänavatest kaugemates kohtades.</w:t>
      </w:r>
    </w:p>
    <w:p w14:paraId="44623CFA" w14:textId="26375292" w:rsidR="00CF09DC" w:rsidRPr="00E879E7" w:rsidRDefault="0040013A" w:rsidP="009D19FE">
      <w:r w:rsidRPr="00E879E7">
        <w:t>Lisaks liikluse reguleerimisele on vajalik neis piirkondades (</w:t>
      </w:r>
      <w:r w:rsidR="00B135D0">
        <w:rPr>
          <w:rFonts w:cs="Arial"/>
        </w:rPr>
        <w:fldChar w:fldCharType="begin"/>
      </w:r>
      <w:r w:rsidR="00B135D0">
        <w:instrText xml:space="preserve"> REF _Ref531397904 \h </w:instrText>
      </w:r>
      <w:r w:rsidR="00B135D0">
        <w:rPr>
          <w:rFonts w:cs="Arial"/>
        </w:rPr>
      </w:r>
      <w:r w:rsidR="00B135D0">
        <w:rPr>
          <w:rFonts w:cs="Arial"/>
        </w:rPr>
        <w:fldChar w:fldCharType="separate"/>
      </w:r>
      <w:r w:rsidR="002C43FC">
        <w:t xml:space="preserve">Joonis </w:t>
      </w:r>
      <w:r w:rsidR="002C43FC">
        <w:rPr>
          <w:noProof/>
        </w:rPr>
        <w:t>15</w:t>
      </w:r>
      <w:r w:rsidR="00B135D0">
        <w:rPr>
          <w:rFonts w:cs="Arial"/>
        </w:rPr>
        <w:fldChar w:fldCharType="end"/>
      </w:r>
      <w:r w:rsidRPr="00E879E7">
        <w:t>), kus esinevad BaP kõrgemad saastetasemed</w:t>
      </w:r>
      <w:r w:rsidR="008E0843" w:rsidRPr="00E879E7">
        <w:t>,</w:t>
      </w:r>
      <w:r w:rsidRPr="00E879E7">
        <w:t xml:space="preserve"> välja arendada katkematu jalgrattateede võrgustik</w:t>
      </w:r>
      <w:r w:rsidR="00076D51">
        <w:t>, et autojuhte rattaga sõitma panna</w:t>
      </w:r>
      <w:r w:rsidRPr="00E879E7">
        <w:t>. Hetkel on Tartu linnas olemas küll hea võrgustik jalakäijate jaoks, ent jalgrattateed</w:t>
      </w:r>
      <w:r w:rsidR="00076D51">
        <w:t>e süsteem</w:t>
      </w:r>
      <w:r w:rsidRPr="00E879E7">
        <w:t xml:space="preserve"> on pigem </w:t>
      </w:r>
      <w:r w:rsidR="007E1DA4" w:rsidRPr="00E879E7">
        <w:t>kaootili</w:t>
      </w:r>
      <w:r w:rsidR="00076D51">
        <w:t>ne</w:t>
      </w:r>
      <w:r w:rsidRPr="00E879E7">
        <w:t xml:space="preserve"> ning puudub sidus ja linnaülene võrgustik. </w:t>
      </w:r>
      <w:r w:rsidR="00076D51">
        <w:t>Tartu kodanike</w:t>
      </w:r>
      <w:r w:rsidR="00CF09DC" w:rsidRPr="00E879E7">
        <w:t xml:space="preserve"> seas läbi viidud uuringud kinnitasid, et pea pooled elanikud ei ole rahul jalgrattateede olukorraga ning ligi 75% küsitletutest leidsid, et Tartu linnas ei ole piisavalt jalgrattateid (Tartu linna transpordi arengukava 2012-2020). Nõuded, mida peab kergliikluse arendamine järgima on välja toodud ka Tartu linna üldplaneeringus ning hetkel on koostamisel ka Tartu linna jalgrattastrateegi, mis valmib 2019. aastal ja peaks aitama edendada jalgrattaliikluse arendamist kogu linnas. </w:t>
      </w:r>
    </w:p>
    <w:p w14:paraId="07CA2069" w14:textId="4ECFC166" w:rsidR="0040013A" w:rsidRPr="00E879E7" w:rsidRDefault="00CF09DC" w:rsidP="009D19FE">
      <w:pPr>
        <w:rPr>
          <w:rFonts w:cs="Arial"/>
        </w:rPr>
      </w:pPr>
      <w:r w:rsidRPr="00E879E7">
        <w:t xml:space="preserve">Üheks heaks näiteks juba käimasolevast kergliikluse arendamisest on tunneli rajamine Riia maantee raudteesilla alla, mis on olnud kogu Riia tänava kergliikluse pudelikaelaks. Tunnel peaks valmima 2021. aastal ja märkimisväärselt parandama jalakäijate ja jalgratturite liikumist. </w:t>
      </w:r>
    </w:p>
    <w:p w14:paraId="704A0A99" w14:textId="6542B076" w:rsidR="0040013A" w:rsidRPr="00E879E7" w:rsidRDefault="0040013A" w:rsidP="00B64B93">
      <w:pPr>
        <w:pStyle w:val="Heading2"/>
        <w:rPr>
          <w:rFonts w:cs="Arial"/>
        </w:rPr>
      </w:pPr>
      <w:bookmarkStart w:id="80" w:name="_Toc531093156"/>
      <w:bookmarkStart w:id="81" w:name="_Toc530753631"/>
      <w:bookmarkStart w:id="82" w:name="_Toc531398480"/>
      <w:r w:rsidRPr="00E879E7">
        <w:rPr>
          <w:rFonts w:cs="Arial"/>
        </w:rPr>
        <w:lastRenderedPageBreak/>
        <w:t>Meede 5 – t</w:t>
      </w:r>
      <w:r w:rsidR="000F5293" w:rsidRPr="00E879E7">
        <w:rPr>
          <w:rFonts w:cs="Arial"/>
        </w:rPr>
        <w:t>eiste t</w:t>
      </w:r>
      <w:r w:rsidRPr="00E879E7">
        <w:rPr>
          <w:rFonts w:cs="Arial"/>
        </w:rPr>
        <w:t>aastuvate energiaa</w:t>
      </w:r>
      <w:r w:rsidR="00B54886" w:rsidRPr="00E879E7">
        <w:rPr>
          <w:rFonts w:cs="Arial"/>
        </w:rPr>
        <w:t>l</w:t>
      </w:r>
      <w:r w:rsidRPr="00E879E7">
        <w:rPr>
          <w:rFonts w:cs="Arial"/>
        </w:rPr>
        <w:t>likate kasutuselevõ</w:t>
      </w:r>
      <w:r w:rsidR="00076D51">
        <w:rPr>
          <w:rFonts w:cs="Arial"/>
        </w:rPr>
        <w:t>t</w:t>
      </w:r>
      <w:r w:rsidRPr="00E879E7">
        <w:rPr>
          <w:rFonts w:cs="Arial"/>
        </w:rPr>
        <w:t>t</w:t>
      </w:r>
      <w:bookmarkEnd w:id="80"/>
      <w:bookmarkEnd w:id="81"/>
      <w:bookmarkEnd w:id="82"/>
    </w:p>
    <w:p w14:paraId="63858119" w14:textId="77777777" w:rsidR="0040013A" w:rsidRPr="00E879E7" w:rsidRDefault="0040013A" w:rsidP="00B64B93">
      <w:pPr>
        <w:pStyle w:val="Vahepealkiri"/>
      </w:pPr>
      <w:r w:rsidRPr="00E879E7">
        <w:t>Maasoojus</w:t>
      </w:r>
    </w:p>
    <w:p w14:paraId="13B67D1E" w14:textId="23DE7B21" w:rsidR="0040013A" w:rsidRPr="00E879E7" w:rsidRDefault="0040013A" w:rsidP="00BB665C">
      <w:pPr>
        <w:rPr>
          <w:rFonts w:cs="Arial"/>
        </w:rPr>
      </w:pPr>
      <w:r w:rsidRPr="00E879E7">
        <w:rPr>
          <w:rFonts w:cs="Arial"/>
        </w:rPr>
        <w:t>Maasoojuse ehk geotermilise energia kasutamise võimalus</w:t>
      </w:r>
      <w:r w:rsidR="00076D51">
        <w:rPr>
          <w:rFonts w:cs="Arial"/>
        </w:rPr>
        <w:t>i</w:t>
      </w:r>
      <w:r w:rsidRPr="00E879E7">
        <w:rPr>
          <w:rFonts w:cs="Arial"/>
        </w:rPr>
        <w:t xml:space="preserve"> Tartus </w:t>
      </w:r>
      <w:r w:rsidR="00076D51">
        <w:rPr>
          <w:rFonts w:cs="Arial"/>
        </w:rPr>
        <w:t>uuris</w:t>
      </w:r>
      <w:r w:rsidRPr="00E879E7">
        <w:rPr>
          <w:rFonts w:cs="Arial"/>
        </w:rPr>
        <w:t xml:space="preserve"> 2012. aastal AS Maves </w:t>
      </w:r>
      <w:r w:rsidRPr="00E879E7">
        <w:rPr>
          <w:rFonts w:cs="Arial"/>
          <w:noProof/>
        </w:rPr>
        <w:t>(AS Maves, 2012</w:t>
      </w:r>
      <w:r w:rsidR="00076D51" w:rsidRPr="00E879E7">
        <w:rPr>
          <w:rFonts w:cs="Arial"/>
          <w:noProof/>
        </w:rPr>
        <w:t>)</w:t>
      </w:r>
      <w:r w:rsidR="00076D51">
        <w:rPr>
          <w:rFonts w:cs="Arial"/>
        </w:rPr>
        <w:t>. Selles uuringus</w:t>
      </w:r>
      <w:r w:rsidR="00076D51" w:rsidRPr="00E879E7">
        <w:rPr>
          <w:rFonts w:cs="Arial"/>
        </w:rPr>
        <w:t xml:space="preserve"> </w:t>
      </w:r>
      <w:r w:rsidRPr="00E879E7">
        <w:rPr>
          <w:rFonts w:cs="Arial"/>
        </w:rPr>
        <w:t xml:space="preserve">leiti, et Tartu linnas sobivad kõige enam kasutamiseks horisontaalsed ja vertikaalsed maasoojuspumbad. Maasoojussüsteeme on Tartus lubatud rajada Narva lademe veepidemest (Leivu + Vadja kihistud) kõrgemal </w:t>
      </w:r>
      <w:r w:rsidR="00076D51">
        <w:rPr>
          <w:rFonts w:cs="Arial"/>
        </w:rPr>
        <w:t>paiknevatesse</w:t>
      </w:r>
      <w:r w:rsidR="00076D51" w:rsidRPr="00E879E7">
        <w:rPr>
          <w:rFonts w:cs="Arial"/>
        </w:rPr>
        <w:t xml:space="preserve"> </w:t>
      </w:r>
      <w:r w:rsidRPr="00E879E7">
        <w:rPr>
          <w:rFonts w:cs="Arial"/>
        </w:rPr>
        <w:t>kihtidesse. Süsteemide rajamine on keelatud veehaarde sanitaarkaitsealadel ja Meltsiveski veehaarde arvutatud III sanitaarkaitsevööndis. Soojuspuuraukude ja horisontaalsete maasoojussüsteemide rajamine pole lubatud ka Kesk-Devoni veekihi Anne ja AS Grüne Fee veehaaretest 200 m raadiuses</w:t>
      </w:r>
      <w:r w:rsidR="004D763C" w:rsidRPr="00E879E7">
        <w:rPr>
          <w:rFonts w:cs="Arial"/>
        </w:rPr>
        <w:t>,</w:t>
      </w:r>
      <w:r w:rsidRPr="00E879E7">
        <w:rPr>
          <w:rFonts w:cs="Arial"/>
        </w:rPr>
        <w:t xml:space="preserve"> kuna seal on kaitsmata põhjaveega ala.</w:t>
      </w:r>
    </w:p>
    <w:p w14:paraId="59A73005" w14:textId="3F1937C3" w:rsidR="0040013A" w:rsidRPr="00E879E7" w:rsidRDefault="0040013A" w:rsidP="00BB665C">
      <w:pPr>
        <w:rPr>
          <w:rFonts w:cs="Arial"/>
        </w:rPr>
      </w:pPr>
      <w:r w:rsidRPr="00E879E7">
        <w:rPr>
          <w:rFonts w:cs="Arial"/>
        </w:rPr>
        <w:t>Vastava</w:t>
      </w:r>
      <w:r w:rsidR="004D763C" w:rsidRPr="00E879E7">
        <w:rPr>
          <w:rFonts w:cs="Arial"/>
        </w:rPr>
        <w:t>lt AS Maves uuringule ja Tartu l</w:t>
      </w:r>
      <w:r w:rsidRPr="00E879E7">
        <w:rPr>
          <w:rFonts w:cs="Arial"/>
        </w:rPr>
        <w:t>inna kehtival</w:t>
      </w:r>
      <w:r w:rsidR="007E1DA4" w:rsidRPr="00E879E7">
        <w:rPr>
          <w:rFonts w:cs="Arial"/>
        </w:rPr>
        <w:t>e</w:t>
      </w:r>
      <w:r w:rsidRPr="00E879E7">
        <w:rPr>
          <w:rFonts w:cs="Arial"/>
        </w:rPr>
        <w:t xml:space="preserve"> üldplaneeringule tuleb </w:t>
      </w:r>
      <w:r w:rsidR="007E1DA4" w:rsidRPr="00E879E7">
        <w:rPr>
          <w:rFonts w:cs="Arial"/>
        </w:rPr>
        <w:t>m</w:t>
      </w:r>
      <w:r w:rsidRPr="00E879E7">
        <w:rPr>
          <w:rFonts w:cs="Arial"/>
        </w:rPr>
        <w:t xml:space="preserve">aasoojussüsteemi planeerimisel ja projekteerimisel tagada </w:t>
      </w:r>
      <w:r w:rsidR="00B7793B">
        <w:rPr>
          <w:rFonts w:cs="Arial"/>
        </w:rPr>
        <w:t>minimaalsed</w:t>
      </w:r>
      <w:r w:rsidR="00076D51" w:rsidRPr="00E879E7">
        <w:rPr>
          <w:rFonts w:cs="Arial"/>
        </w:rPr>
        <w:t xml:space="preserve"> </w:t>
      </w:r>
      <w:r w:rsidR="004D763C" w:rsidRPr="00E879E7">
        <w:rPr>
          <w:rFonts w:cs="Arial"/>
        </w:rPr>
        <w:t>nõuded</w:t>
      </w:r>
      <w:r w:rsidR="00B7793B">
        <w:rPr>
          <w:rFonts w:cs="Arial"/>
        </w:rPr>
        <w:t xml:space="preserve">. </w:t>
      </w:r>
      <w:r w:rsidRPr="00E879E7">
        <w:rPr>
          <w:rFonts w:cs="Arial"/>
        </w:rPr>
        <w:t>Juhindudes maakütte paigaldamise nõuetest, tuleb lähtuda sellest, et 1</w:t>
      </w:r>
      <w:r w:rsidR="006769FD" w:rsidRPr="00E879E7">
        <w:rPr>
          <w:rFonts w:cs="Arial"/>
        </w:rPr>
        <w:t xml:space="preserve"> </w:t>
      </w:r>
      <w:r w:rsidRPr="00E879E7">
        <w:rPr>
          <w:rFonts w:cs="Arial"/>
        </w:rPr>
        <w:t>m</w:t>
      </w:r>
      <w:r w:rsidRPr="00E879E7">
        <w:rPr>
          <w:rFonts w:cs="Arial"/>
          <w:vertAlign w:val="superscript"/>
        </w:rPr>
        <w:t>2</w:t>
      </w:r>
      <w:r w:rsidRPr="00E879E7">
        <w:rPr>
          <w:rFonts w:cs="Arial"/>
        </w:rPr>
        <w:t xml:space="preserve"> eramu köetavat pinda vajab vähemalt 3 m horisontaalset maakollektorit ja vähemalt 3,6 m</w:t>
      </w:r>
      <w:r w:rsidRPr="00E879E7">
        <w:rPr>
          <w:rFonts w:cs="Arial"/>
          <w:vertAlign w:val="superscript"/>
        </w:rPr>
        <w:t>2</w:t>
      </w:r>
      <w:r w:rsidRPr="00E879E7">
        <w:rPr>
          <w:rFonts w:cs="Arial"/>
        </w:rPr>
        <w:t xml:space="preserve"> vaba maapinda. Torustik paigaldatakse </w:t>
      </w:r>
      <w:r w:rsidRPr="00E879E7">
        <w:rPr>
          <w:rFonts w:cs="Arial"/>
          <w:i/>
        </w:rPr>
        <w:t>ca</w:t>
      </w:r>
      <w:r w:rsidRPr="00E879E7">
        <w:rPr>
          <w:rFonts w:cs="Arial"/>
        </w:rPr>
        <w:t xml:space="preserve"> 1,2 m sügavusele </w:t>
      </w:r>
      <w:r w:rsidR="004D763C" w:rsidRPr="00E879E7">
        <w:rPr>
          <w:rFonts w:cs="Arial"/>
        </w:rPr>
        <w:t xml:space="preserve">ja </w:t>
      </w:r>
      <w:r w:rsidRPr="00E879E7">
        <w:rPr>
          <w:rFonts w:cs="Arial"/>
          <w:i/>
        </w:rPr>
        <w:t>ca</w:t>
      </w:r>
      <w:r w:rsidRPr="00E879E7">
        <w:rPr>
          <w:rFonts w:cs="Arial"/>
        </w:rPr>
        <w:t xml:space="preserve"> 1 m vahedega </w:t>
      </w:r>
      <w:r w:rsidRPr="00E879E7">
        <w:rPr>
          <w:rFonts w:cs="Arial"/>
          <w:noProof/>
        </w:rPr>
        <w:t>(Maaküte OÜ, 2018)</w:t>
      </w:r>
      <w:r w:rsidRPr="00E879E7">
        <w:rPr>
          <w:rFonts w:cs="Arial"/>
        </w:rPr>
        <w:t>. Arvestades, et näiteks Karlova ja Tammelinna linnaosas on hoonete alla jääva pindala keskeltläbi 250 m</w:t>
      </w:r>
      <w:r w:rsidRPr="00E879E7">
        <w:rPr>
          <w:rFonts w:cs="Arial"/>
          <w:vertAlign w:val="superscript"/>
        </w:rPr>
        <w:t>2</w:t>
      </w:r>
      <w:r w:rsidRPr="00E879E7">
        <w:rPr>
          <w:rFonts w:cs="Arial"/>
        </w:rPr>
        <w:t xml:space="preserve"> ning kruntide suurus keskmiselt 700 m</w:t>
      </w:r>
      <w:r w:rsidRPr="00E879E7">
        <w:rPr>
          <w:rFonts w:cs="Arial"/>
          <w:vertAlign w:val="superscript"/>
        </w:rPr>
        <w:t>2</w:t>
      </w:r>
      <w:r w:rsidRPr="00E879E7">
        <w:rPr>
          <w:rFonts w:cs="Arial"/>
        </w:rPr>
        <w:t xml:space="preserve"> on võrdlemisi keeruline rajada </w:t>
      </w:r>
      <w:r w:rsidR="00076D51">
        <w:rPr>
          <w:rFonts w:cs="Arial"/>
        </w:rPr>
        <w:t xml:space="preserve">selles piirkonnas </w:t>
      </w:r>
      <w:r w:rsidRPr="00E879E7">
        <w:rPr>
          <w:rFonts w:cs="Arial"/>
        </w:rPr>
        <w:t>hor</w:t>
      </w:r>
      <w:r w:rsidR="007E1DA4" w:rsidRPr="00E879E7">
        <w:rPr>
          <w:rFonts w:cs="Arial"/>
        </w:rPr>
        <w:t>i</w:t>
      </w:r>
      <w:r w:rsidRPr="00E879E7">
        <w:rPr>
          <w:rFonts w:cs="Arial"/>
        </w:rPr>
        <w:t>sontaalpaigutusega süsteeme, sest vastavalt üldplaneeringule peab kaeve kaugus olema 2 m kinni</w:t>
      </w:r>
      <w:r w:rsidR="00076D51">
        <w:rPr>
          <w:rFonts w:cs="Arial"/>
        </w:rPr>
        <w:t>s</w:t>
      </w:r>
      <w:r w:rsidRPr="00E879E7">
        <w:rPr>
          <w:rFonts w:cs="Arial"/>
        </w:rPr>
        <w:t>tu piirist, 3 m hoone välispiirist, 2 m puu vertikaalprojektsioonist jne. Arve</w:t>
      </w:r>
      <w:r w:rsidR="007E1DA4" w:rsidRPr="00E879E7">
        <w:rPr>
          <w:rFonts w:cs="Arial"/>
        </w:rPr>
        <w:t>s</w:t>
      </w:r>
      <w:r w:rsidRPr="00E879E7">
        <w:rPr>
          <w:rFonts w:cs="Arial"/>
        </w:rPr>
        <w:t>tades, et Karlovas ja Tammelinnas on eramutel krundid väik</w:t>
      </w:r>
      <w:r w:rsidR="00076D51">
        <w:rPr>
          <w:rFonts w:cs="Arial"/>
        </w:rPr>
        <w:t>e</w:t>
      </w:r>
      <w:r w:rsidRPr="00E879E7">
        <w:rPr>
          <w:rFonts w:cs="Arial"/>
        </w:rPr>
        <w:t xml:space="preserve">sed ning tihtilugu on krundil mitu hoonet ning kõrghaljastus, siis enamik juhtudel pole piisavalt vaba pinda, et horisontaalpaigutusega </w:t>
      </w:r>
      <w:r w:rsidR="00076D51" w:rsidRPr="00E879E7">
        <w:rPr>
          <w:rFonts w:cs="Arial"/>
        </w:rPr>
        <w:t>süsteem</w:t>
      </w:r>
      <w:r w:rsidR="00076D51">
        <w:rPr>
          <w:rFonts w:cs="Arial"/>
        </w:rPr>
        <w:t>e</w:t>
      </w:r>
      <w:r w:rsidR="00076D51" w:rsidRPr="00E879E7">
        <w:rPr>
          <w:rFonts w:cs="Arial"/>
        </w:rPr>
        <w:t xml:space="preserve"> </w:t>
      </w:r>
      <w:r w:rsidRPr="00E879E7">
        <w:rPr>
          <w:rFonts w:cs="Arial"/>
        </w:rPr>
        <w:t xml:space="preserve">rajada. Vertikaalse süsteemi rajamine on </w:t>
      </w:r>
      <w:r w:rsidR="00076D51">
        <w:rPr>
          <w:rFonts w:cs="Arial"/>
        </w:rPr>
        <w:t xml:space="preserve">neis piirkondades </w:t>
      </w:r>
      <w:r w:rsidRPr="00E879E7">
        <w:rPr>
          <w:rFonts w:cs="Arial"/>
        </w:rPr>
        <w:t xml:space="preserve">üldjuhul võimalik, kuid tuleb arvestada selle märkimisväärselt kallima hinnaga. Tavapärastes tingimustes </w:t>
      </w:r>
      <w:r w:rsidR="00076D51">
        <w:rPr>
          <w:rFonts w:cs="Arial"/>
        </w:rPr>
        <w:t>võib</w:t>
      </w:r>
      <w:r w:rsidR="00076D51" w:rsidRPr="00E879E7">
        <w:rPr>
          <w:rFonts w:cs="Arial"/>
        </w:rPr>
        <w:t xml:space="preserve"> </w:t>
      </w:r>
      <w:r w:rsidRPr="00E879E7">
        <w:rPr>
          <w:rFonts w:cs="Arial"/>
        </w:rPr>
        <w:t>arvestada, et 150</w:t>
      </w:r>
      <w:r w:rsidR="004D763C" w:rsidRPr="00E879E7">
        <w:rPr>
          <w:rFonts w:cs="Arial"/>
        </w:rPr>
        <w:noBreakHyphen/>
      </w:r>
      <w:r w:rsidRPr="00E879E7">
        <w:rPr>
          <w:rFonts w:cs="Arial"/>
        </w:rPr>
        <w:t>200 m</w:t>
      </w:r>
      <w:r w:rsidRPr="00E879E7">
        <w:rPr>
          <w:rFonts w:cs="Arial"/>
          <w:vertAlign w:val="superscript"/>
        </w:rPr>
        <w:t>2</w:t>
      </w:r>
      <w:r w:rsidRPr="00E879E7">
        <w:rPr>
          <w:rFonts w:cs="Arial"/>
        </w:rPr>
        <w:t xml:space="preserve"> eramu maakütte täislahend</w:t>
      </w:r>
      <w:r w:rsidR="004D763C" w:rsidRPr="00E879E7">
        <w:rPr>
          <w:rFonts w:cs="Arial"/>
        </w:rPr>
        <w:t>use hind on suurusjärgus 8000-</w:t>
      </w:r>
      <w:r w:rsidRPr="00E879E7">
        <w:rPr>
          <w:rFonts w:cs="Arial"/>
        </w:rPr>
        <w:t xml:space="preserve">10000 EUR, kuid see sõltub olemasolevatest </w:t>
      </w:r>
      <w:r w:rsidR="001C3E32">
        <w:rPr>
          <w:rFonts w:cs="Arial"/>
        </w:rPr>
        <w:t>võimalustest</w:t>
      </w:r>
      <w:r w:rsidRPr="00E879E7">
        <w:rPr>
          <w:rFonts w:cs="Arial"/>
        </w:rPr>
        <w:t xml:space="preserve">, krundi eripärast ja </w:t>
      </w:r>
      <w:r w:rsidR="00335828">
        <w:rPr>
          <w:rFonts w:cs="Arial"/>
        </w:rPr>
        <w:t xml:space="preserve">rakendatavatest </w:t>
      </w:r>
      <w:r w:rsidRPr="00E879E7">
        <w:rPr>
          <w:rFonts w:cs="Arial"/>
        </w:rPr>
        <w:t xml:space="preserve">lahendustest </w:t>
      </w:r>
      <w:r w:rsidRPr="00E879E7">
        <w:rPr>
          <w:rFonts w:cs="Arial"/>
          <w:noProof/>
        </w:rPr>
        <w:t>(Maaküte OÜ, 2018)</w:t>
      </w:r>
      <w:r w:rsidRPr="00E879E7">
        <w:rPr>
          <w:rFonts w:cs="Arial"/>
        </w:rPr>
        <w:t xml:space="preserve">. </w:t>
      </w:r>
    </w:p>
    <w:p w14:paraId="7DEA12B8" w14:textId="77777777" w:rsidR="00E03956" w:rsidRPr="00E879E7" w:rsidRDefault="0040013A" w:rsidP="00BB665C">
      <w:pPr>
        <w:rPr>
          <w:rFonts w:cs="Arial"/>
          <w:u w:val="single"/>
        </w:rPr>
      </w:pPr>
      <w:r w:rsidRPr="00E879E7">
        <w:rPr>
          <w:rFonts w:cs="Arial"/>
        </w:rPr>
        <w:t>Vastavalt Tartu linna üldplaneeringus kujutatud kaartidele ei ole näha olulisi piiranguid seoses soojuspuura</w:t>
      </w:r>
      <w:r w:rsidR="004D763C" w:rsidRPr="00E879E7">
        <w:rPr>
          <w:rFonts w:cs="Arial"/>
        </w:rPr>
        <w:t>u</w:t>
      </w:r>
      <w:r w:rsidRPr="00E879E7">
        <w:rPr>
          <w:rFonts w:cs="Arial"/>
        </w:rPr>
        <w:t>gu suurima lubatud sügavusega. Tammelinn</w:t>
      </w:r>
      <w:r w:rsidR="004D763C" w:rsidRPr="00E879E7">
        <w:rPr>
          <w:rFonts w:cs="Arial"/>
        </w:rPr>
        <w:t>as on suurim lubatud sügavus 95-105 m ning Karlovas 70-</w:t>
      </w:r>
      <w:r w:rsidRPr="00E879E7">
        <w:rPr>
          <w:rFonts w:cs="Arial"/>
        </w:rPr>
        <w:t>90 m. Peamine piirang Karlova linnaosas on seoses sanitaarkaitsevööndiga, mis asub Kesk, Sõbra ja Saekoja tänava ristmikel. Karlova linnaosas on ka neli piiranguvööndit, kus tuleb eelnevalt kooskõlastus hankida, kuid kus otseselt soojuspuurauku pole keelatud rajada</w:t>
      </w:r>
      <w:r w:rsidR="00E03956" w:rsidRPr="00E879E7">
        <w:rPr>
          <w:rFonts w:cs="Arial"/>
        </w:rPr>
        <w:t xml:space="preserve"> (</w:t>
      </w:r>
      <w:hyperlink r:id="rId42" w:history="1">
        <w:r w:rsidRPr="00E879E7">
          <w:rPr>
            <w:rStyle w:val="Hyperlink"/>
            <w:rFonts w:cs="Arial"/>
          </w:rPr>
          <w:t>Tartu linna üldplaneering 2030+. Maasoojuse kasutamine</w:t>
        </w:r>
      </w:hyperlink>
      <w:r w:rsidRPr="00E879E7">
        <w:rPr>
          <w:rFonts w:cs="Arial"/>
        </w:rPr>
        <w:t xml:space="preserve">). </w:t>
      </w:r>
    </w:p>
    <w:p w14:paraId="07D7744A" w14:textId="75572517" w:rsidR="0040013A" w:rsidRPr="00E879E7" w:rsidRDefault="0040013A" w:rsidP="00B64B93">
      <w:pPr>
        <w:pStyle w:val="Vahepealkiri"/>
      </w:pPr>
      <w:r w:rsidRPr="00E879E7">
        <w:t>Õhksoojus</w:t>
      </w:r>
      <w:r w:rsidR="008E5B3F" w:rsidRPr="00E879E7">
        <w:rPr>
          <w:rFonts w:cs="Arial"/>
        </w:rPr>
        <w:t>pumbad</w:t>
      </w:r>
    </w:p>
    <w:p w14:paraId="6F94FE64" w14:textId="59DCA0C0" w:rsidR="0040013A" w:rsidRPr="00E879E7" w:rsidRDefault="00335828" w:rsidP="00BB665C">
      <w:pPr>
        <w:rPr>
          <w:rFonts w:cs="Arial"/>
        </w:rPr>
      </w:pPr>
      <w:r w:rsidRPr="00E879E7">
        <w:rPr>
          <w:rFonts w:cs="Arial"/>
        </w:rPr>
        <w:t xml:space="preserve">Eestis </w:t>
      </w:r>
      <w:r>
        <w:rPr>
          <w:rFonts w:cs="Arial"/>
        </w:rPr>
        <w:t>on õ</w:t>
      </w:r>
      <w:r w:rsidR="0040013A" w:rsidRPr="00E879E7">
        <w:rPr>
          <w:rFonts w:cs="Arial"/>
        </w:rPr>
        <w:t>hksoojuspumpa</w:t>
      </w:r>
      <w:r>
        <w:rPr>
          <w:rFonts w:cs="Arial"/>
        </w:rPr>
        <w:t>si</w:t>
      </w:r>
      <w:r w:rsidR="0040013A" w:rsidRPr="00E879E7">
        <w:rPr>
          <w:rFonts w:cs="Arial"/>
        </w:rPr>
        <w:t>d paigalda</w:t>
      </w:r>
      <w:r>
        <w:rPr>
          <w:rFonts w:cs="Arial"/>
        </w:rPr>
        <w:t>tud</w:t>
      </w:r>
      <w:r w:rsidR="0040013A" w:rsidRPr="00E879E7">
        <w:rPr>
          <w:rFonts w:cs="Arial"/>
        </w:rPr>
        <w:t xml:space="preserve"> juba 1993. aastast </w:t>
      </w:r>
      <w:r w:rsidR="0040013A" w:rsidRPr="00E879E7">
        <w:rPr>
          <w:rFonts w:cs="Arial"/>
          <w:noProof/>
        </w:rPr>
        <w:t>(Eesti Arengufond, 2014)</w:t>
      </w:r>
      <w:r>
        <w:rPr>
          <w:rFonts w:cs="Arial"/>
          <w:noProof/>
        </w:rPr>
        <w:t xml:space="preserve"> </w:t>
      </w:r>
      <w:r>
        <w:rPr>
          <w:rFonts w:cs="Arial"/>
        </w:rPr>
        <w:t>kuni 2015. aastani</w:t>
      </w:r>
      <w:r w:rsidR="00C36A7C" w:rsidRPr="00C36A7C">
        <w:rPr>
          <w:rFonts w:cs="Arial"/>
          <w:i/>
        </w:rPr>
        <w:t xml:space="preserve"> </w:t>
      </w:r>
      <w:r w:rsidR="00C36A7C" w:rsidRPr="00E879E7">
        <w:rPr>
          <w:rFonts w:cs="Arial"/>
          <w:i/>
        </w:rPr>
        <w:t>ca</w:t>
      </w:r>
      <w:r w:rsidR="00C36A7C" w:rsidRPr="00E879E7">
        <w:rPr>
          <w:rFonts w:cs="Arial"/>
        </w:rPr>
        <w:t xml:space="preserve"> 120000 soojuspumpa</w:t>
      </w:r>
      <w:r>
        <w:rPr>
          <w:rFonts w:cs="Arial"/>
        </w:rPr>
        <w:t>.</w:t>
      </w:r>
      <w:r w:rsidR="0040013A" w:rsidRPr="00E879E7">
        <w:rPr>
          <w:rFonts w:cs="Arial"/>
        </w:rPr>
        <w:t xml:space="preserve"> </w:t>
      </w:r>
      <w:r>
        <w:rPr>
          <w:rFonts w:cs="Arial"/>
        </w:rPr>
        <w:t>Neist</w:t>
      </w:r>
      <w:r w:rsidR="0040013A" w:rsidRPr="00E879E7">
        <w:rPr>
          <w:rFonts w:cs="Arial"/>
        </w:rPr>
        <w:t xml:space="preserve"> 100000 on õhksoojuspumbad. 2016 aasta seisuga on kõikide Eestis paigaldatud soojuspumpade k</w:t>
      </w:r>
      <w:r w:rsidR="004F61BA" w:rsidRPr="00E879E7">
        <w:rPr>
          <w:rFonts w:cs="Arial"/>
        </w:rPr>
        <w:t>o</w:t>
      </w:r>
      <w:r w:rsidR="0040013A" w:rsidRPr="00E879E7">
        <w:rPr>
          <w:rFonts w:cs="Arial"/>
        </w:rPr>
        <w:t xml:space="preserve">guvõimsus hinnanguliselt 735 MW </w:t>
      </w:r>
      <w:r w:rsidR="0040013A" w:rsidRPr="00E879E7">
        <w:rPr>
          <w:rFonts w:cs="Arial"/>
          <w:noProof/>
        </w:rPr>
        <w:t>(Eesti Soojuspumba Liit, 2018)</w:t>
      </w:r>
      <w:r>
        <w:rPr>
          <w:rFonts w:cs="Arial"/>
          <w:noProof/>
        </w:rPr>
        <w:t>, mis on oluline BaP vähendamise seisukohalt just eramajade piirkonnas (võimalus vähendamiseks kuni 90%)</w:t>
      </w:r>
      <w:r w:rsidR="0040013A" w:rsidRPr="00E879E7">
        <w:rPr>
          <w:rFonts w:cs="Arial"/>
        </w:rPr>
        <w:t xml:space="preserve">. </w:t>
      </w:r>
      <w:r>
        <w:rPr>
          <w:rFonts w:cs="Arial"/>
        </w:rPr>
        <w:t>E</w:t>
      </w:r>
      <w:r w:rsidR="0040013A" w:rsidRPr="00E879E7">
        <w:rPr>
          <w:rFonts w:cs="Arial"/>
        </w:rPr>
        <w:t xml:space="preserve">rinevad uuringud on kinnitanud, et nii soojuspumpade arv kui ka </w:t>
      </w:r>
      <w:r w:rsidR="0040013A" w:rsidRPr="00E879E7">
        <w:rPr>
          <w:rFonts w:cs="Arial"/>
        </w:rPr>
        <w:lastRenderedPageBreak/>
        <w:t>summaarne võimsus on Eestis suurenenud eksponentsiaalselt</w:t>
      </w:r>
      <w:r>
        <w:rPr>
          <w:rFonts w:cs="Arial"/>
        </w:rPr>
        <w:t>, mistõttu</w:t>
      </w:r>
      <w:r w:rsidR="0040013A" w:rsidRPr="00E879E7">
        <w:rPr>
          <w:rFonts w:cs="Arial"/>
        </w:rPr>
        <w:t xml:space="preserve"> on </w:t>
      </w:r>
      <w:r>
        <w:rPr>
          <w:rFonts w:cs="Arial"/>
        </w:rPr>
        <w:t xml:space="preserve">seadmed </w:t>
      </w:r>
      <w:r w:rsidR="0040013A" w:rsidRPr="00E879E7">
        <w:rPr>
          <w:rFonts w:cs="Arial"/>
        </w:rPr>
        <w:t xml:space="preserve">muutumas odavamaks ning kulutõhusamaks. Talvisel perioodil õhksoojuspumpade kasutegur küll langeb, kuid sellegi poolest on parimatel soojuspumpadel </w:t>
      </w:r>
      <w:r w:rsidR="0040013A" w:rsidRPr="00686513">
        <w:t>ka</w:t>
      </w:r>
      <w:r w:rsidR="0040013A" w:rsidRPr="00E879E7">
        <w:rPr>
          <w:rFonts w:cs="Arial"/>
        </w:rPr>
        <w:t xml:space="preserve"> -25 </w:t>
      </w:r>
      <w:r w:rsidR="0040013A" w:rsidRPr="00E879E7">
        <w:t>°C juures kasutegur olemas ja väga külma ilmaga annab õhksoojuspump kaks korda rohkem kütteenergiat kui elektriga küttes (Kliimaseade OÜ, 2018).</w:t>
      </w:r>
    </w:p>
    <w:p w14:paraId="373E23B6" w14:textId="77777777" w:rsidR="0040013A" w:rsidRPr="00E879E7" w:rsidRDefault="0040013A" w:rsidP="00B64B93">
      <w:pPr>
        <w:pStyle w:val="Vahepealkiri"/>
      </w:pPr>
      <w:r w:rsidRPr="00E879E7">
        <w:t>Päikeseenergia</w:t>
      </w:r>
    </w:p>
    <w:p w14:paraId="65ECCEC9" w14:textId="77777777" w:rsidR="0040013A" w:rsidRPr="00E879E7" w:rsidRDefault="0040013A" w:rsidP="00BB665C">
      <w:pPr>
        <w:rPr>
          <w:rFonts w:cs="Arial"/>
        </w:rPr>
      </w:pPr>
      <w:r w:rsidRPr="00E879E7">
        <w:rPr>
          <w:rFonts w:cs="Arial"/>
        </w:rPr>
        <w:t xml:space="preserve">Päikeseenergia potentsiaali hindamiseks Tartu linnas on koostatud 2013. aastal uurimistöö “Tuule ja päikeseenergia kasutamine Tartu linnas. Taastuvate energiaallikate kasutamine 21. sajandi linnas“ </w:t>
      </w:r>
      <w:r w:rsidRPr="00E879E7">
        <w:rPr>
          <w:rFonts w:cs="Arial"/>
          <w:noProof/>
        </w:rPr>
        <w:t>(Muiste et al., 2013)</w:t>
      </w:r>
      <w:r w:rsidRPr="00E879E7">
        <w:rPr>
          <w:rFonts w:cs="Arial"/>
        </w:rPr>
        <w:t>.</w:t>
      </w:r>
    </w:p>
    <w:p w14:paraId="48C5F4C6" w14:textId="77777777" w:rsidR="0040013A" w:rsidRPr="00E879E7" w:rsidRDefault="0040013A" w:rsidP="00BB665C">
      <w:pPr>
        <w:rPr>
          <w:rFonts w:eastAsia="Times New Roman" w:cs="Arial"/>
          <w:szCs w:val="24"/>
          <w:shd w:val="clear" w:color="auto" w:fill="FFFFFF"/>
        </w:rPr>
      </w:pPr>
      <w:r w:rsidRPr="00E879E7">
        <w:rPr>
          <w:rFonts w:eastAsia="Times New Roman" w:cs="Arial"/>
          <w:szCs w:val="24"/>
          <w:shd w:val="clear" w:color="auto" w:fill="FFFFFF"/>
        </w:rPr>
        <w:t xml:space="preserve">Vastavalt Euroopa Parlamendi ja Nõukogu direktiivile 2010/31/EL peavad alates 1. jaanuarist 2019 kõik uued ja oluliselt rekonstrueeritavad avaliku sektori hooned, mis on riigi ja omavalitsuse käsutuses (administratiivhooned, haiglad, koolimajad, lasteaiad jne) ja alates 1. jaanuarist 2021 kõik uued ja oluliselt rekonstrueeritavad hooned vastama liginullenergiahoone nõuetele </w:t>
      </w:r>
      <w:r w:rsidRPr="00E879E7">
        <w:rPr>
          <w:rFonts w:eastAsia="Times New Roman" w:cs="Arial"/>
          <w:noProof/>
          <w:szCs w:val="24"/>
          <w:shd w:val="clear" w:color="auto" w:fill="FFFFFF"/>
        </w:rPr>
        <w:t>(Euroopa Parlamendi ja Nõukogu, 2010)</w:t>
      </w:r>
      <w:r w:rsidRPr="00E879E7">
        <w:rPr>
          <w:rFonts w:eastAsia="Times New Roman" w:cs="Arial"/>
          <w:szCs w:val="24"/>
          <w:shd w:val="clear" w:color="auto" w:fill="FFFFFF"/>
        </w:rPr>
        <w:t xml:space="preserve">. Liginullenergia standard kombineerib omavahel energia kokkuhoiu (nt soojustus, soojustagastusega ventilatsioon jne) ja lokaalse tootmise (päikese- ja tuuleenergia) põhimõtteid, millest oluline roll saab olema ka päikeseenergia lahendustel, mis on rakendatavad ka juba praegu Tartu linnas. Tartu linnas on näiteks aasta keskmine päikese kiirgushulk ruutmeetri kohta </w:t>
      </w:r>
      <w:r w:rsidRPr="00E879E7">
        <w:rPr>
          <w:i/>
        </w:rPr>
        <w:t>ca</w:t>
      </w:r>
      <w:r w:rsidRPr="00E879E7">
        <w:rPr>
          <w:rFonts w:eastAsia="Times New Roman" w:cs="Arial"/>
          <w:szCs w:val="24"/>
          <w:shd w:val="clear" w:color="auto" w:fill="FFFFFF"/>
        </w:rPr>
        <w:t xml:space="preserve"> 980 kWh </w:t>
      </w:r>
      <w:r w:rsidRPr="00E879E7">
        <w:rPr>
          <w:rFonts w:eastAsia="Times New Roman" w:cs="Arial"/>
          <w:noProof/>
          <w:szCs w:val="24"/>
          <w:shd w:val="clear" w:color="auto" w:fill="FFFFFF"/>
        </w:rPr>
        <w:t>(Muiste et al., 2013)</w:t>
      </w:r>
      <w:r w:rsidRPr="00E879E7">
        <w:rPr>
          <w:rFonts w:eastAsia="Times New Roman" w:cs="Arial"/>
          <w:szCs w:val="24"/>
          <w:shd w:val="clear" w:color="auto" w:fill="FFFFFF"/>
        </w:rPr>
        <w:t xml:space="preserve">. </w:t>
      </w:r>
    </w:p>
    <w:p w14:paraId="1C2DB049" w14:textId="76C2E596" w:rsidR="0040013A" w:rsidRPr="00E879E7" w:rsidRDefault="0040013A" w:rsidP="00BB665C">
      <w:pPr>
        <w:rPr>
          <w:rFonts w:eastAsia="Times New Roman" w:cs="Arial"/>
          <w:szCs w:val="24"/>
          <w:shd w:val="clear" w:color="auto" w:fill="FFFFFF"/>
        </w:rPr>
      </w:pPr>
      <w:r w:rsidRPr="00E879E7">
        <w:rPr>
          <w:rFonts w:eastAsia="Times New Roman" w:cs="Arial"/>
          <w:szCs w:val="24"/>
          <w:shd w:val="clear" w:color="auto" w:fill="FFFFFF"/>
        </w:rPr>
        <w:t>Tartu linnas sobivad alad päik</w:t>
      </w:r>
      <w:r w:rsidR="004F61BA" w:rsidRPr="00E879E7">
        <w:rPr>
          <w:rFonts w:eastAsia="Times New Roman" w:cs="Arial"/>
          <w:szCs w:val="24"/>
          <w:shd w:val="clear" w:color="auto" w:fill="FFFFFF"/>
        </w:rPr>
        <w:t>ese</w:t>
      </w:r>
      <w:r w:rsidRPr="00E879E7">
        <w:rPr>
          <w:rFonts w:eastAsia="Times New Roman" w:cs="Arial"/>
          <w:szCs w:val="24"/>
          <w:shd w:val="clear" w:color="auto" w:fill="FFFFFF"/>
        </w:rPr>
        <w:t>energia kasutamiseks on näidatud</w:t>
      </w:r>
      <w:r w:rsidRPr="00E879E7">
        <w:t xml:space="preserve"> </w:t>
      </w:r>
      <w:hyperlink r:id="rId43" w:history="1">
        <w:r w:rsidRPr="00E879E7">
          <w:rPr>
            <w:rStyle w:val="Hyperlink"/>
            <w:rFonts w:eastAsia="Times New Roman" w:cs="Arial"/>
            <w:szCs w:val="24"/>
            <w:shd w:val="clear" w:color="auto" w:fill="FFFFFF"/>
          </w:rPr>
          <w:t>Tartu linna üldplaneeringu 2030+ kaardil "Päikeseenergia"</w:t>
        </w:r>
      </w:hyperlink>
      <w:r w:rsidRPr="00E879E7">
        <w:t xml:space="preserve">. </w:t>
      </w:r>
      <w:r w:rsidR="00335828">
        <w:rPr>
          <w:rFonts w:eastAsia="Times New Roman" w:cs="Arial"/>
          <w:szCs w:val="24"/>
          <w:shd w:val="clear" w:color="auto" w:fill="FFFFFF"/>
        </w:rPr>
        <w:t>Samas on</w:t>
      </w:r>
      <w:r w:rsidRPr="00E879E7">
        <w:rPr>
          <w:rFonts w:eastAsia="Times New Roman" w:cs="Arial"/>
          <w:szCs w:val="24"/>
          <w:shd w:val="clear" w:color="auto" w:fill="FFFFFF"/>
        </w:rPr>
        <w:t xml:space="preserve"> </w:t>
      </w:r>
      <w:r w:rsidR="00335828">
        <w:rPr>
          <w:rFonts w:eastAsia="Times New Roman" w:cs="Arial"/>
          <w:szCs w:val="24"/>
          <w:shd w:val="clear" w:color="auto" w:fill="FFFFFF"/>
        </w:rPr>
        <w:t>suur</w:t>
      </w:r>
      <w:r w:rsidRPr="00E879E7">
        <w:rPr>
          <w:rFonts w:eastAsia="Times New Roman" w:cs="Arial"/>
          <w:szCs w:val="24"/>
          <w:shd w:val="clear" w:color="auto" w:fill="FFFFFF"/>
        </w:rPr>
        <w:t xml:space="preserve"> osa kesklinnast, Karlovast ning </w:t>
      </w:r>
      <w:r w:rsidRPr="00E879E7">
        <w:rPr>
          <w:i/>
        </w:rPr>
        <w:t>ca</w:t>
      </w:r>
      <w:r w:rsidRPr="00E879E7">
        <w:rPr>
          <w:rFonts w:eastAsia="Times New Roman" w:cs="Arial"/>
          <w:szCs w:val="24"/>
          <w:shd w:val="clear" w:color="auto" w:fill="FFFFFF"/>
        </w:rPr>
        <w:t xml:space="preserve"> kolmandik Tammelinnast </w:t>
      </w:r>
      <w:r w:rsidR="00335828" w:rsidRPr="00E879E7">
        <w:rPr>
          <w:rFonts w:eastAsia="Times New Roman" w:cs="Arial"/>
          <w:szCs w:val="24"/>
          <w:shd w:val="clear" w:color="auto" w:fill="FFFFFF"/>
        </w:rPr>
        <w:t xml:space="preserve">kitsendustega vööndis </w:t>
      </w:r>
      <w:r w:rsidRPr="00E879E7">
        <w:rPr>
          <w:rFonts w:eastAsia="Times New Roman" w:cs="Arial"/>
          <w:szCs w:val="24"/>
          <w:shd w:val="clear" w:color="auto" w:fill="FFFFFF"/>
        </w:rPr>
        <w:t xml:space="preserve">päikeenergia kasutamise </w:t>
      </w:r>
      <w:r w:rsidR="00335828">
        <w:rPr>
          <w:rFonts w:eastAsia="Times New Roman" w:cs="Arial"/>
          <w:szCs w:val="24"/>
          <w:shd w:val="clear" w:color="auto" w:fill="FFFFFF"/>
        </w:rPr>
        <w:t xml:space="preserve">seisukohalt, sest need </w:t>
      </w:r>
      <w:r w:rsidR="00C36A7C">
        <w:rPr>
          <w:rFonts w:eastAsia="Times New Roman" w:cs="Arial"/>
          <w:szCs w:val="24"/>
          <w:shd w:val="clear" w:color="auto" w:fill="FFFFFF"/>
        </w:rPr>
        <w:t xml:space="preserve">on </w:t>
      </w:r>
      <w:r w:rsidR="00335828">
        <w:rPr>
          <w:rFonts w:eastAsia="Times New Roman" w:cs="Arial"/>
          <w:szCs w:val="24"/>
          <w:shd w:val="clear" w:color="auto" w:fill="FFFFFF"/>
        </w:rPr>
        <w:t>miljöö</w:t>
      </w:r>
      <w:r w:rsidR="00486E43">
        <w:rPr>
          <w:rFonts w:eastAsia="Times New Roman" w:cs="Arial"/>
          <w:szCs w:val="24"/>
          <w:shd w:val="clear" w:color="auto" w:fill="FFFFFF"/>
        </w:rPr>
        <w:t>väärtuslikud piirkonnad</w:t>
      </w:r>
      <w:r w:rsidRPr="00E879E7">
        <w:rPr>
          <w:rFonts w:eastAsia="Times New Roman" w:cs="Arial"/>
          <w:szCs w:val="24"/>
          <w:shd w:val="clear" w:color="auto" w:fill="FFFFFF"/>
        </w:rPr>
        <w:t xml:space="preserve">. </w:t>
      </w:r>
      <w:r w:rsidR="00335828">
        <w:rPr>
          <w:rFonts w:eastAsia="Times New Roman" w:cs="Arial"/>
          <w:szCs w:val="24"/>
          <w:shd w:val="clear" w:color="auto" w:fill="FFFFFF"/>
        </w:rPr>
        <w:t>Seal tohib</w:t>
      </w:r>
      <w:r w:rsidRPr="00E879E7">
        <w:rPr>
          <w:rFonts w:eastAsia="Times New Roman" w:cs="Arial"/>
          <w:szCs w:val="24"/>
          <w:shd w:val="clear" w:color="auto" w:fill="FFFFFF"/>
        </w:rPr>
        <w:t xml:space="preserve"> paigalda</w:t>
      </w:r>
      <w:r w:rsidR="00335828">
        <w:rPr>
          <w:rFonts w:eastAsia="Times New Roman" w:cs="Arial"/>
          <w:szCs w:val="24"/>
          <w:shd w:val="clear" w:color="auto" w:fill="FFFFFF"/>
        </w:rPr>
        <w:t>da</w:t>
      </w:r>
      <w:r w:rsidRPr="00E879E7">
        <w:rPr>
          <w:rFonts w:eastAsia="Times New Roman" w:cs="Arial"/>
          <w:szCs w:val="24"/>
          <w:shd w:val="clear" w:color="auto" w:fill="FFFFFF"/>
        </w:rPr>
        <w:t xml:space="preserve"> päikesepaneel </w:t>
      </w:r>
      <w:r w:rsidR="00335828">
        <w:rPr>
          <w:rFonts w:eastAsia="Times New Roman" w:cs="Arial"/>
          <w:szCs w:val="24"/>
          <w:shd w:val="clear" w:color="auto" w:fill="FFFFFF"/>
        </w:rPr>
        <w:t>katusel vaid</w:t>
      </w:r>
      <w:r w:rsidRPr="00E879E7">
        <w:rPr>
          <w:rFonts w:eastAsia="Times New Roman" w:cs="Arial"/>
          <w:szCs w:val="24"/>
          <w:shd w:val="clear" w:color="auto" w:fill="FFFFFF"/>
        </w:rPr>
        <w:t xml:space="preserve"> ühele tasapinnale</w:t>
      </w:r>
      <w:r w:rsidR="00335828">
        <w:rPr>
          <w:rFonts w:eastAsia="Times New Roman" w:cs="Arial"/>
          <w:szCs w:val="24"/>
          <w:shd w:val="clear" w:color="auto" w:fill="FFFFFF"/>
        </w:rPr>
        <w:t>, mis tänavale näha ei ole</w:t>
      </w:r>
      <w:r w:rsidRPr="00E879E7">
        <w:rPr>
          <w:rFonts w:eastAsia="Times New Roman" w:cs="Arial"/>
          <w:szCs w:val="24"/>
          <w:shd w:val="clear" w:color="auto" w:fill="FFFFFF"/>
        </w:rPr>
        <w:t xml:space="preserve"> </w:t>
      </w:r>
      <w:r w:rsidRPr="00E879E7">
        <w:rPr>
          <w:rFonts w:eastAsia="Times New Roman" w:cs="Arial"/>
          <w:noProof/>
          <w:szCs w:val="24"/>
          <w:shd w:val="clear" w:color="auto" w:fill="FFFFFF"/>
        </w:rPr>
        <w:t>(Tartu Linnavalit</w:t>
      </w:r>
      <w:r w:rsidR="00F50158" w:rsidRPr="00E879E7">
        <w:rPr>
          <w:rFonts w:eastAsia="Times New Roman" w:cs="Arial"/>
          <w:noProof/>
          <w:szCs w:val="24"/>
          <w:shd w:val="clear" w:color="auto" w:fill="FFFFFF"/>
        </w:rPr>
        <w:t>s</w:t>
      </w:r>
      <w:r w:rsidRPr="00E879E7">
        <w:rPr>
          <w:rFonts w:eastAsia="Times New Roman" w:cs="Arial"/>
          <w:noProof/>
          <w:szCs w:val="24"/>
          <w:shd w:val="clear" w:color="auto" w:fill="FFFFFF"/>
        </w:rPr>
        <w:t>us (</w:t>
      </w:r>
      <w:r w:rsidR="00DD45CD" w:rsidRPr="00E879E7">
        <w:rPr>
          <w:rFonts w:eastAsia="Times New Roman" w:cs="Arial"/>
          <w:noProof/>
          <w:szCs w:val="24"/>
          <w:shd w:val="clear" w:color="auto" w:fill="FFFFFF"/>
        </w:rPr>
        <w:t>a</w:t>
      </w:r>
      <w:r w:rsidRPr="00E879E7">
        <w:rPr>
          <w:rFonts w:eastAsia="Times New Roman" w:cs="Arial"/>
          <w:noProof/>
          <w:szCs w:val="24"/>
          <w:shd w:val="clear" w:color="auto" w:fill="FFFFFF"/>
        </w:rPr>
        <w:t>), 2017)</w:t>
      </w:r>
      <w:r w:rsidRPr="00E879E7">
        <w:rPr>
          <w:rFonts w:eastAsia="Times New Roman" w:cs="Arial"/>
          <w:szCs w:val="24"/>
          <w:shd w:val="clear" w:color="auto" w:fill="FFFFFF"/>
        </w:rPr>
        <w:t>. Samas on nüüdseks välja töötatud plekilaadsed katusekattematerjalid, mi</w:t>
      </w:r>
      <w:r w:rsidR="00335828">
        <w:rPr>
          <w:rFonts w:eastAsia="Times New Roman" w:cs="Arial"/>
          <w:szCs w:val="24"/>
          <w:shd w:val="clear" w:color="auto" w:fill="FFFFFF"/>
        </w:rPr>
        <w:t>lle võiks Tartu seisukohast olla suur tulevik</w:t>
      </w:r>
      <w:r w:rsidRPr="00E879E7">
        <w:rPr>
          <w:rFonts w:eastAsia="Times New Roman" w:cs="Arial"/>
          <w:szCs w:val="24"/>
          <w:shd w:val="clear" w:color="auto" w:fill="FFFFFF"/>
        </w:rPr>
        <w:t>.</w:t>
      </w:r>
      <w:r w:rsidR="00335828">
        <w:rPr>
          <w:rFonts w:eastAsia="Times New Roman" w:cs="Arial"/>
          <w:szCs w:val="24"/>
          <w:shd w:val="clear" w:color="auto" w:fill="FFFFFF"/>
        </w:rPr>
        <w:t xml:space="preserve"> </w:t>
      </w:r>
      <w:r w:rsidRPr="00E879E7">
        <w:rPr>
          <w:rFonts w:eastAsia="Times New Roman" w:cs="Arial"/>
          <w:szCs w:val="24"/>
          <w:shd w:val="clear" w:color="auto" w:fill="FFFFFF"/>
        </w:rPr>
        <w:t xml:space="preserve">Päikeseenergia kasutamine otseselt hoonete kütmiseks on </w:t>
      </w:r>
      <w:r w:rsidR="00335828">
        <w:rPr>
          <w:rFonts w:eastAsia="Times New Roman" w:cs="Arial"/>
          <w:szCs w:val="24"/>
          <w:shd w:val="clear" w:color="auto" w:fill="FFFFFF"/>
        </w:rPr>
        <w:t>Tartu</w:t>
      </w:r>
      <w:r w:rsidR="00335828" w:rsidRPr="00E879E7">
        <w:rPr>
          <w:rFonts w:eastAsia="Times New Roman" w:cs="Arial"/>
          <w:szCs w:val="24"/>
          <w:shd w:val="clear" w:color="auto" w:fill="FFFFFF"/>
        </w:rPr>
        <w:t xml:space="preserve"> </w:t>
      </w:r>
      <w:r w:rsidRPr="00E879E7">
        <w:rPr>
          <w:rFonts w:eastAsia="Times New Roman" w:cs="Arial"/>
          <w:szCs w:val="24"/>
          <w:shd w:val="clear" w:color="auto" w:fill="FFFFFF"/>
        </w:rPr>
        <w:t xml:space="preserve">tingimustes </w:t>
      </w:r>
      <w:r w:rsidR="00335828">
        <w:rPr>
          <w:rFonts w:eastAsia="Times New Roman" w:cs="Arial"/>
          <w:szCs w:val="24"/>
          <w:shd w:val="clear" w:color="auto" w:fill="FFFFFF"/>
        </w:rPr>
        <w:t xml:space="preserve">siiski </w:t>
      </w:r>
      <w:r w:rsidRPr="00E879E7">
        <w:rPr>
          <w:rFonts w:eastAsia="Times New Roman" w:cs="Arial"/>
          <w:szCs w:val="24"/>
          <w:shd w:val="clear" w:color="auto" w:fill="FFFFFF"/>
        </w:rPr>
        <w:t xml:space="preserve">keeruline ning sobivaim lahendus oleks </w:t>
      </w:r>
      <w:r w:rsidR="00335828">
        <w:rPr>
          <w:rFonts w:eastAsia="Times New Roman" w:cs="Arial"/>
          <w:szCs w:val="24"/>
          <w:shd w:val="clear" w:color="auto" w:fill="FFFFFF"/>
        </w:rPr>
        <w:t>seda</w:t>
      </w:r>
      <w:r w:rsidR="00335828" w:rsidRPr="00E879E7">
        <w:rPr>
          <w:rFonts w:eastAsia="Times New Roman" w:cs="Arial"/>
          <w:szCs w:val="24"/>
          <w:shd w:val="clear" w:color="auto" w:fill="FFFFFF"/>
        </w:rPr>
        <w:t xml:space="preserve"> </w:t>
      </w:r>
      <w:r w:rsidRPr="00E879E7">
        <w:rPr>
          <w:rFonts w:eastAsia="Times New Roman" w:cs="Arial"/>
          <w:szCs w:val="24"/>
          <w:shd w:val="clear" w:color="auto" w:fill="FFFFFF"/>
        </w:rPr>
        <w:t xml:space="preserve">kasutada kombineeritult õhksoojuspumpadega. </w:t>
      </w:r>
    </w:p>
    <w:p w14:paraId="4742F7EB" w14:textId="77777777" w:rsidR="00DB54A5" w:rsidRPr="00B7793B" w:rsidRDefault="00DB54A5" w:rsidP="00B7793B">
      <w:pPr>
        <w:pStyle w:val="Heading2"/>
      </w:pPr>
      <w:bookmarkStart w:id="83" w:name="_Toc530753632"/>
      <w:bookmarkStart w:id="84" w:name="_Toc531093157"/>
      <w:bookmarkStart w:id="85" w:name="_Toc531398481"/>
      <w:r w:rsidRPr="00B7793B">
        <w:t>Elamute korstnatele filtrite paigaldamine</w:t>
      </w:r>
      <w:bookmarkEnd w:id="83"/>
      <w:bookmarkEnd w:id="84"/>
      <w:bookmarkEnd w:id="85"/>
    </w:p>
    <w:p w14:paraId="2B37E8B2" w14:textId="7510D624" w:rsidR="0021115B" w:rsidRPr="006D01B2" w:rsidRDefault="00B8095B" w:rsidP="0021115B">
      <w:pPr>
        <w:tabs>
          <w:tab w:val="left" w:pos="0"/>
        </w:tabs>
      </w:pPr>
      <w:r w:rsidRPr="00E879E7">
        <w:rPr>
          <w:rFonts w:cs="Arial"/>
        </w:rPr>
        <w:t xml:space="preserve">Osakeste heitmete vähendamiseks </w:t>
      </w:r>
      <w:r w:rsidR="00335828">
        <w:rPr>
          <w:rFonts w:cs="Arial"/>
        </w:rPr>
        <w:t xml:space="preserve">tuleks </w:t>
      </w:r>
      <w:r w:rsidR="00335828" w:rsidRPr="00E879E7">
        <w:rPr>
          <w:rFonts w:cs="Arial"/>
        </w:rPr>
        <w:t>paigalda</w:t>
      </w:r>
      <w:r w:rsidR="00335828">
        <w:rPr>
          <w:rFonts w:cs="Arial"/>
        </w:rPr>
        <w:t>da</w:t>
      </w:r>
      <w:r w:rsidR="00335828" w:rsidRPr="00E879E7">
        <w:rPr>
          <w:rFonts w:cs="Arial"/>
        </w:rPr>
        <w:t xml:space="preserve"> </w:t>
      </w:r>
      <w:r w:rsidRPr="00E879E7">
        <w:rPr>
          <w:rFonts w:cs="Arial"/>
        </w:rPr>
        <w:t>elamute korstnatele</w:t>
      </w:r>
      <w:r w:rsidR="00335828">
        <w:rPr>
          <w:rFonts w:cs="Arial"/>
        </w:rPr>
        <w:t xml:space="preserve"> filtreid</w:t>
      </w:r>
      <w:r w:rsidRPr="00E879E7">
        <w:rPr>
          <w:rFonts w:cs="Arial"/>
        </w:rPr>
        <w:t>.</w:t>
      </w:r>
      <w:r w:rsidR="0021115B" w:rsidRPr="00E879E7">
        <w:rPr>
          <w:rFonts w:cs="Arial"/>
        </w:rPr>
        <w:t xml:space="preserve"> Mahukas </w:t>
      </w:r>
      <w:r w:rsidR="0021115B" w:rsidRPr="006D01B2">
        <w:t xml:space="preserve">2011. a läbiviidud uurimises analüüsiti mitmeid filtertehnoloogiaid ning jõuti järeldusele, et elektrostaatilised filtrid </w:t>
      </w:r>
      <w:r w:rsidR="008C35CD" w:rsidRPr="00730100">
        <w:t>näi</w:t>
      </w:r>
      <w:r w:rsidR="00C36A7C">
        <w:t>vad</w:t>
      </w:r>
      <w:r w:rsidR="008C35CD" w:rsidRPr="00730100">
        <w:t xml:space="preserve"> oleva</w:t>
      </w:r>
      <w:r w:rsidR="008C35CD">
        <w:t>t</w:t>
      </w:r>
      <w:r w:rsidR="0021115B" w:rsidRPr="006D01B2">
        <w:t xml:space="preserve"> kõige parem tehnoloogia</w:t>
      </w:r>
      <w:r w:rsidRPr="00E879E7">
        <w:rPr>
          <w:rFonts w:cs="Arial"/>
        </w:rPr>
        <w:t xml:space="preserve"> eramutes</w:t>
      </w:r>
      <w:r w:rsidR="008C35CD" w:rsidRPr="00E879E7">
        <w:rPr>
          <w:rFonts w:cs="Arial"/>
        </w:rPr>
        <w:t xml:space="preserve"> </w:t>
      </w:r>
      <w:r w:rsidRPr="00E879E7">
        <w:rPr>
          <w:rFonts w:cs="Arial"/>
        </w:rPr>
        <w:t>kasutam</w:t>
      </w:r>
      <w:r w:rsidR="008C35CD">
        <w:rPr>
          <w:rFonts w:cs="Arial"/>
        </w:rPr>
        <w:t>ise</w:t>
      </w:r>
      <w:r w:rsidRPr="00E879E7">
        <w:rPr>
          <w:rFonts w:cs="Arial"/>
        </w:rPr>
        <w:t>ks.</w:t>
      </w:r>
      <w:r w:rsidR="0021115B" w:rsidRPr="006D01B2">
        <w:t xml:space="preserve"> Nende efektiivsus on üpris kõrge varieerudes 50%–85% juures ning hinnad 2011. a vahemikku 1000</w:t>
      </w:r>
      <w:r w:rsidR="008C35CD">
        <w:t>–</w:t>
      </w:r>
      <w:r w:rsidR="0021115B" w:rsidRPr="006D01B2">
        <w:t xml:space="preserve">3000 eurot (IEA Bioenery TASK 32 workgroup, 2011). Ahiküttega elamute elanikke motiveerida neid soetama on </w:t>
      </w:r>
      <w:r w:rsidR="008C35CD">
        <w:t xml:space="preserve">aga </w:t>
      </w:r>
      <w:r w:rsidR="0021115B" w:rsidRPr="006D01B2">
        <w:t xml:space="preserve">keeruline. Rahastusvahendite leidmine </w:t>
      </w:r>
      <w:r w:rsidR="008C35CD">
        <w:t xml:space="preserve">linna poolt </w:t>
      </w:r>
      <w:r w:rsidR="0021115B" w:rsidRPr="006D01B2">
        <w:t xml:space="preserve">nende soetamiseks </w:t>
      </w:r>
      <w:r w:rsidR="008C35CD">
        <w:t>võib mõjuda aga positiivselt</w:t>
      </w:r>
      <w:r w:rsidR="0021115B" w:rsidRPr="006D01B2">
        <w:t xml:space="preserve">. </w:t>
      </w:r>
    </w:p>
    <w:p w14:paraId="1AE6AD16" w14:textId="5DFB76F2" w:rsidR="00DB54A5" w:rsidRPr="00E879E7" w:rsidRDefault="00B8095B" w:rsidP="00B8095B">
      <w:pPr>
        <w:pStyle w:val="Heading2"/>
      </w:pPr>
      <w:bookmarkStart w:id="86" w:name="_Toc530753633"/>
      <w:bookmarkStart w:id="87" w:name="_Toc531093158"/>
      <w:bookmarkStart w:id="88" w:name="_Toc531398482"/>
      <w:r w:rsidRPr="00E879E7">
        <w:t>Teavitustegevus elamute kütmise osas</w:t>
      </w:r>
      <w:bookmarkEnd w:id="86"/>
      <w:bookmarkEnd w:id="87"/>
      <w:bookmarkEnd w:id="88"/>
    </w:p>
    <w:p w14:paraId="1E8AF638" w14:textId="3822B101" w:rsidR="0021115B" w:rsidRPr="006D01B2" w:rsidRDefault="0021115B" w:rsidP="0021115B">
      <w:pPr>
        <w:tabs>
          <w:tab w:val="left" w:pos="0"/>
        </w:tabs>
      </w:pPr>
      <w:r w:rsidRPr="006D01B2">
        <w:t xml:space="preserve">Madala kütteväärtusega puidu põletamine on üks peamisi BaP allikaid. </w:t>
      </w:r>
      <w:r w:rsidR="00771FC4">
        <w:t>Lisaks</w:t>
      </w:r>
      <w:r w:rsidR="00771FC4" w:rsidRPr="00420292">
        <w:t xml:space="preserve"> </w:t>
      </w:r>
      <w:r w:rsidRPr="006D01B2">
        <w:t>suurendab emissioone ka jäätmete põletamine nii ahjus kui ka lõkkes.</w:t>
      </w:r>
      <w:r w:rsidRPr="00420292">
        <w:t xml:space="preserve"> </w:t>
      </w:r>
      <w:r w:rsidR="00771FC4">
        <w:t xml:space="preserve">Sellealast </w:t>
      </w:r>
      <w:r w:rsidR="00771FC4">
        <w:lastRenderedPageBreak/>
        <w:t xml:space="preserve">teavitustööd tuleb Tartus teha </w:t>
      </w:r>
      <w:r w:rsidR="00771FC4" w:rsidRPr="00420292">
        <w:t>(Karlova, Tammelinn, Supilinn</w:t>
      </w:r>
      <w:r w:rsidR="00771FC4">
        <w:t>, Tähtvere</w:t>
      </w:r>
      <w:r w:rsidR="00771FC4" w:rsidRPr="00420292">
        <w:t>)</w:t>
      </w:r>
      <w:r w:rsidR="00771FC4">
        <w:t xml:space="preserve">, et lokaalsete küttekolletega </w:t>
      </w:r>
      <w:r w:rsidR="00486E43">
        <w:t>kütjad oleks sellest teadlikud</w:t>
      </w:r>
      <w:r w:rsidR="00771FC4">
        <w:t>.</w:t>
      </w:r>
      <w:r w:rsidRPr="006D01B2">
        <w:t xml:space="preserve"> </w:t>
      </w:r>
    </w:p>
    <w:p w14:paraId="541471EC" w14:textId="099A5D80" w:rsidR="0021115B" w:rsidRPr="006D01B2" w:rsidRDefault="0021115B" w:rsidP="0021115B">
      <w:r w:rsidRPr="006D01B2">
        <w:t xml:space="preserve">Lisaks BaP on oluline töötada välja meetmed ka teiste õhusaasteallikate emissioonide </w:t>
      </w:r>
      <w:r w:rsidR="00391026" w:rsidRPr="00420292">
        <w:t>(PM</w:t>
      </w:r>
      <w:r w:rsidR="00391026" w:rsidRPr="00420292">
        <w:rPr>
          <w:vertAlign w:val="subscript"/>
        </w:rPr>
        <w:t>10</w:t>
      </w:r>
      <w:r w:rsidR="00391026" w:rsidRPr="00420292">
        <w:t>) ja ülipeened (PM</w:t>
      </w:r>
      <w:r w:rsidR="00391026" w:rsidRPr="00420292">
        <w:rPr>
          <w:vertAlign w:val="subscript"/>
        </w:rPr>
        <w:t>2.5</w:t>
      </w:r>
      <w:r w:rsidR="00391026" w:rsidRPr="00420292">
        <w:t xml:space="preserve">) osakesed </w:t>
      </w:r>
      <w:r w:rsidRPr="006D01B2">
        <w:t xml:space="preserve">vähendamiseks. </w:t>
      </w:r>
      <w:r w:rsidR="00391026">
        <w:t>Nii</w:t>
      </w:r>
      <w:r w:rsidRPr="00420292">
        <w:t xml:space="preserve"> on </w:t>
      </w:r>
      <w:r w:rsidR="00391026">
        <w:t>2008. aastal Tartus tehtud uuringu põhjal sarnaseid</w:t>
      </w:r>
      <w:r w:rsidRPr="006D01B2">
        <w:t xml:space="preserve"> probleeme nii Kesklinnas, Tammelinnas, Karlovas kui ka Supilinnas</w:t>
      </w:r>
      <w:r w:rsidR="00391026">
        <w:t>, mis võisid põhjustada</w:t>
      </w:r>
      <w:r w:rsidRPr="006D01B2">
        <w:t xml:space="preserve"> hinnanguliselt 166 varajast surma aastas (Orru, 2008). </w:t>
      </w:r>
    </w:p>
    <w:p w14:paraId="2F6351B0" w14:textId="77777777" w:rsidR="00B8095B" w:rsidRPr="00E879E7" w:rsidRDefault="00B8095B" w:rsidP="00B8095B">
      <w:pPr>
        <w:pStyle w:val="Heading2"/>
      </w:pPr>
      <w:bookmarkStart w:id="89" w:name="_Toc530753634"/>
      <w:bookmarkStart w:id="90" w:name="_Toc531093159"/>
      <w:bookmarkStart w:id="91" w:name="_Toc531398483"/>
      <w:r w:rsidRPr="00E879E7">
        <w:t>Uuringute läbiviimine</w:t>
      </w:r>
      <w:bookmarkEnd w:id="89"/>
      <w:bookmarkEnd w:id="90"/>
      <w:bookmarkEnd w:id="91"/>
      <w:r w:rsidRPr="00E879E7">
        <w:t xml:space="preserve"> </w:t>
      </w:r>
    </w:p>
    <w:p w14:paraId="3F354E29" w14:textId="77777777" w:rsidR="0021115B" w:rsidRPr="00E879E7" w:rsidRDefault="00B8095B" w:rsidP="009A3003">
      <w:pPr>
        <w:rPr>
          <w:rFonts w:cs="Arial"/>
        </w:rPr>
      </w:pPr>
      <w:r w:rsidRPr="00E879E7">
        <w:rPr>
          <w:rFonts w:cs="Arial"/>
        </w:rPr>
        <w:t>Vajalik on</w:t>
      </w:r>
      <w:r w:rsidR="0021115B" w:rsidRPr="006D01B2">
        <w:t xml:space="preserve"> läbi viia uuring elanikkonna kütmisharjumuste väljaselgitamiseks. Hetkel ei ole selletaolist uuringut Tartu linnas korraldatud. Uuringu tulemused aitavad täpsemalt välja selgitada, millisest teabest seoses kütmisega on inimestel puudujäägid ning sellest tulenevalt saab pakkuda nõustamisteenust näiteks läbi Eesti Korstnapühkijate Koja. Elanikke kütmisharjumused peegelduvad ka välisõhu kvaliteedi mõõtmised, sest selgelt eristuvad hommikune ja õhtune episood. Enamasti köetakse kodus ahju hommikul kella 6–8 ajal ja õhtul kella 18–20 ajal (Teinemaa et al., 2017).</w:t>
      </w:r>
    </w:p>
    <w:p w14:paraId="7B043DF4" w14:textId="77777777" w:rsidR="00B8095B" w:rsidRPr="00E879E7" w:rsidRDefault="00B8095B" w:rsidP="00B8095B"/>
    <w:p w14:paraId="1E8B5D28" w14:textId="1F79D2E8" w:rsidR="00252326" w:rsidRPr="00B7793B" w:rsidRDefault="00252326" w:rsidP="00915A8A">
      <w:pPr>
        <w:pStyle w:val="Heading1"/>
      </w:pPr>
      <w:bookmarkStart w:id="92" w:name="_Toc531398484"/>
      <w:r w:rsidRPr="00B7793B">
        <w:lastRenderedPageBreak/>
        <w:t>Benso(a)püreeni kontsentratsioon paiksetest ja liikuvatest heiteallikatest aastaks 2030 peale meetmete rakendamist</w:t>
      </w:r>
      <w:bookmarkEnd w:id="92"/>
      <w:r w:rsidRPr="00B7793B">
        <w:t xml:space="preserve"> </w:t>
      </w:r>
    </w:p>
    <w:p w14:paraId="185A7A6B" w14:textId="0A4F7378" w:rsidR="009F5074" w:rsidRDefault="009F5074" w:rsidP="00B7793B">
      <w:pPr>
        <w:pStyle w:val="Heading2"/>
      </w:pPr>
      <w:bookmarkStart w:id="93" w:name="_Toc531398485"/>
      <w:r w:rsidRPr="009F5074">
        <w:t>Benso(a)püreeni kontsentratsioon elamute kütmisest, liiklusest ja punktallikatest aastaks 2030 peale meetmete 1-3 rakendamis</w:t>
      </w:r>
      <w:r>
        <w:t>t</w:t>
      </w:r>
      <w:bookmarkEnd w:id="93"/>
    </w:p>
    <w:p w14:paraId="27256EEB" w14:textId="00DBC418" w:rsidR="008D2ABD" w:rsidRDefault="008D2ABD" w:rsidP="008D2ABD">
      <w:pPr>
        <w:rPr>
          <w:rFonts w:cs="Arial"/>
        </w:rPr>
      </w:pPr>
      <w:r>
        <w:rPr>
          <w:rFonts w:cs="Arial"/>
        </w:rPr>
        <w:t>Elamute kütmisest tekkiva BaP vähendamiseks aastani 2030 rakendati meetmeid 1</w:t>
      </w:r>
      <w:r>
        <w:rPr>
          <w:rFonts w:cs="Arial"/>
        </w:rPr>
        <w:noBreakHyphen/>
        <w:t>3 ning toodi välja protsentuaalselt heitmete vähendamise määrad 0,5 x 0,5 km ruudustikes. Liiklusest ja punktallikatest (kaugküttekatlamajad) lähtuv BaP kontsentratsiooni on väike (</w:t>
      </w:r>
      <w:r w:rsidR="00B135D0">
        <w:rPr>
          <w:rFonts w:cs="Arial"/>
        </w:rPr>
        <w:fldChar w:fldCharType="begin"/>
      </w:r>
      <w:r w:rsidR="00B135D0">
        <w:rPr>
          <w:rFonts w:cs="Arial"/>
        </w:rPr>
        <w:instrText xml:space="preserve"> REF _Ref531397904 \h </w:instrText>
      </w:r>
      <w:r w:rsidR="00B135D0">
        <w:rPr>
          <w:rFonts w:cs="Arial"/>
        </w:rPr>
      </w:r>
      <w:r w:rsidR="00B135D0">
        <w:rPr>
          <w:rFonts w:cs="Arial"/>
        </w:rPr>
        <w:fldChar w:fldCharType="separate"/>
      </w:r>
      <w:r w:rsidR="002C43FC">
        <w:t xml:space="preserve">Joonis </w:t>
      </w:r>
      <w:r w:rsidR="002C43FC">
        <w:rPr>
          <w:noProof/>
        </w:rPr>
        <w:t>15</w:t>
      </w:r>
      <w:r w:rsidR="00B135D0">
        <w:rPr>
          <w:rFonts w:cs="Arial"/>
        </w:rPr>
        <w:fldChar w:fldCharType="end"/>
      </w:r>
      <w:r>
        <w:rPr>
          <w:rFonts w:cs="Arial"/>
        </w:rPr>
        <w:t>), seega on enim vaja antud meetmeid rakendada Karlova, Tammelinna ja Supilinna linnaosades. Arvutuslikult tuleks ühes Karlova linnaosa piirkonnas (Joonis 13) vähendada BaP emissioone maksimaalselt 73%. Samas tuleb arvestada seda, et vähendamise protsent on võetud iga konkreetse ruudu maksimaalse kontsentratsiooni järgi, seega ruudu servas on vaja vähendada protsenti vähem (</w:t>
      </w:r>
      <w:r w:rsidR="00B135D0">
        <w:rPr>
          <w:rFonts w:cs="Arial"/>
        </w:rPr>
        <w:fldChar w:fldCharType="begin"/>
      </w:r>
      <w:r w:rsidR="00B135D0">
        <w:rPr>
          <w:rFonts w:cs="Arial"/>
        </w:rPr>
        <w:instrText xml:space="preserve"> REF _Ref531397997 \h </w:instrText>
      </w:r>
      <w:r w:rsidR="00B135D0">
        <w:rPr>
          <w:rFonts w:cs="Arial"/>
        </w:rPr>
      </w:r>
      <w:r w:rsidR="00B135D0">
        <w:rPr>
          <w:rFonts w:cs="Arial"/>
        </w:rPr>
        <w:fldChar w:fldCharType="separate"/>
      </w:r>
      <w:r w:rsidR="002C43FC">
        <w:t xml:space="preserve">Joonis </w:t>
      </w:r>
      <w:r w:rsidR="002C43FC">
        <w:rPr>
          <w:noProof/>
        </w:rPr>
        <w:t>13</w:t>
      </w:r>
      <w:r w:rsidR="00B135D0">
        <w:rPr>
          <w:rFonts w:cs="Arial"/>
        </w:rPr>
        <w:fldChar w:fldCharType="end"/>
      </w:r>
      <w:r>
        <w:rPr>
          <w:rFonts w:cs="Arial"/>
        </w:rPr>
        <w:t>). Vähendamine 73% võrra tähendab seda, et heitkogus ajaühikus korstnatest (väljendatud ühikutes mg/s) väheneb 73% esialgsest ehk jääb järele 100 - 73 = 27% esialgsest ehk vähendatud heide on 100/27 = 3,7 korda esialgsest väiksem. Kui ainsaks meetmeks on kaugküttele üleminek, siis tuleb üle viia antud ruudus 73% majadest. Seda eeldusel, et üleviidavad majad kujutavad endast "läbilõiget" üldkogumist. Kui üle viidavad 73% on keskmisest väikesema küttetarbega majad antud ruudus, siis ei pruugi üleviimine soovitud tulemust anda.</w:t>
      </w:r>
    </w:p>
    <w:p w14:paraId="621CE857" w14:textId="4D2DAE79" w:rsidR="008D2ABD" w:rsidRDefault="008D2ABD" w:rsidP="008D2ABD">
      <w:pPr>
        <w:keepNext/>
        <w:jc w:val="center"/>
        <w:rPr>
          <w:rFonts w:cs="Arial"/>
        </w:rPr>
      </w:pPr>
      <w:r>
        <w:rPr>
          <w:rFonts w:cs="Arial"/>
          <w:noProof/>
          <w:lang w:val="en-US"/>
        </w:rPr>
        <w:lastRenderedPageBreak/>
        <w:drawing>
          <wp:inline distT="0" distB="0" distL="0" distR="0" wp14:anchorId="65DFF17C" wp14:editId="6506B3D4">
            <wp:extent cx="5645150" cy="3888105"/>
            <wp:effectExtent l="0" t="0" r="0" b="0"/>
            <wp:docPr id="41" name="Picture 41" descr="BaP_heitmete_vähendami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descr="BaP_heitmete_vähendamise_%"/>
                    <pic:cNvPicPr>
                      <a:picLocks noChangeAspect="1" noChangeArrowheads="1"/>
                    </pic:cNvPicPr>
                  </pic:nvPicPr>
                  <pic:blipFill>
                    <a:blip r:embed="rId44">
                      <a:extLst>
                        <a:ext uri="{28A0092B-C50C-407E-A947-70E740481C1C}">
                          <a14:useLocalDpi xmlns:a14="http://schemas.microsoft.com/office/drawing/2010/main" val="0"/>
                        </a:ext>
                      </a:extLst>
                    </a:blip>
                    <a:srcRect l="2765" t="4172" r="3079" b="3995"/>
                    <a:stretch>
                      <a:fillRect/>
                    </a:stretch>
                  </pic:blipFill>
                  <pic:spPr bwMode="auto">
                    <a:xfrm>
                      <a:off x="0" y="0"/>
                      <a:ext cx="5645150" cy="3888105"/>
                    </a:xfrm>
                    <a:prstGeom prst="rect">
                      <a:avLst/>
                    </a:prstGeom>
                    <a:noFill/>
                    <a:ln>
                      <a:noFill/>
                    </a:ln>
                  </pic:spPr>
                </pic:pic>
              </a:graphicData>
            </a:graphic>
          </wp:inline>
        </w:drawing>
      </w:r>
    </w:p>
    <w:p w14:paraId="0A0A2993" w14:textId="77777777" w:rsidR="008D2ABD" w:rsidRDefault="008D2ABD" w:rsidP="008D2ABD">
      <w:pPr>
        <w:pStyle w:val="Jooniseallkiri"/>
      </w:pPr>
      <w:bookmarkStart w:id="94" w:name="_Ref531397997"/>
      <w:r>
        <w:t xml:space="preserve">Joonis </w:t>
      </w:r>
      <w:r>
        <w:fldChar w:fldCharType="begin"/>
      </w:r>
      <w:r>
        <w:instrText xml:space="preserve"> SEQ Joonis \* ARABIC </w:instrText>
      </w:r>
      <w:r>
        <w:fldChar w:fldCharType="separate"/>
      </w:r>
      <w:r w:rsidR="002C43FC">
        <w:rPr>
          <w:noProof/>
        </w:rPr>
        <w:t>13</w:t>
      </w:r>
      <w:r>
        <w:fldChar w:fldCharType="end"/>
      </w:r>
      <w:bookmarkEnd w:id="94"/>
      <w:r>
        <w:t>. BaP kontsentratsioon elamute kütmisest 2017. aasta ja elamute kütmisest pärit BaP heitmete vähendamise protsent (%) sihtväärtuse 1 ng/m3 saavutamiseks</w:t>
      </w:r>
    </w:p>
    <w:p w14:paraId="19117C1E" w14:textId="74501F57" w:rsidR="008D2ABD" w:rsidRDefault="008D2ABD" w:rsidP="008D2ABD">
      <w:pPr>
        <w:rPr>
          <w:rFonts w:cs="Arial"/>
        </w:rPr>
      </w:pPr>
      <w:r>
        <w:rPr>
          <w:rFonts w:cs="Arial"/>
        </w:rPr>
        <w:t>Peale meetmete rakendamist on võimalik viia BaP kontsentratsioon allapoole sihtväärtust (</w:t>
      </w:r>
      <w:r w:rsidR="00B135D0">
        <w:rPr>
          <w:rFonts w:cs="Arial"/>
        </w:rPr>
        <w:fldChar w:fldCharType="begin"/>
      </w:r>
      <w:r w:rsidR="00B135D0">
        <w:rPr>
          <w:rFonts w:cs="Arial"/>
        </w:rPr>
        <w:instrText xml:space="preserve"> REF _Ref531398054 \h </w:instrText>
      </w:r>
      <w:r w:rsidR="00B135D0">
        <w:rPr>
          <w:rFonts w:cs="Arial"/>
        </w:rPr>
      </w:r>
      <w:r w:rsidR="00B135D0">
        <w:rPr>
          <w:rFonts w:cs="Arial"/>
        </w:rPr>
        <w:fldChar w:fldCharType="separate"/>
      </w:r>
      <w:r w:rsidR="002C43FC">
        <w:t xml:space="preserve">Joonis </w:t>
      </w:r>
      <w:r w:rsidR="002C43FC">
        <w:rPr>
          <w:noProof/>
        </w:rPr>
        <w:t>14</w:t>
      </w:r>
      <w:r w:rsidR="00B135D0">
        <w:rPr>
          <w:rFonts w:cs="Arial"/>
        </w:rPr>
        <w:fldChar w:fldCharType="end"/>
      </w:r>
      <w:r>
        <w:rPr>
          <w:rFonts w:cs="Arial"/>
        </w:rPr>
        <w:t>). Kuna saastetase ulatub mõnikord mõnes kindlas Tartu linna piirkonnas kuni 1-2 kilomeetri kauguseni, siis jääb teatud valikuvõimalus, kus ja kui palju heitmeid erinevates linnaosa piirkondades vähendada. Konkreetsete stsenaariumite valmimisel on võimalik nende õhusaastemõju eraldi läbi arvutada ja leida neist optimaalne.</w:t>
      </w:r>
    </w:p>
    <w:p w14:paraId="4ED34FC2" w14:textId="6BF5CCF4" w:rsidR="008D2ABD" w:rsidRDefault="008D2ABD" w:rsidP="008D2ABD">
      <w:pPr>
        <w:keepNext/>
        <w:jc w:val="center"/>
        <w:rPr>
          <w:rFonts w:cs="Arial"/>
        </w:rPr>
      </w:pPr>
      <w:r>
        <w:rPr>
          <w:rFonts w:cs="Arial"/>
          <w:noProof/>
          <w:lang w:val="en-US"/>
        </w:rPr>
        <w:lastRenderedPageBreak/>
        <w:drawing>
          <wp:inline distT="0" distB="0" distL="0" distR="0" wp14:anchorId="5B400A32" wp14:editId="7B93B0E2">
            <wp:extent cx="5947410" cy="4079240"/>
            <wp:effectExtent l="0" t="0" r="0" b="0"/>
            <wp:docPr id="40" name="Picture 40" descr="BaP_maj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_majad_2030"/>
                    <pic:cNvPicPr>
                      <a:picLocks noChangeAspect="1" noChangeArrowheads="1"/>
                    </pic:cNvPicPr>
                  </pic:nvPicPr>
                  <pic:blipFill>
                    <a:blip r:embed="rId45">
                      <a:extLst>
                        <a:ext uri="{28A0092B-C50C-407E-A947-70E740481C1C}">
                          <a14:useLocalDpi xmlns:a14="http://schemas.microsoft.com/office/drawing/2010/main" val="0"/>
                        </a:ext>
                      </a:extLst>
                    </a:blip>
                    <a:srcRect l="2765" t="3995" r="2954" b="4527"/>
                    <a:stretch>
                      <a:fillRect/>
                    </a:stretch>
                  </pic:blipFill>
                  <pic:spPr bwMode="auto">
                    <a:xfrm>
                      <a:off x="0" y="0"/>
                      <a:ext cx="5947410" cy="4079240"/>
                    </a:xfrm>
                    <a:prstGeom prst="rect">
                      <a:avLst/>
                    </a:prstGeom>
                    <a:noFill/>
                    <a:ln>
                      <a:noFill/>
                    </a:ln>
                  </pic:spPr>
                </pic:pic>
              </a:graphicData>
            </a:graphic>
          </wp:inline>
        </w:drawing>
      </w:r>
    </w:p>
    <w:p w14:paraId="1BA79C8C" w14:textId="77777777" w:rsidR="008D2ABD" w:rsidRDefault="008D2ABD" w:rsidP="008D2ABD">
      <w:pPr>
        <w:pStyle w:val="Jooniseallkiri"/>
      </w:pPr>
      <w:bookmarkStart w:id="95" w:name="_Ref531398054"/>
      <w:r>
        <w:t xml:space="preserve">Joonis </w:t>
      </w:r>
      <w:r>
        <w:fldChar w:fldCharType="begin"/>
      </w:r>
      <w:r>
        <w:instrText xml:space="preserve"> SEQ Joonis \* ARABIC </w:instrText>
      </w:r>
      <w:r>
        <w:fldChar w:fldCharType="separate"/>
      </w:r>
      <w:r w:rsidR="002C43FC">
        <w:rPr>
          <w:noProof/>
        </w:rPr>
        <w:t>14</w:t>
      </w:r>
      <w:r>
        <w:fldChar w:fldCharType="end"/>
      </w:r>
      <w:bookmarkEnd w:id="95"/>
      <w:r>
        <w:t>. BaP kontsentratsioon ng/m</w:t>
      </w:r>
      <w:r>
        <w:rPr>
          <w:vertAlign w:val="superscript"/>
        </w:rPr>
        <w:t xml:space="preserve">3 </w:t>
      </w:r>
      <w:r>
        <w:t>2030. aastaks elamute kütmisest pärast vähendusmeetmete rakendamist</w:t>
      </w:r>
    </w:p>
    <w:p w14:paraId="082D5CE3" w14:textId="4326A2D7" w:rsidR="008D2ABD" w:rsidRDefault="008D2ABD" w:rsidP="008D2ABD">
      <w:pPr>
        <w:rPr>
          <w:rFonts w:cs="Arial"/>
        </w:rPr>
      </w:pPr>
      <w:r>
        <w:rPr>
          <w:rFonts w:cs="Arial"/>
        </w:rPr>
        <w:t>Kui BaP kontsentratsioon on viidud allapoole sihtväärtust kohtküttega piirkondades, võib siiski esineda teataval määral sihtväärtuse ületamist neis piirkondades, kus on suurem liikluskoormus. Liiklusest tingitud BaP puhul esines sihtväärtuse ületamist koos kohtküttest põhjustatud piirväärtuse lähedase linnafooniga maksimaalselt 0,04 ng/m</w:t>
      </w:r>
      <w:r>
        <w:rPr>
          <w:rFonts w:cs="Arial"/>
          <w:vertAlign w:val="superscript"/>
        </w:rPr>
        <w:t>3</w:t>
      </w:r>
      <w:r>
        <w:rPr>
          <w:rFonts w:cs="Arial"/>
        </w:rPr>
        <w:t>. Liikluse puhul on aga eeldatud, et aastaks 2030 on tänavatel 50% vähem diiselkütust kasutavaid sõidukeid. Siinkohal on ka arvestatud Euroopa Liidu nõudeid, mille kohaselt 2023. aastast ei ole diiselautode müük lubatud. Lisaks läheb osa diiselautosid kasutusest välja vananemise tõttu. See võimaldab loota BaP vähenemist poole võrra (nt. Riia mnt-l lõigus Kesk-kaar – Raudtee tn) (</w:t>
      </w:r>
      <w:r w:rsidR="00B135D0">
        <w:rPr>
          <w:rFonts w:cs="Arial"/>
        </w:rPr>
        <w:fldChar w:fldCharType="begin"/>
      </w:r>
      <w:r w:rsidR="00B135D0">
        <w:rPr>
          <w:rFonts w:cs="Arial"/>
        </w:rPr>
        <w:instrText xml:space="preserve"> REF _Ref531397904 \h </w:instrText>
      </w:r>
      <w:r w:rsidR="00B135D0">
        <w:rPr>
          <w:rFonts w:cs="Arial"/>
        </w:rPr>
      </w:r>
      <w:r w:rsidR="00B135D0">
        <w:rPr>
          <w:rFonts w:cs="Arial"/>
        </w:rPr>
        <w:fldChar w:fldCharType="separate"/>
      </w:r>
      <w:r w:rsidR="002C43FC">
        <w:t xml:space="preserve">Joonis </w:t>
      </w:r>
      <w:r w:rsidR="002C43FC">
        <w:rPr>
          <w:noProof/>
        </w:rPr>
        <w:t>15</w:t>
      </w:r>
      <w:r w:rsidR="00B135D0">
        <w:rPr>
          <w:rFonts w:cs="Arial"/>
        </w:rPr>
        <w:fldChar w:fldCharType="end"/>
      </w:r>
      <w:r>
        <w:rPr>
          <w:rFonts w:cs="Arial"/>
        </w:rPr>
        <w:t>). Soovitav on pisteliste mõõtmistega kontrollida sihtväärtuse ületamist selles piirkonnas ja vajadusel viia selle piirkonna majad täielikult üle teistele kütteliikidele.</w:t>
      </w:r>
    </w:p>
    <w:p w14:paraId="76A608AD" w14:textId="43E7817C" w:rsidR="008D2ABD" w:rsidRDefault="008D2ABD" w:rsidP="008D2ABD">
      <w:pPr>
        <w:rPr>
          <w:rFonts w:cs="Arial"/>
        </w:rPr>
      </w:pPr>
      <w:r>
        <w:rPr>
          <w:rFonts w:cs="Arial"/>
        </w:rPr>
        <w:t>Kui rakendada meedet 4 Riia mnt, Võru mnt ja Aardla tänava lõikudes, kus BaP sihtväärtus kõrgem, siis tegelikkuses ei ole liikluse hajutamiseks selles piirkonnas hea läbilaskvusega tänavat ning selle ehitamine nõuab suuri investeeringuid. See võib põhjustada elanike vastuseisu. Samas heaks näiteks, kuidas liiklust on Riia tänaval hajutatud, on täiendava sõidurea rajamine Riia mnt ja Soinaste tänava ristmikule, mille tulemusel kadus pudelikael, mis põhjustas suuri ummikuid.</w:t>
      </w:r>
    </w:p>
    <w:p w14:paraId="5AA7D62C" w14:textId="2397902C" w:rsidR="008D2ABD" w:rsidRDefault="008D2ABD" w:rsidP="008D2ABD">
      <w:pPr>
        <w:keepNext/>
        <w:jc w:val="center"/>
        <w:rPr>
          <w:rFonts w:cs="Arial"/>
        </w:rPr>
      </w:pPr>
      <w:r>
        <w:rPr>
          <w:rFonts w:cs="Arial"/>
          <w:noProof/>
          <w:lang w:val="en-US"/>
        </w:rPr>
        <w:lastRenderedPageBreak/>
        <w:drawing>
          <wp:inline distT="0" distB="0" distL="0" distR="0" wp14:anchorId="42D40C70" wp14:editId="51617A24">
            <wp:extent cx="5947410" cy="4095115"/>
            <wp:effectExtent l="0" t="0" r="0" b="635"/>
            <wp:docPr id="39" name="Picture 39" descr="BaP_majad_liiklus_punktallik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6" descr="BaP_majad_liiklus_punktallikad_2030"/>
                    <pic:cNvPicPr>
                      <a:picLocks noChangeAspect="1" noChangeArrowheads="1"/>
                    </pic:cNvPicPr>
                  </pic:nvPicPr>
                  <pic:blipFill>
                    <a:blip r:embed="rId46">
                      <a:extLst>
                        <a:ext uri="{28A0092B-C50C-407E-A947-70E740481C1C}">
                          <a14:useLocalDpi xmlns:a14="http://schemas.microsoft.com/office/drawing/2010/main" val="0"/>
                        </a:ext>
                      </a:extLst>
                    </a:blip>
                    <a:srcRect l="3079" t="3995" r="3079" b="4350"/>
                    <a:stretch>
                      <a:fillRect/>
                    </a:stretch>
                  </pic:blipFill>
                  <pic:spPr bwMode="auto">
                    <a:xfrm>
                      <a:off x="0" y="0"/>
                      <a:ext cx="5947410" cy="4095115"/>
                    </a:xfrm>
                    <a:prstGeom prst="rect">
                      <a:avLst/>
                    </a:prstGeom>
                    <a:noFill/>
                    <a:ln>
                      <a:noFill/>
                    </a:ln>
                  </pic:spPr>
                </pic:pic>
              </a:graphicData>
            </a:graphic>
          </wp:inline>
        </w:drawing>
      </w:r>
    </w:p>
    <w:p w14:paraId="73D0439A" w14:textId="77777777" w:rsidR="008D2ABD" w:rsidRDefault="008D2ABD" w:rsidP="008D2ABD">
      <w:pPr>
        <w:pStyle w:val="Jooniseallkiri"/>
      </w:pPr>
      <w:bookmarkStart w:id="96" w:name="_Ref531397904"/>
      <w:r>
        <w:t xml:space="preserve">Joonis </w:t>
      </w:r>
      <w:r>
        <w:fldChar w:fldCharType="begin"/>
      </w:r>
      <w:r>
        <w:instrText xml:space="preserve"> SEQ Joonis \* ARABIC </w:instrText>
      </w:r>
      <w:r>
        <w:fldChar w:fldCharType="separate"/>
      </w:r>
      <w:r w:rsidR="002C43FC">
        <w:rPr>
          <w:noProof/>
        </w:rPr>
        <w:t>15</w:t>
      </w:r>
      <w:r>
        <w:fldChar w:fldCharType="end"/>
      </w:r>
      <w:bookmarkEnd w:id="96"/>
      <w:r>
        <w:t>. BaP kontsentratsioon ng/m</w:t>
      </w:r>
      <w:r>
        <w:rPr>
          <w:vertAlign w:val="superscript"/>
        </w:rPr>
        <w:t xml:space="preserve">3 </w:t>
      </w:r>
      <w:r>
        <w:t>2030. a elamute kütmisest, liiklusest ja punktallikatest pärast vähendusmeetmete rakendamist</w:t>
      </w:r>
    </w:p>
    <w:p w14:paraId="17BE612F" w14:textId="77777777" w:rsidR="008D2ABD" w:rsidRDefault="008D2ABD" w:rsidP="008D2ABD">
      <w:pPr>
        <w:pStyle w:val="Heading2"/>
        <w:rPr>
          <w:rFonts w:cs="Arial"/>
        </w:rPr>
      </w:pPr>
      <w:bookmarkStart w:id="97" w:name="_Toc531398486"/>
      <w:r>
        <w:rPr>
          <w:rFonts w:cs="Arial"/>
        </w:rPr>
        <w:t>Benso(a)püreeni kontsentratsioon aastaks 2030 elamute kütmisel kuivade puudega</w:t>
      </w:r>
      <w:bookmarkEnd w:id="97"/>
    </w:p>
    <w:p w14:paraId="7DA313D3" w14:textId="5FB8ED4A" w:rsidR="008D2ABD" w:rsidRDefault="008D2ABD" w:rsidP="008D2ABD">
      <w:pPr>
        <w:rPr>
          <w:rFonts w:cs="Arial"/>
        </w:rPr>
      </w:pPr>
      <w:r>
        <w:rPr>
          <w:rFonts w:cs="Arial"/>
        </w:rPr>
        <w:t xml:space="preserve">Vastavalt EKUK-i ahjulabori mõõtmistulemustele eraldub ainult kuiva (niiskus alla 20%) segapuidu (leht- ja okaspuu) põletamisel õhku umbes 60% vähem BaP </w:t>
      </w:r>
      <w:r>
        <w:rPr>
          <w:rFonts w:cs="Arial"/>
          <w:noProof/>
        </w:rPr>
        <w:t>(Teinemaa et al., 2013)</w:t>
      </w:r>
      <w:r>
        <w:rPr>
          <w:rFonts w:cs="Arial"/>
        </w:rPr>
        <w:t xml:space="preserve">, kui kuiva ja märja (niiskus üle 33%) puidu keskmisena. Katsed olid nii kuiva kui märga puitu kasutades tehtud erinevate Eestis levinud koldetüüpidega: umbkoldega ahi, pliit ja kamin ning vastavad heitmekoefitsiendid </w:t>
      </w:r>
      <w:r>
        <w:t>keskmistatud</w:t>
      </w:r>
      <w:r>
        <w:rPr>
          <w:rFonts w:cs="Arial"/>
        </w:rPr>
        <w:t>. Kuiva ja märja puidu põletamise eeldusel (EKUK-i andmetel keskmine heitmekoefitsient 195 mg/MJ) tehtud arvutus 2017. aasta kohta langeb hästi kokku mõõtmisega Karlova seirejaamas, seega leiab kinnitust heitmekoefitsiendi õige valik. Kuivade puudega kütmine, nagu tõestasime, on oluline BaP vähendamise meede linna õhus. Seega kui (era)majapidamistes köetakse aastaks 2030 koldeid ainult kuiva (niiskus alla 20%) puiduga (keskmine heitmekoefitsient 77mg/MJ), siis arvutuslik BaP kontsentratsioon sihtväärtust ja maksimumkontsentratsioon jäävad 0,87 ng/m</w:t>
      </w:r>
      <w:r>
        <w:rPr>
          <w:rFonts w:cs="Arial"/>
          <w:vertAlign w:val="superscript"/>
        </w:rPr>
        <w:t>3</w:t>
      </w:r>
      <w:r>
        <w:rPr>
          <w:rFonts w:cs="Arial"/>
        </w:rPr>
        <w:t xml:space="preserve"> juurde (</w:t>
      </w:r>
      <w:r w:rsidR="006D7702">
        <w:rPr>
          <w:rFonts w:cs="Arial"/>
        </w:rPr>
        <w:fldChar w:fldCharType="begin"/>
      </w:r>
      <w:r w:rsidR="006D7702">
        <w:rPr>
          <w:rFonts w:cs="Arial"/>
        </w:rPr>
        <w:instrText xml:space="preserve"> REF _Ref531398130 \h </w:instrText>
      </w:r>
      <w:r w:rsidR="006D7702">
        <w:rPr>
          <w:rFonts w:cs="Arial"/>
        </w:rPr>
      </w:r>
      <w:r w:rsidR="006D7702">
        <w:rPr>
          <w:rFonts w:cs="Arial"/>
        </w:rPr>
        <w:fldChar w:fldCharType="separate"/>
      </w:r>
      <w:r w:rsidR="002C43FC">
        <w:t xml:space="preserve">Joonis </w:t>
      </w:r>
      <w:r w:rsidR="002C43FC">
        <w:rPr>
          <w:noProof/>
        </w:rPr>
        <w:t>16</w:t>
      </w:r>
      <w:r w:rsidR="006D7702">
        <w:rPr>
          <w:rFonts w:cs="Arial"/>
        </w:rPr>
        <w:fldChar w:fldCharType="end"/>
      </w:r>
      <w:r>
        <w:rPr>
          <w:rFonts w:cs="Arial"/>
        </w:rPr>
        <w:t>). Ainuüksi selle meetme rakendamisest piisab, et viia BaP kontsentratsioon tammelinnas, Supilinnas, Karlovas ja Tähtveres normi piiresse. Jooniste 9 ja 16 võrdlemisel selgub, et kõrgema BaP piirkondades väheneks sel teel kontsentratsioon üle kahe korra ning liiklusest tulenev BaP väärtus ei tõsta seda oluliselt (joonis 17).</w:t>
      </w:r>
    </w:p>
    <w:p w14:paraId="743C77FD" w14:textId="2D6FB3E1" w:rsidR="008D2ABD" w:rsidRDefault="008D2ABD" w:rsidP="008D2ABD">
      <w:pPr>
        <w:keepNext/>
        <w:jc w:val="center"/>
        <w:rPr>
          <w:rFonts w:cs="Arial"/>
        </w:rPr>
      </w:pPr>
      <w:r>
        <w:rPr>
          <w:rFonts w:cs="Arial"/>
          <w:noProof/>
          <w:lang w:val="en-US"/>
        </w:rPr>
        <w:lastRenderedPageBreak/>
        <w:drawing>
          <wp:inline distT="0" distB="0" distL="0" distR="0" wp14:anchorId="5BEDEA38" wp14:editId="416DD420">
            <wp:extent cx="5947410" cy="4086860"/>
            <wp:effectExtent l="0" t="0" r="0" b="8890"/>
            <wp:docPr id="38" name="Picture 38" descr="BaP_majad_kuivad_puu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descr="BaP_majad_kuivad_puud_2030"/>
                    <pic:cNvPicPr>
                      <a:picLocks noChangeAspect="1" noChangeArrowheads="1"/>
                    </pic:cNvPicPr>
                  </pic:nvPicPr>
                  <pic:blipFill>
                    <a:blip r:embed="rId47">
                      <a:extLst>
                        <a:ext uri="{28A0092B-C50C-407E-A947-70E740481C1C}">
                          <a14:useLocalDpi xmlns:a14="http://schemas.microsoft.com/office/drawing/2010/main" val="0"/>
                        </a:ext>
                      </a:extLst>
                    </a:blip>
                    <a:srcRect l="2765" t="4350" r="3204" b="4172"/>
                    <a:stretch>
                      <a:fillRect/>
                    </a:stretch>
                  </pic:blipFill>
                  <pic:spPr bwMode="auto">
                    <a:xfrm>
                      <a:off x="0" y="0"/>
                      <a:ext cx="5947410" cy="4086860"/>
                    </a:xfrm>
                    <a:prstGeom prst="rect">
                      <a:avLst/>
                    </a:prstGeom>
                    <a:noFill/>
                    <a:ln>
                      <a:noFill/>
                    </a:ln>
                  </pic:spPr>
                </pic:pic>
              </a:graphicData>
            </a:graphic>
          </wp:inline>
        </w:drawing>
      </w:r>
    </w:p>
    <w:p w14:paraId="4ED42C4E" w14:textId="77777777" w:rsidR="008D2ABD" w:rsidRDefault="008D2ABD" w:rsidP="008D2ABD">
      <w:pPr>
        <w:pStyle w:val="Jooniseallkiri"/>
      </w:pPr>
      <w:bookmarkStart w:id="98" w:name="_Ref531398130"/>
      <w:r>
        <w:t xml:space="preserve">Joonis </w:t>
      </w:r>
      <w:r>
        <w:fldChar w:fldCharType="begin"/>
      </w:r>
      <w:r>
        <w:instrText xml:space="preserve"> SEQ Joonis \* ARABIC </w:instrText>
      </w:r>
      <w:r>
        <w:fldChar w:fldCharType="separate"/>
      </w:r>
      <w:r w:rsidR="002C43FC">
        <w:rPr>
          <w:noProof/>
        </w:rPr>
        <w:t>16</w:t>
      </w:r>
      <w:r>
        <w:fldChar w:fldCharType="end"/>
      </w:r>
      <w:bookmarkEnd w:id="98"/>
      <w:r>
        <w:t>. BaP kontsentratsioon ng/m</w:t>
      </w:r>
      <w:r>
        <w:rPr>
          <w:vertAlign w:val="superscript"/>
        </w:rPr>
        <w:t xml:space="preserve">3 </w:t>
      </w:r>
      <w:r>
        <w:t>2030. a elamute kütmisel kuivade puudega</w:t>
      </w:r>
    </w:p>
    <w:p w14:paraId="3CB48EDE" w14:textId="3905203E" w:rsidR="008D2ABD" w:rsidRDefault="008D2ABD" w:rsidP="008D2ABD">
      <w:pPr>
        <w:keepNext/>
        <w:jc w:val="center"/>
        <w:rPr>
          <w:rFonts w:cs="Arial"/>
        </w:rPr>
      </w:pPr>
      <w:r>
        <w:rPr>
          <w:rFonts w:cs="Arial"/>
          <w:noProof/>
          <w:lang w:val="en-US"/>
        </w:rPr>
        <w:lastRenderedPageBreak/>
        <w:drawing>
          <wp:inline distT="0" distB="0" distL="0" distR="0" wp14:anchorId="513F55C3" wp14:editId="55910F4F">
            <wp:extent cx="5947410" cy="4086860"/>
            <wp:effectExtent l="0" t="0" r="0" b="8890"/>
            <wp:docPr id="37" name="Picture 37" descr="BaP_kuivad_puud_hooned_liiklus_punktallik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8" descr="BaP_kuivad_puud_hooned_liiklus_punktallikad_2030"/>
                    <pic:cNvPicPr>
                      <a:picLocks noChangeAspect="1" noChangeArrowheads="1"/>
                    </pic:cNvPicPr>
                  </pic:nvPicPr>
                  <pic:blipFill>
                    <a:blip r:embed="rId48">
                      <a:extLst>
                        <a:ext uri="{28A0092B-C50C-407E-A947-70E740481C1C}">
                          <a14:useLocalDpi xmlns:a14="http://schemas.microsoft.com/office/drawing/2010/main" val="0"/>
                        </a:ext>
                      </a:extLst>
                    </a:blip>
                    <a:srcRect l="2954" t="3995" r="2954" b="4350"/>
                    <a:stretch>
                      <a:fillRect/>
                    </a:stretch>
                  </pic:blipFill>
                  <pic:spPr bwMode="auto">
                    <a:xfrm>
                      <a:off x="0" y="0"/>
                      <a:ext cx="5947410" cy="4086860"/>
                    </a:xfrm>
                    <a:prstGeom prst="rect">
                      <a:avLst/>
                    </a:prstGeom>
                    <a:noFill/>
                    <a:ln>
                      <a:noFill/>
                    </a:ln>
                  </pic:spPr>
                </pic:pic>
              </a:graphicData>
            </a:graphic>
          </wp:inline>
        </w:drawing>
      </w:r>
    </w:p>
    <w:p w14:paraId="75D9AF04" w14:textId="77777777" w:rsidR="008D2ABD" w:rsidRDefault="008D2ABD" w:rsidP="008D2ABD">
      <w:pPr>
        <w:pStyle w:val="Jooniseallkiri"/>
      </w:pPr>
      <w:r>
        <w:t xml:space="preserve">Joonis </w:t>
      </w:r>
      <w:r>
        <w:fldChar w:fldCharType="begin"/>
      </w:r>
      <w:r>
        <w:instrText xml:space="preserve"> SEQ Joonis \* ARABIC </w:instrText>
      </w:r>
      <w:r>
        <w:fldChar w:fldCharType="separate"/>
      </w:r>
      <w:r w:rsidR="002C43FC">
        <w:rPr>
          <w:noProof/>
        </w:rPr>
        <w:t>17</w:t>
      </w:r>
      <w:r>
        <w:fldChar w:fldCharType="end"/>
      </w:r>
      <w:r>
        <w:t>. BaP kontsentratsioon 2030. a elamute kütmisest kuivade puudega ning liiklusest ja punktallikatest, ng/m3.</w:t>
      </w:r>
    </w:p>
    <w:p w14:paraId="3B1C1A86" w14:textId="77777777" w:rsidR="008D2ABD" w:rsidRDefault="008D2ABD" w:rsidP="008D2ABD">
      <w:pPr>
        <w:pStyle w:val="Heading2"/>
        <w:rPr>
          <w:rFonts w:cs="Arial"/>
        </w:rPr>
      </w:pPr>
      <w:bookmarkStart w:id="99" w:name="_Toc531398487"/>
      <w:r>
        <w:rPr>
          <w:rFonts w:cs="Arial"/>
        </w:rPr>
        <w:t>Benso(a)püreeni kontsentratsioon aastaks 2030 peale meetmete 4-5 rakendamist</w:t>
      </w:r>
      <w:bookmarkEnd w:id="99"/>
    </w:p>
    <w:p w14:paraId="40325A13" w14:textId="77777777" w:rsidR="008D2ABD" w:rsidRDefault="008D2ABD" w:rsidP="008D2ABD">
      <w:pPr>
        <w:rPr>
          <w:rFonts w:cs="Arial"/>
        </w:rPr>
      </w:pPr>
      <w:r>
        <w:rPr>
          <w:rFonts w:cs="Arial"/>
        </w:rPr>
        <w:t>Käesoleva töö raames ei modelleeritud eraldi BaP kontsentratsiooni aastaks 2030 prognoosimaks meetmete 4</w:t>
      </w:r>
      <w:r>
        <w:rPr>
          <w:rFonts w:eastAsia="Times New Roman" w:cs="Arial"/>
          <w:szCs w:val="24"/>
          <w:shd w:val="clear" w:color="auto" w:fill="FFFFFF"/>
        </w:rPr>
        <w:t>–</w:t>
      </w:r>
      <w:r>
        <w:rPr>
          <w:rFonts w:cs="Arial"/>
        </w:rPr>
        <w:t xml:space="preserve">5 rakendamiste efektiivsust. Liikluskoormuse hajutamise hindamisel oleks vajalik kasutada eraldi tarkvara, mis antud hetkel polnud kättesaadav. Samuti on keeruline prognoosida, kuidas kergliiklusteede arendamine mõjutab BaP kontsentratsiooni vähenemist õhus. Punktsaasteallikate BaP emissiooni vähendamise hinnangutest loobuti samuti, sest seda on raske hinnata ja selle mõju BaP-le õhus on väike. Liiklusest pärit emissioonide vähenemine peegeldub meetmete </w:t>
      </w:r>
      <w:r>
        <w:t>1</w:t>
      </w:r>
      <w:r>
        <w:rPr>
          <w:rFonts w:cs="Arial"/>
        </w:rPr>
        <w:t>-</w:t>
      </w:r>
      <w:r>
        <w:t>3</w:t>
      </w:r>
      <w:r>
        <w:rPr>
          <w:rFonts w:cs="Arial"/>
        </w:rPr>
        <w:t xml:space="preserve"> modelleerimises, kus eeldati et aastaks 2030 väheneb liiklusest tulenevad BaP emissioonid poole võrra.</w:t>
      </w:r>
    </w:p>
    <w:p w14:paraId="66B66B1C" w14:textId="77777777" w:rsidR="008D2ABD" w:rsidRDefault="008D2ABD" w:rsidP="008D2ABD">
      <w:pPr>
        <w:rPr>
          <w:rFonts w:cs="Arial"/>
        </w:rPr>
      </w:pPr>
      <w:r>
        <w:rPr>
          <w:rFonts w:cs="Arial"/>
        </w:rPr>
        <w:t xml:space="preserve">Taastuvenergiaallikate kasutuselevõtu (meede 5) efektiivsuse hinnangut pole võimalik samuti anda, et modelleerida BaP kontsentratsiooni vähenemist linnas aastaks 2030, sest pole teada kas ja millises mahus võtaksid Tartu elanikud selleks ajaks rohkem kasutusele õhksoojuspumbasid, päikesepaneele, maasoojussüsteem. Et suurendada kohalike elanike valmisolekut minema osaliselt või täielikult üle taastuvenergia lahendustele on oluline osa ka teavituskampaaniatel ja reklaamidel. </w:t>
      </w:r>
    </w:p>
    <w:p w14:paraId="7F37F3B3" w14:textId="77777777" w:rsidR="008D2ABD" w:rsidRDefault="008D2ABD" w:rsidP="008D2ABD">
      <w:pPr>
        <w:pStyle w:val="Heading1"/>
        <w:rPr>
          <w:rFonts w:cs="Arial"/>
        </w:rPr>
      </w:pPr>
      <w:bookmarkStart w:id="100" w:name="_Toc531398488"/>
      <w:r>
        <w:rPr>
          <w:rFonts w:cs="Arial"/>
        </w:rPr>
        <w:lastRenderedPageBreak/>
        <w:t>Benso(a)püreeni kontsentratsiooni vähendamiseks ning meetmete rakendamiseks vajaliku aja prognoos</w:t>
      </w:r>
      <w:bookmarkEnd w:id="100"/>
      <w:r>
        <w:rPr>
          <w:rFonts w:cs="Arial"/>
        </w:rPr>
        <w:t xml:space="preserve"> </w:t>
      </w:r>
    </w:p>
    <w:p w14:paraId="208D14C3" w14:textId="77777777" w:rsidR="008D2ABD" w:rsidRDefault="008D2ABD" w:rsidP="008D2ABD">
      <w:pPr>
        <w:rPr>
          <w:rFonts w:cs="Arial"/>
        </w:rPr>
      </w:pPr>
      <w:r>
        <w:rPr>
          <w:rFonts w:cs="Arial"/>
        </w:rPr>
        <w:t xml:space="preserve">Konkreetset kuupäeva iga meetme rakendamisel saadavast kasust pole võimalik meil esitleda, kuna see sõltub mitmetest tegurite koosmõjust ja sellele kuluvast ajast (nt. teavitustöö mõju elanikele, liitumised kaugküttevõrgustikuga, taastuvenergia tõusev kasutuselevõtt). Seetõttu oleme BaP vähendamist Tartu õhus väljendatud kas lühi (&lt;5 aastat)-, keskmise (5-10 aastat) või pikaajalisena (&gt;10 aastat). Nagu näha all olevas tabelis (Tabel 2), siis enamik meetmete puhul on rakendamise ajaks määratletud vastavalt keskmine või pikaajaline eesmärk, sest nad eeldavad võrdlemisi suuri investeeringuid nii omavalitsuse kui kohalike elanike vaates. Neid on võimalik kiirendada siiski erinevate toetusprogrammidega (nt. KredEx, linnapoolne toetus, riiklikud toetused ja Euroopa Liidu toetused). </w:t>
      </w:r>
    </w:p>
    <w:p w14:paraId="5F6244B2" w14:textId="77777777" w:rsidR="008D2ABD" w:rsidRDefault="008D2ABD" w:rsidP="008D2ABD">
      <w:pPr>
        <w:rPr>
          <w:rFonts w:cs="Arial"/>
        </w:rPr>
      </w:pPr>
      <w:r>
        <w:rPr>
          <w:rFonts w:cs="Arial"/>
        </w:rPr>
        <w:t>Meetmete kulutõhususe juures hinnati, kui kõrge on eeldatav kulu meetme rakendamiseks ning kui suur on selle mõju BaP vähendamisele viiepunktiskaalas: 5 väga kõrge kulutõhusus, 1 väga madal. Näiteks meetme 3 puhul on hinnanguks määratletud “5”, sest küttekollete uuendamine, aga eeskätt ka kvaliteetse küttematerjali kasutamine on suhteliselt odav ent mõju BaP vähendamisele on väga kõrge. Meetme 4 puhul on aga näiteks hinnanguks “1”, sest kergliiklusteede rajamine on väga kallis, ent mõju BaP emissiooni vähenemisse on pigem marginaalne.</w:t>
      </w:r>
    </w:p>
    <w:p w14:paraId="57F241EB" w14:textId="77777777" w:rsidR="008D2ABD" w:rsidRDefault="008D2ABD" w:rsidP="008D2ABD">
      <w:pPr>
        <w:pStyle w:val="Caption"/>
        <w:rPr>
          <w:rFonts w:cs="Arial"/>
        </w:rPr>
      </w:pPr>
      <w:r>
        <w:rPr>
          <w:rFonts w:cs="Arial"/>
        </w:rPr>
        <w:t xml:space="preserve">Tabel </w:t>
      </w:r>
      <w:r>
        <w:fldChar w:fldCharType="begin"/>
      </w:r>
      <w:r>
        <w:rPr>
          <w:rFonts w:cs="Arial"/>
        </w:rPr>
        <w:instrText xml:space="preserve"> SEQ Tabel \* ARABIC </w:instrText>
      </w:r>
      <w:r>
        <w:fldChar w:fldCharType="separate"/>
      </w:r>
      <w:r w:rsidR="002C43FC">
        <w:rPr>
          <w:rFonts w:cs="Arial"/>
          <w:noProof/>
        </w:rPr>
        <w:t>2</w:t>
      </w:r>
      <w:r>
        <w:fldChar w:fldCharType="end"/>
      </w:r>
      <w:r>
        <w:rPr>
          <w:rFonts w:cs="Arial"/>
        </w:rPr>
        <w:t>. Meetmete mõju õhukvaliteedile, rakendamise aeg ning kulutõhusus</w:t>
      </w: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923"/>
        <w:gridCol w:w="3377"/>
        <w:gridCol w:w="1978"/>
        <w:gridCol w:w="1576"/>
        <w:gridCol w:w="1496"/>
      </w:tblGrid>
      <w:tr w:rsidR="008D2ABD" w14:paraId="5C0EDE22" w14:textId="77777777" w:rsidTr="008D2ABD">
        <w:trPr>
          <w:tblHeade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D7CBBC" w14:textId="77777777" w:rsidR="008D2ABD" w:rsidRPr="00B7793B" w:rsidRDefault="008D2ABD" w:rsidP="00B7793B">
            <w:pPr>
              <w:pStyle w:val="Tabelitekst"/>
              <w:rPr>
                <w:b/>
                <w:bCs/>
              </w:rPr>
            </w:pPr>
            <w:r w:rsidRPr="00B7793B">
              <w:rPr>
                <w:b/>
                <w:bCs/>
              </w:rPr>
              <w:t>Meetme nr</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FAC57" w14:textId="77777777" w:rsidR="008D2ABD" w:rsidRPr="00B7793B" w:rsidRDefault="008D2ABD" w:rsidP="00B7793B">
            <w:pPr>
              <w:pStyle w:val="Tabelitekst"/>
              <w:rPr>
                <w:b/>
                <w:bCs/>
              </w:rPr>
            </w:pPr>
            <w:r w:rsidRPr="00B7793B">
              <w:rPr>
                <w:b/>
                <w:bCs/>
              </w:rPr>
              <w:t>Meede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732C31" w14:textId="77777777" w:rsidR="008D2ABD" w:rsidRPr="00B7793B" w:rsidRDefault="008D2ABD" w:rsidP="00B7793B">
            <w:pPr>
              <w:pStyle w:val="Tabelitekst"/>
              <w:rPr>
                <w:b/>
                <w:bCs/>
              </w:rPr>
            </w:pPr>
            <w:r w:rsidRPr="00B7793B">
              <w:rPr>
                <w:b/>
                <w:bCs/>
              </w:rPr>
              <w:t>Mõju õhukvaliteedile: madal, keskmine, 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73428C" w14:textId="77777777" w:rsidR="008D2ABD" w:rsidRPr="00B7793B" w:rsidRDefault="008D2ABD" w:rsidP="00B7793B">
            <w:pPr>
              <w:pStyle w:val="Tabelitekst"/>
              <w:rPr>
                <w:b/>
                <w:bCs/>
              </w:rPr>
            </w:pPr>
            <w:r w:rsidRPr="00B7793B">
              <w:rPr>
                <w:b/>
                <w:bCs/>
              </w:rPr>
              <w:t>Rakendamise aeg</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CCBA2B" w14:textId="77777777" w:rsidR="008D2ABD" w:rsidRPr="00B7793B" w:rsidRDefault="008D2ABD" w:rsidP="00B7793B">
            <w:pPr>
              <w:pStyle w:val="Tabelitekst"/>
              <w:rPr>
                <w:b/>
                <w:bCs/>
              </w:rPr>
            </w:pPr>
            <w:r w:rsidRPr="00B7793B">
              <w:rPr>
                <w:b/>
                <w:bCs/>
              </w:rPr>
              <w:t>Kulutõhusus 5 punkti skaalas</w:t>
            </w:r>
          </w:p>
        </w:tc>
      </w:tr>
      <w:tr w:rsidR="008D2ABD" w14:paraId="28F9F652"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6CA860" w14:textId="77777777" w:rsidR="008D2ABD" w:rsidRDefault="008D2ABD">
            <w:pPr>
              <w:pStyle w:val="Tabelitekst"/>
            </w:pPr>
            <w:r>
              <w:rPr>
                <w:rFonts w:ascii="Arial" w:hAnsi="Arial"/>
              </w:rPr>
              <w:t>1</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84458B" w14:textId="77777777" w:rsidR="008D2ABD" w:rsidRDefault="008D2ABD">
            <w:pPr>
              <w:pStyle w:val="Tabelitekst"/>
            </w:pPr>
            <w:r>
              <w:rPr>
                <w:rFonts w:ascii="Arial" w:hAnsi="Arial"/>
              </w:rPr>
              <w:t>Kaugküttele üleminek</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6C90BA" w14:textId="77777777" w:rsidR="008D2ABD" w:rsidRDefault="008D2ABD">
            <w:pPr>
              <w:pStyle w:val="Tabelitekst"/>
            </w:pPr>
            <w:r>
              <w:rPr>
                <w:rFonts w:ascii="Arial" w:hAnsi="Arial"/>
              </w:rPr>
              <w:t>Keskmine/kõrge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F9285A" w14:textId="77777777" w:rsidR="008D2ABD" w:rsidRDefault="008D2ABD">
            <w:pPr>
              <w:pStyle w:val="Tabelitekst"/>
            </w:pPr>
            <w:r>
              <w:rPr>
                <w:rFonts w:ascii="Arial" w:hAnsi="Arial"/>
              </w:rPr>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8E08F3" w14:textId="77777777" w:rsidR="008D2ABD" w:rsidRDefault="008D2ABD">
            <w:pPr>
              <w:pStyle w:val="Tabelitekst"/>
            </w:pPr>
            <w:r>
              <w:rPr>
                <w:rFonts w:ascii="Arial" w:hAnsi="Arial"/>
              </w:rPr>
              <w:t>4</w:t>
            </w:r>
          </w:p>
        </w:tc>
      </w:tr>
      <w:tr w:rsidR="008D2ABD" w14:paraId="6C099C0E"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6B696E" w14:textId="77777777" w:rsidR="008D2ABD" w:rsidRDefault="008D2ABD">
            <w:pPr>
              <w:pStyle w:val="Tabelitekst"/>
            </w:pPr>
            <w:r>
              <w:rPr>
                <w:rFonts w:ascii="Arial" w:hAnsi="Arial"/>
              </w:rPr>
              <w:t>2</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858EE" w14:textId="77777777" w:rsidR="008D2ABD" w:rsidRDefault="008D2ABD">
            <w:pPr>
              <w:pStyle w:val="Tabelitekst"/>
            </w:pPr>
            <w:r>
              <w:rPr>
                <w:rFonts w:ascii="Arial" w:hAnsi="Arial"/>
              </w:rPr>
              <w:t>Elamute soojustamine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38969A" w14:textId="77777777" w:rsidR="008D2ABD" w:rsidRDefault="008D2ABD">
            <w:pPr>
              <w:pStyle w:val="Tabelitekst"/>
            </w:pPr>
            <w:r>
              <w:rPr>
                <w:rFonts w:ascii="Arial" w:hAnsi="Arial"/>
              </w:rPr>
              <w:t>keskmine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65A68" w14:textId="77777777" w:rsidR="008D2ABD" w:rsidRDefault="008D2ABD">
            <w:pPr>
              <w:pStyle w:val="Tabelitekst"/>
            </w:pPr>
            <w:r>
              <w:rPr>
                <w:rFonts w:ascii="Arial" w:hAnsi="Arial"/>
              </w:rPr>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6EDB3" w14:textId="77777777" w:rsidR="008D2ABD" w:rsidRDefault="008D2ABD">
            <w:pPr>
              <w:pStyle w:val="Tabelitekst"/>
            </w:pPr>
            <w:r>
              <w:rPr>
                <w:rFonts w:ascii="Arial" w:hAnsi="Arial"/>
              </w:rPr>
              <w:t>3</w:t>
            </w:r>
          </w:p>
        </w:tc>
      </w:tr>
      <w:tr w:rsidR="008D2ABD" w14:paraId="7333B884"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4AF7C" w14:textId="77777777" w:rsidR="008D2ABD" w:rsidRDefault="008D2ABD">
            <w:pPr>
              <w:pStyle w:val="Tabelitekst"/>
            </w:pPr>
            <w:r>
              <w:rPr>
                <w:rFonts w:ascii="Arial" w:hAnsi="Arial"/>
              </w:rPr>
              <w:t>3</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BCFF2F" w14:textId="77777777" w:rsidR="008D2ABD" w:rsidRDefault="008D2ABD">
            <w:pPr>
              <w:pStyle w:val="Tabelitekst"/>
            </w:pPr>
            <w:r>
              <w:rPr>
                <w:rFonts w:ascii="Arial" w:hAnsi="Arial"/>
              </w:rPr>
              <w:t>Küttekollete uuendamine ning kvaliteetse ja kuiva küttematerjali kasutamine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96B7CA" w14:textId="77777777" w:rsidR="008D2ABD" w:rsidRDefault="008D2ABD">
            <w:pPr>
              <w:pStyle w:val="Tabelitekst"/>
            </w:pPr>
            <w:r>
              <w:rPr>
                <w:rFonts w:ascii="Arial" w:hAnsi="Arial"/>
              </w:rPr>
              <w:t>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15BB31" w14:textId="77777777" w:rsidR="008D2ABD" w:rsidRDefault="008D2ABD">
            <w:pPr>
              <w:pStyle w:val="Tabelitekst"/>
            </w:pPr>
            <w:r>
              <w:rPr>
                <w:rFonts w:ascii="Arial" w:hAnsi="Arial"/>
              </w:rPr>
              <w:t>Lühiajaline kuni keskmine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B157A" w14:textId="77777777" w:rsidR="008D2ABD" w:rsidRDefault="008D2ABD">
            <w:pPr>
              <w:pStyle w:val="Tabelitekst"/>
            </w:pPr>
            <w:r>
              <w:rPr>
                <w:rFonts w:ascii="Arial" w:hAnsi="Arial"/>
              </w:rPr>
              <w:t>5</w:t>
            </w:r>
          </w:p>
        </w:tc>
      </w:tr>
      <w:tr w:rsidR="008D2ABD" w14:paraId="453FB130"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3A9FEF" w14:textId="77777777" w:rsidR="008D2ABD" w:rsidRDefault="008D2ABD">
            <w:pPr>
              <w:pStyle w:val="Tabelitekst"/>
            </w:pPr>
            <w:r>
              <w:rPr>
                <w:rFonts w:ascii="Arial" w:hAnsi="Arial"/>
              </w:rPr>
              <w:t>4</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65097" w14:textId="77777777" w:rsidR="008D2ABD" w:rsidRDefault="008D2ABD">
            <w:pPr>
              <w:pStyle w:val="Tabelitekst"/>
            </w:pPr>
            <w:r>
              <w:rPr>
                <w:rFonts w:ascii="Arial" w:hAnsi="Arial"/>
              </w:rPr>
              <w:t>Liikluskoormuse hajutamine, kergliiklusteede võrgustiku arendamine ja punktsaasteallikate emissioonide vähendamise jätkuv riiklik reguleerimine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E969B" w14:textId="77777777" w:rsidR="008D2ABD" w:rsidRDefault="008D2ABD">
            <w:pPr>
              <w:pStyle w:val="Tabelitekst"/>
            </w:pPr>
            <w:r>
              <w:rPr>
                <w:rFonts w:ascii="Arial" w:hAnsi="Arial"/>
              </w:rPr>
              <w:t>Madal</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84ABC6" w14:textId="77777777" w:rsidR="008D2ABD" w:rsidRDefault="008D2ABD">
            <w:pPr>
              <w:pStyle w:val="Tabelitekst"/>
            </w:pPr>
            <w:r>
              <w:rPr>
                <w:rFonts w:ascii="Arial" w:hAnsi="Arial"/>
              </w:rPr>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BEA152" w14:textId="77777777" w:rsidR="008D2ABD" w:rsidRDefault="008D2ABD">
            <w:pPr>
              <w:pStyle w:val="Tabelitekst"/>
            </w:pPr>
            <w:r>
              <w:rPr>
                <w:rFonts w:ascii="Arial" w:hAnsi="Arial"/>
              </w:rPr>
              <w:t>1</w:t>
            </w:r>
          </w:p>
        </w:tc>
      </w:tr>
      <w:tr w:rsidR="008D2ABD" w14:paraId="221B6A2E"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7D5594" w14:textId="77777777" w:rsidR="008D2ABD" w:rsidRDefault="008D2ABD">
            <w:pPr>
              <w:pStyle w:val="Tabelitekst"/>
            </w:pPr>
            <w:r>
              <w:rPr>
                <w:rFonts w:ascii="Arial" w:hAnsi="Arial"/>
              </w:rPr>
              <w:t>5</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48F21E" w14:textId="77777777" w:rsidR="008D2ABD" w:rsidRDefault="008D2ABD">
            <w:pPr>
              <w:pStyle w:val="Tabelitekst"/>
            </w:pPr>
            <w:r>
              <w:rPr>
                <w:rFonts w:ascii="Arial" w:hAnsi="Arial"/>
              </w:rPr>
              <w:t>Taastuvate energiaallikate kasutusele võtmine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D638F" w14:textId="77777777" w:rsidR="008D2ABD" w:rsidRDefault="008D2ABD">
            <w:pPr>
              <w:pStyle w:val="Tabelitekst"/>
            </w:pPr>
            <w:r>
              <w:rPr>
                <w:rFonts w:ascii="Arial" w:hAnsi="Arial"/>
              </w:rPr>
              <w:t>Keskmine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125AF" w14:textId="77777777" w:rsidR="008D2ABD" w:rsidRDefault="008D2ABD">
            <w:pPr>
              <w:pStyle w:val="Tabelitekst"/>
            </w:pPr>
            <w:r>
              <w:rPr>
                <w:rFonts w:ascii="Arial" w:hAnsi="Arial"/>
              </w:rPr>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EFA861" w14:textId="77777777" w:rsidR="008D2ABD" w:rsidRDefault="008D2ABD">
            <w:pPr>
              <w:pStyle w:val="Tabelitekst"/>
            </w:pPr>
            <w:r>
              <w:rPr>
                <w:rFonts w:ascii="Arial" w:hAnsi="Arial"/>
              </w:rPr>
              <w:t>4</w:t>
            </w:r>
          </w:p>
        </w:tc>
      </w:tr>
    </w:tbl>
    <w:p w14:paraId="10C5317E" w14:textId="77777777" w:rsidR="008D2ABD" w:rsidRDefault="008D2ABD" w:rsidP="008D2ABD">
      <w:pPr>
        <w:pStyle w:val="Heading1"/>
        <w:numPr>
          <w:ilvl w:val="0"/>
          <w:numId w:val="0"/>
        </w:numPr>
        <w:ind w:left="431" w:hanging="431"/>
        <w:rPr>
          <w:rFonts w:cs="Arial"/>
          <w:bCs w:val="0"/>
        </w:rPr>
      </w:pPr>
      <w:bookmarkStart w:id="101" w:name="_Toc531398489"/>
      <w:r>
        <w:rPr>
          <w:rFonts w:cs="Arial"/>
          <w:bCs w:val="0"/>
        </w:rPr>
        <w:lastRenderedPageBreak/>
        <w:t>Järeldused ja kokkuvõte</w:t>
      </w:r>
      <w:bookmarkEnd w:id="101"/>
    </w:p>
    <w:p w14:paraId="78086CE3" w14:textId="77777777" w:rsidR="008D2ABD" w:rsidRDefault="008D2ABD" w:rsidP="008D2ABD">
      <w:pPr>
        <w:rPr>
          <w:rFonts w:cs="Arial"/>
        </w:rPr>
      </w:pPr>
      <w:r>
        <w:rPr>
          <w:rFonts w:cs="Arial"/>
        </w:rPr>
        <w:t>Käesoleva töö BaP modelleerimise tulemused näitasid, et enim põhjustab BaP emissiooni Tartus elamute kütmine Karlova, Tammelinna ja Maarjamõisa linnaosades ja teisel kohal on üldine liikluskoormus. 2017. aastal ületas BaP aasta keskmine kontsentratsioon kaks korda saasteainele kehtestatud sihtväärtust.</w:t>
      </w:r>
    </w:p>
    <w:p w14:paraId="7646308E" w14:textId="77777777" w:rsidR="008D2ABD" w:rsidRDefault="008D2ABD" w:rsidP="008D2ABD">
      <w:pPr>
        <w:rPr>
          <w:rFonts w:cs="Arial"/>
        </w:rPr>
      </w:pPr>
      <w:r>
        <w:rPr>
          <w:rFonts w:cs="Arial"/>
        </w:rPr>
        <w:t>Selleks, et BaP tase oleks sätestatud piirnormide piires, pakuti viit meedet: 1) kaugküttele üleminek, 2) elamute soojustamine, 3) küttekollete uuendamine, kvaliteetse ja kuiva küttematerjali kasutamine ning 4) liikluskoormuse hajutamine, kergliiklusteede võrgustiku arendamine ja punktsaasteallikate emissioonide vähendamise jätkuv riiklik reguleerimine ning 5) üleminek taastuvatele energiaallikatele.</w:t>
      </w:r>
    </w:p>
    <w:p w14:paraId="7DC1AD98" w14:textId="77777777" w:rsidR="008D2ABD" w:rsidRDefault="008D2ABD" w:rsidP="008D2ABD">
      <w:pPr>
        <w:rPr>
          <w:rFonts w:cs="Arial"/>
        </w:rPr>
      </w:pPr>
      <w:r>
        <w:rPr>
          <w:rFonts w:cs="Arial"/>
        </w:rPr>
        <w:t>Analüüsi alusel saab kõige efektiivsemalt BaP emissiooni vähendada rakendades ülalnimetatud meetmeid 1-3. Ainuüksi kaugküttele üleminek koos elamute renoveerimisega ja kuiva lehtpuu kütmisega garanteerib BaP tasemete jäämise sihtväärtuse piiridesse. Meetme 4 mõju hinnati tagasihoidlikuks, sest modelleerimise tulemused näitasid, et liikluse mõju BaP kontsentratsioonile on väike ning esineb peamiselt Riia, Aardla ja Võru tänavail. Meetme 5 mõju on pikaajaline ja sõltub konkreetselt selles, kui kiirelt on inimesed valmis on kütteseadmed ümber ehitama (kasvõi osaliselt) taastuvenergia lahenduste peale. Täielik või peaaegu täielik üleminek kuiva puiduga kütmisele oleks väga efektiivne meede ka eraldi võetuna, sõltudes inimeste teadlikkuse tõusust.</w:t>
      </w:r>
    </w:p>
    <w:p w14:paraId="0A2DA3B9" w14:textId="77777777" w:rsidR="008D2ABD" w:rsidRDefault="008D2ABD" w:rsidP="008D2ABD">
      <w:pPr>
        <w:rPr>
          <w:rFonts w:cs="Arial"/>
        </w:rPr>
      </w:pPr>
      <w:r>
        <w:rPr>
          <w:rFonts w:cs="Arial"/>
        </w:rPr>
        <w:t>Meetmete edukaks rakendamiseks on vaja kõigi huvigruppide jõupingutusi ja vajalike rahaliste vahendite leidmist üksteisega koostöös. Siinkohal on tähtis linnapoolne teavitustöö elanikkonna seas BaP kahjulikkuse osas.</w:t>
      </w:r>
    </w:p>
    <w:p w14:paraId="665EF5D4" w14:textId="77777777" w:rsidR="000D1BFE" w:rsidRDefault="000D1BFE" w:rsidP="00B7793B">
      <w:pPr>
        <w:pStyle w:val="Tabelitekst"/>
        <w:rPr>
          <w:rFonts w:cs="Arial"/>
        </w:rPr>
      </w:pPr>
      <w:r>
        <w:rPr>
          <w:rFonts w:cs="Arial"/>
        </w:rPr>
        <w:br w:type="page"/>
      </w:r>
    </w:p>
    <w:p w14:paraId="48FFFE3E" w14:textId="77777777" w:rsidR="00252458" w:rsidRDefault="00252458" w:rsidP="000D1BFE">
      <w:pPr>
        <w:pStyle w:val="Caption"/>
        <w:sectPr w:rsidR="00252458" w:rsidSect="00B64B93">
          <w:headerReference w:type="default" r:id="rId49"/>
          <w:footerReference w:type="default" r:id="rId50"/>
          <w:type w:val="continuous"/>
          <w:pgSz w:w="11906" w:h="16838" w:code="9"/>
          <w:pgMar w:top="1440" w:right="1440" w:bottom="1440" w:left="1440" w:header="708" w:footer="708" w:gutter="0"/>
          <w:cols w:space="708"/>
          <w:titlePg/>
          <w:docGrid w:linePitch="360"/>
        </w:sectPr>
      </w:pPr>
    </w:p>
    <w:p w14:paraId="20B5C1A6" w14:textId="49E1CA00" w:rsidR="00252458" w:rsidRDefault="000D1BFE" w:rsidP="00252458">
      <w:pPr>
        <w:pStyle w:val="Caption"/>
      </w:pPr>
      <w:bookmarkStart w:id="102" w:name="_Ref531292097"/>
      <w:r>
        <w:lastRenderedPageBreak/>
        <w:t xml:space="preserve">Tabel </w:t>
      </w:r>
      <w:r>
        <w:fldChar w:fldCharType="begin"/>
      </w:r>
      <w:r>
        <w:instrText xml:space="preserve"> SEQ Tabel \* ARABIC </w:instrText>
      </w:r>
      <w:r>
        <w:fldChar w:fldCharType="separate"/>
      </w:r>
      <w:r w:rsidR="002C43FC">
        <w:rPr>
          <w:noProof/>
        </w:rPr>
        <w:t>3</w:t>
      </w:r>
      <w:r>
        <w:fldChar w:fldCharType="end"/>
      </w:r>
      <w:bookmarkEnd w:id="102"/>
      <w:r>
        <w:t xml:space="preserve">. </w:t>
      </w:r>
      <w:r w:rsidRPr="00E443FC">
        <w:t>Tartu linna õhukvaliteedi parandamise kava benso(a)püreeni osas rakendusplaan</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2763"/>
        <w:gridCol w:w="2362"/>
        <w:gridCol w:w="1629"/>
        <w:gridCol w:w="961"/>
        <w:gridCol w:w="1662"/>
        <w:gridCol w:w="1712"/>
      </w:tblGrid>
      <w:tr w:rsidR="00252458" w:rsidRPr="00252458" w14:paraId="7AD4A02B" w14:textId="77777777" w:rsidTr="007E0645">
        <w:trPr>
          <w:trHeight w:val="20"/>
          <w:tblHeader/>
        </w:trPr>
        <w:tc>
          <w:tcPr>
            <w:tcW w:w="1806" w:type="dxa"/>
            <w:shd w:val="clear" w:color="auto" w:fill="auto"/>
            <w:noWrap/>
            <w:vAlign w:val="center"/>
            <w:hideMark/>
          </w:tcPr>
          <w:p w14:paraId="579C653D"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Nr</w:t>
            </w:r>
          </w:p>
        </w:tc>
        <w:tc>
          <w:tcPr>
            <w:tcW w:w="2763" w:type="dxa"/>
            <w:shd w:val="clear" w:color="auto" w:fill="auto"/>
            <w:noWrap/>
            <w:vAlign w:val="center"/>
            <w:hideMark/>
          </w:tcPr>
          <w:p w14:paraId="25E4AF73"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Tegevus/meede</w:t>
            </w:r>
          </w:p>
        </w:tc>
        <w:tc>
          <w:tcPr>
            <w:tcW w:w="2362" w:type="dxa"/>
            <w:shd w:val="clear" w:color="auto" w:fill="auto"/>
            <w:noWrap/>
            <w:vAlign w:val="center"/>
            <w:hideMark/>
          </w:tcPr>
          <w:p w14:paraId="512BA3E5"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Tulemus</w:t>
            </w:r>
          </w:p>
        </w:tc>
        <w:tc>
          <w:tcPr>
            <w:tcW w:w="1629" w:type="dxa"/>
            <w:shd w:val="clear" w:color="auto" w:fill="auto"/>
            <w:noWrap/>
            <w:vAlign w:val="center"/>
            <w:hideMark/>
          </w:tcPr>
          <w:p w14:paraId="123B6F39"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Täitja</w:t>
            </w:r>
          </w:p>
        </w:tc>
        <w:tc>
          <w:tcPr>
            <w:tcW w:w="961" w:type="dxa"/>
            <w:shd w:val="clear" w:color="auto" w:fill="auto"/>
            <w:noWrap/>
            <w:vAlign w:val="center"/>
            <w:hideMark/>
          </w:tcPr>
          <w:p w14:paraId="0D2687D2"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Periood</w:t>
            </w:r>
          </w:p>
        </w:tc>
        <w:tc>
          <w:tcPr>
            <w:tcW w:w="1662" w:type="dxa"/>
            <w:shd w:val="clear" w:color="auto" w:fill="auto"/>
            <w:noWrap/>
            <w:vAlign w:val="center"/>
            <w:hideMark/>
          </w:tcPr>
          <w:p w14:paraId="1A3539EA"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Rahastaja</w:t>
            </w:r>
          </w:p>
        </w:tc>
        <w:tc>
          <w:tcPr>
            <w:tcW w:w="1712" w:type="dxa"/>
            <w:shd w:val="clear" w:color="auto" w:fill="auto"/>
            <w:noWrap/>
            <w:vAlign w:val="center"/>
            <w:hideMark/>
          </w:tcPr>
          <w:p w14:paraId="06FB8972" w14:textId="77777777" w:rsidR="00252458" w:rsidRPr="00252458" w:rsidRDefault="00252458"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Maksumus EUR</w:t>
            </w:r>
            <w:r w:rsidRPr="00252458">
              <w:rPr>
                <w:rFonts w:eastAsia="Times New Roman" w:cs="Arial"/>
                <w:b/>
                <w:bCs/>
                <w:color w:val="000000"/>
                <w:sz w:val="20"/>
                <w:szCs w:val="20"/>
                <w:vertAlign w:val="superscript"/>
                <w:lang w:val="en-GB" w:eastAsia="en-GB"/>
              </w:rPr>
              <w:t>1</w:t>
            </w:r>
          </w:p>
        </w:tc>
      </w:tr>
      <w:tr w:rsidR="007E0645" w:rsidRPr="00252458" w14:paraId="1FB2365D" w14:textId="77777777" w:rsidTr="00FE0EB4">
        <w:trPr>
          <w:trHeight w:val="20"/>
        </w:trPr>
        <w:tc>
          <w:tcPr>
            <w:tcW w:w="12895" w:type="dxa"/>
            <w:gridSpan w:val="7"/>
            <w:shd w:val="clear" w:color="000000" w:fill="D9D9D9"/>
            <w:noWrap/>
            <w:vAlign w:val="center"/>
            <w:hideMark/>
          </w:tcPr>
          <w:p w14:paraId="4A1195F2" w14:textId="7C10F643" w:rsidR="007E0645" w:rsidRPr="00252458" w:rsidRDefault="007E0645"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1</w:t>
            </w:r>
            <w:r>
              <w:rPr>
                <w:rFonts w:eastAsia="Times New Roman" w:cs="Arial"/>
                <w:b/>
                <w:bCs/>
                <w:color w:val="000000"/>
                <w:sz w:val="20"/>
                <w:szCs w:val="20"/>
                <w:lang w:val="en-GB" w:eastAsia="en-GB"/>
              </w:rPr>
              <w:t>.</w:t>
            </w:r>
            <w:r>
              <w:t xml:space="preserve"> </w:t>
            </w:r>
            <w:r w:rsidRPr="006111DA">
              <w:rPr>
                <w:rFonts w:eastAsia="Times New Roman" w:cs="Arial"/>
                <w:b/>
                <w:bCs/>
                <w:color w:val="000000"/>
                <w:sz w:val="20"/>
                <w:szCs w:val="20"/>
                <w:lang w:val="en-GB" w:eastAsia="en-GB"/>
              </w:rPr>
              <w:t>Kaugküttele üleminek</w:t>
            </w:r>
          </w:p>
        </w:tc>
      </w:tr>
      <w:tr w:rsidR="006111DA" w:rsidRPr="00252458" w14:paraId="56B91B80" w14:textId="77777777" w:rsidTr="007E0645">
        <w:trPr>
          <w:trHeight w:val="20"/>
        </w:trPr>
        <w:tc>
          <w:tcPr>
            <w:tcW w:w="1806" w:type="dxa"/>
            <w:shd w:val="clear" w:color="auto" w:fill="auto"/>
            <w:noWrap/>
            <w:vAlign w:val="center"/>
          </w:tcPr>
          <w:p w14:paraId="78E092EE"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2763" w:type="dxa"/>
            <w:shd w:val="clear" w:color="auto" w:fill="auto"/>
            <w:vAlign w:val="center"/>
          </w:tcPr>
          <w:p w14:paraId="5A719D36"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2362" w:type="dxa"/>
            <w:shd w:val="clear" w:color="auto" w:fill="auto"/>
            <w:vAlign w:val="center"/>
          </w:tcPr>
          <w:p w14:paraId="53A90EFC"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1629" w:type="dxa"/>
            <w:shd w:val="clear" w:color="auto" w:fill="auto"/>
            <w:vAlign w:val="center"/>
          </w:tcPr>
          <w:p w14:paraId="17B0C8BE"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961" w:type="dxa"/>
            <w:shd w:val="clear" w:color="auto" w:fill="auto"/>
            <w:vAlign w:val="center"/>
          </w:tcPr>
          <w:p w14:paraId="7411E9C7"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1662" w:type="dxa"/>
            <w:shd w:val="clear" w:color="auto" w:fill="auto"/>
            <w:noWrap/>
            <w:vAlign w:val="center"/>
          </w:tcPr>
          <w:p w14:paraId="6E425F71" w14:textId="77777777" w:rsidR="006111DA" w:rsidRPr="00252458" w:rsidRDefault="006111DA" w:rsidP="006111DA">
            <w:pPr>
              <w:spacing w:before="0" w:after="0" w:line="240" w:lineRule="auto"/>
              <w:jc w:val="left"/>
              <w:rPr>
                <w:rFonts w:eastAsia="Times New Roman" w:cs="Arial"/>
                <w:color w:val="000000"/>
                <w:sz w:val="20"/>
                <w:szCs w:val="20"/>
                <w:lang w:val="en-GB" w:eastAsia="en-GB"/>
              </w:rPr>
            </w:pPr>
          </w:p>
        </w:tc>
        <w:tc>
          <w:tcPr>
            <w:tcW w:w="1712" w:type="dxa"/>
            <w:shd w:val="clear" w:color="auto" w:fill="auto"/>
            <w:noWrap/>
            <w:vAlign w:val="center"/>
          </w:tcPr>
          <w:p w14:paraId="03545E7A" w14:textId="77777777" w:rsidR="006111DA" w:rsidRDefault="006111DA" w:rsidP="006111DA">
            <w:pPr>
              <w:spacing w:before="0" w:after="0" w:line="240" w:lineRule="auto"/>
              <w:jc w:val="left"/>
              <w:rPr>
                <w:rFonts w:eastAsia="Times New Roman" w:cs="Arial"/>
                <w:color w:val="000000"/>
                <w:sz w:val="20"/>
                <w:szCs w:val="20"/>
                <w:lang w:val="en-GB" w:eastAsia="en-GB"/>
              </w:rPr>
            </w:pPr>
          </w:p>
        </w:tc>
      </w:tr>
      <w:tr w:rsidR="00252458" w:rsidRPr="00252458" w14:paraId="498B8A72" w14:textId="77777777" w:rsidTr="007E0645">
        <w:trPr>
          <w:trHeight w:val="20"/>
        </w:trPr>
        <w:tc>
          <w:tcPr>
            <w:tcW w:w="1806" w:type="dxa"/>
            <w:shd w:val="clear" w:color="auto" w:fill="auto"/>
            <w:noWrap/>
            <w:vAlign w:val="center"/>
            <w:hideMark/>
          </w:tcPr>
          <w:p w14:paraId="12DC524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1.1</w:t>
            </w:r>
          </w:p>
        </w:tc>
        <w:tc>
          <w:tcPr>
            <w:tcW w:w="2763" w:type="dxa"/>
            <w:shd w:val="clear" w:color="auto" w:fill="auto"/>
            <w:vAlign w:val="center"/>
            <w:hideMark/>
          </w:tcPr>
          <w:p w14:paraId="294CFBA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 xml:space="preserve">Üldplaneeringuga seotud tegevused - kaugküttepiirkondade ülevaatamine tulenevalt BaP sihtväärtuste ületamisest </w:t>
            </w:r>
          </w:p>
        </w:tc>
        <w:tc>
          <w:tcPr>
            <w:tcW w:w="2362" w:type="dxa"/>
            <w:shd w:val="clear" w:color="auto" w:fill="auto"/>
            <w:vAlign w:val="center"/>
            <w:hideMark/>
          </w:tcPr>
          <w:p w14:paraId="095F26A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Ülplaneering arvestab kõrgema BaP sihtväärtusega piirkondade eripära</w:t>
            </w:r>
          </w:p>
        </w:tc>
        <w:tc>
          <w:tcPr>
            <w:tcW w:w="1629" w:type="dxa"/>
            <w:shd w:val="clear" w:color="auto" w:fill="auto"/>
            <w:vAlign w:val="center"/>
            <w:hideMark/>
          </w:tcPr>
          <w:p w14:paraId="225AF7F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16E6842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Kuni 2 aastat</w:t>
            </w:r>
          </w:p>
        </w:tc>
        <w:tc>
          <w:tcPr>
            <w:tcW w:w="1662" w:type="dxa"/>
            <w:shd w:val="clear" w:color="auto" w:fill="auto"/>
            <w:noWrap/>
            <w:vAlign w:val="center"/>
            <w:hideMark/>
          </w:tcPr>
          <w:p w14:paraId="2468E7C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1712" w:type="dxa"/>
            <w:shd w:val="clear" w:color="auto" w:fill="auto"/>
            <w:noWrap/>
            <w:vAlign w:val="center"/>
            <w:hideMark/>
          </w:tcPr>
          <w:p w14:paraId="67913AD9" w14:textId="50E586DB" w:rsidR="00252458" w:rsidRPr="00252458" w:rsidRDefault="006111DA" w:rsidP="006111DA">
            <w:pPr>
              <w:spacing w:before="0" w:after="0" w:line="240" w:lineRule="auto"/>
              <w:jc w:val="left"/>
              <w:rPr>
                <w:rFonts w:eastAsia="Times New Roman" w:cs="Arial"/>
                <w:color w:val="000000"/>
                <w:sz w:val="20"/>
                <w:szCs w:val="20"/>
                <w:lang w:val="en-GB" w:eastAsia="en-GB"/>
              </w:rPr>
            </w:pPr>
            <w:r>
              <w:rPr>
                <w:rFonts w:eastAsia="Times New Roman" w:cs="Arial"/>
                <w:color w:val="000000"/>
                <w:sz w:val="20"/>
                <w:szCs w:val="20"/>
                <w:lang w:val="en-GB" w:eastAsia="en-GB"/>
              </w:rPr>
              <w:t>*</w:t>
            </w:r>
          </w:p>
        </w:tc>
      </w:tr>
      <w:tr w:rsidR="00252458" w:rsidRPr="00252458" w14:paraId="126E8B0D" w14:textId="77777777" w:rsidTr="007E0645">
        <w:trPr>
          <w:trHeight w:val="20"/>
        </w:trPr>
        <w:tc>
          <w:tcPr>
            <w:tcW w:w="1806" w:type="dxa"/>
            <w:shd w:val="clear" w:color="auto" w:fill="auto"/>
            <w:noWrap/>
            <w:vAlign w:val="center"/>
            <w:hideMark/>
          </w:tcPr>
          <w:p w14:paraId="094B1BA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1.2</w:t>
            </w:r>
          </w:p>
        </w:tc>
        <w:tc>
          <w:tcPr>
            <w:tcW w:w="2763" w:type="dxa"/>
            <w:shd w:val="clear" w:color="auto" w:fill="auto"/>
            <w:vAlign w:val="center"/>
            <w:hideMark/>
          </w:tcPr>
          <w:p w14:paraId="21714A5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Kaugküttele ülemineku toetusmeetmete väljatöötamine koostöös soojatootjate ja teadusasutustega</w:t>
            </w:r>
          </w:p>
        </w:tc>
        <w:tc>
          <w:tcPr>
            <w:tcW w:w="2362" w:type="dxa"/>
            <w:shd w:val="clear" w:color="auto" w:fill="auto"/>
            <w:vAlign w:val="center"/>
            <w:hideMark/>
          </w:tcPr>
          <w:p w14:paraId="123C94B7"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Liitumistoetus, hoonetesisese soojavõrgu väljaehitus</w:t>
            </w:r>
          </w:p>
        </w:tc>
        <w:tc>
          <w:tcPr>
            <w:tcW w:w="1629" w:type="dxa"/>
            <w:shd w:val="clear" w:color="auto" w:fill="auto"/>
            <w:vAlign w:val="center"/>
            <w:hideMark/>
          </w:tcPr>
          <w:p w14:paraId="3921E60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TLV</w:t>
            </w:r>
          </w:p>
        </w:tc>
        <w:tc>
          <w:tcPr>
            <w:tcW w:w="961" w:type="dxa"/>
            <w:shd w:val="clear" w:color="auto" w:fill="auto"/>
            <w:vAlign w:val="center"/>
            <w:hideMark/>
          </w:tcPr>
          <w:p w14:paraId="64837C0D"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2018-2030</w:t>
            </w:r>
          </w:p>
        </w:tc>
        <w:tc>
          <w:tcPr>
            <w:tcW w:w="1662" w:type="dxa"/>
            <w:shd w:val="clear" w:color="auto" w:fill="auto"/>
            <w:vAlign w:val="center"/>
            <w:hideMark/>
          </w:tcPr>
          <w:p w14:paraId="233AFE2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TLV</w:t>
            </w:r>
          </w:p>
        </w:tc>
        <w:tc>
          <w:tcPr>
            <w:tcW w:w="1712" w:type="dxa"/>
            <w:shd w:val="clear" w:color="auto" w:fill="auto"/>
            <w:vAlign w:val="center"/>
            <w:hideMark/>
          </w:tcPr>
          <w:p w14:paraId="2935DD1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15000</w:t>
            </w:r>
          </w:p>
        </w:tc>
      </w:tr>
      <w:tr w:rsidR="00252458" w:rsidRPr="00252458" w14:paraId="12D966EE" w14:textId="77777777" w:rsidTr="007E0645">
        <w:trPr>
          <w:trHeight w:val="20"/>
        </w:trPr>
        <w:tc>
          <w:tcPr>
            <w:tcW w:w="1806" w:type="dxa"/>
            <w:shd w:val="clear" w:color="auto" w:fill="auto"/>
            <w:noWrap/>
            <w:vAlign w:val="center"/>
            <w:hideMark/>
          </w:tcPr>
          <w:p w14:paraId="35D93C3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1.3</w:t>
            </w:r>
          </w:p>
        </w:tc>
        <w:tc>
          <w:tcPr>
            <w:tcW w:w="2763" w:type="dxa"/>
            <w:shd w:val="clear" w:color="auto" w:fill="auto"/>
            <w:vAlign w:val="center"/>
            <w:hideMark/>
          </w:tcPr>
          <w:p w14:paraId="69E75F7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Toetusmeetmete rakendamine</w:t>
            </w:r>
          </w:p>
        </w:tc>
        <w:tc>
          <w:tcPr>
            <w:tcW w:w="2362" w:type="dxa"/>
            <w:shd w:val="clear" w:color="auto" w:fill="auto"/>
            <w:vAlign w:val="center"/>
            <w:hideMark/>
          </w:tcPr>
          <w:p w14:paraId="6C47655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Toetusmeetmed on rakendatud</w:t>
            </w:r>
          </w:p>
        </w:tc>
        <w:tc>
          <w:tcPr>
            <w:tcW w:w="1629" w:type="dxa"/>
            <w:shd w:val="clear" w:color="auto" w:fill="auto"/>
            <w:vAlign w:val="center"/>
            <w:hideMark/>
          </w:tcPr>
          <w:p w14:paraId="0A07FBD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TLV, soojaettevõtted, tarbijad</w:t>
            </w:r>
          </w:p>
        </w:tc>
        <w:tc>
          <w:tcPr>
            <w:tcW w:w="961" w:type="dxa"/>
            <w:shd w:val="clear" w:color="auto" w:fill="auto"/>
            <w:vAlign w:val="center"/>
            <w:hideMark/>
          </w:tcPr>
          <w:p w14:paraId="6F5578B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2018-2030</w:t>
            </w:r>
          </w:p>
        </w:tc>
        <w:tc>
          <w:tcPr>
            <w:tcW w:w="1662" w:type="dxa"/>
            <w:shd w:val="clear" w:color="auto" w:fill="auto"/>
            <w:vAlign w:val="center"/>
            <w:hideMark/>
          </w:tcPr>
          <w:p w14:paraId="3D03F55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Fondid</w:t>
            </w:r>
          </w:p>
        </w:tc>
        <w:tc>
          <w:tcPr>
            <w:tcW w:w="1712" w:type="dxa"/>
            <w:shd w:val="clear" w:color="auto" w:fill="auto"/>
            <w:vAlign w:val="center"/>
            <w:hideMark/>
          </w:tcPr>
          <w:p w14:paraId="5BE8F3A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w:t>
            </w:r>
          </w:p>
        </w:tc>
      </w:tr>
      <w:tr w:rsidR="00252458" w:rsidRPr="00252458" w14:paraId="5679F953" w14:textId="77777777" w:rsidTr="007E0645">
        <w:trPr>
          <w:trHeight w:val="20"/>
        </w:trPr>
        <w:tc>
          <w:tcPr>
            <w:tcW w:w="1806" w:type="dxa"/>
            <w:shd w:val="clear" w:color="auto" w:fill="auto"/>
            <w:noWrap/>
            <w:vAlign w:val="center"/>
            <w:hideMark/>
          </w:tcPr>
          <w:p w14:paraId="394E709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1.4</w:t>
            </w:r>
          </w:p>
        </w:tc>
        <w:tc>
          <w:tcPr>
            <w:tcW w:w="2763" w:type="dxa"/>
            <w:shd w:val="clear" w:color="auto" w:fill="auto"/>
            <w:vAlign w:val="center"/>
            <w:hideMark/>
          </w:tcPr>
          <w:p w14:paraId="1141DFD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Kaugküttevõrgustiku laiendamine</w:t>
            </w:r>
          </w:p>
        </w:tc>
        <w:tc>
          <w:tcPr>
            <w:tcW w:w="2362" w:type="dxa"/>
            <w:shd w:val="clear" w:color="auto" w:fill="auto"/>
            <w:vAlign w:val="center"/>
            <w:hideMark/>
          </w:tcPr>
          <w:p w14:paraId="2735218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Kaugküttevõrk on laienenud kõrge BaP piirkondadega kohtadesse</w:t>
            </w:r>
          </w:p>
        </w:tc>
        <w:tc>
          <w:tcPr>
            <w:tcW w:w="1629" w:type="dxa"/>
            <w:shd w:val="clear" w:color="auto" w:fill="auto"/>
            <w:vAlign w:val="center"/>
            <w:hideMark/>
          </w:tcPr>
          <w:p w14:paraId="3C5443D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Soojaettevõtted</w:t>
            </w:r>
          </w:p>
        </w:tc>
        <w:tc>
          <w:tcPr>
            <w:tcW w:w="961" w:type="dxa"/>
            <w:shd w:val="clear" w:color="auto" w:fill="auto"/>
            <w:vAlign w:val="center"/>
            <w:hideMark/>
          </w:tcPr>
          <w:p w14:paraId="07BC268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2018-2030</w:t>
            </w:r>
          </w:p>
        </w:tc>
        <w:tc>
          <w:tcPr>
            <w:tcW w:w="1662" w:type="dxa"/>
            <w:shd w:val="clear" w:color="auto" w:fill="auto"/>
            <w:vAlign w:val="center"/>
            <w:hideMark/>
          </w:tcPr>
          <w:p w14:paraId="581E566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Soojaettevõtted, võrguga liitujad</w:t>
            </w:r>
          </w:p>
        </w:tc>
        <w:tc>
          <w:tcPr>
            <w:tcW w:w="1712" w:type="dxa"/>
            <w:shd w:val="clear" w:color="auto" w:fill="auto"/>
            <w:vAlign w:val="center"/>
            <w:hideMark/>
          </w:tcPr>
          <w:p w14:paraId="1EE51C4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Vastavalt konkreetsele liitumissoovile</w:t>
            </w:r>
          </w:p>
        </w:tc>
      </w:tr>
      <w:tr w:rsidR="007E0645" w:rsidRPr="00252458" w14:paraId="03B8E055" w14:textId="77777777" w:rsidTr="007E0645">
        <w:trPr>
          <w:trHeight w:val="20"/>
        </w:trPr>
        <w:tc>
          <w:tcPr>
            <w:tcW w:w="12895" w:type="dxa"/>
            <w:gridSpan w:val="7"/>
            <w:shd w:val="clear" w:color="000000" w:fill="D9D9D9"/>
            <w:noWrap/>
            <w:vAlign w:val="center"/>
            <w:hideMark/>
          </w:tcPr>
          <w:p w14:paraId="15D767E1" w14:textId="69812FC9" w:rsidR="007E0645" w:rsidRPr="00252458" w:rsidRDefault="007E0645"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2</w:t>
            </w:r>
            <w:r>
              <w:rPr>
                <w:rFonts w:eastAsia="Times New Roman" w:cs="Arial"/>
                <w:b/>
                <w:bCs/>
                <w:color w:val="000000"/>
                <w:sz w:val="20"/>
                <w:szCs w:val="20"/>
                <w:lang w:val="en-GB" w:eastAsia="en-GB"/>
              </w:rPr>
              <w:t>.</w:t>
            </w:r>
            <w:r>
              <w:t xml:space="preserve"> </w:t>
            </w:r>
            <w:r w:rsidRPr="006111DA">
              <w:rPr>
                <w:rFonts w:eastAsia="Times New Roman" w:cs="Arial"/>
                <w:b/>
                <w:bCs/>
                <w:color w:val="000000"/>
                <w:sz w:val="20"/>
                <w:szCs w:val="20"/>
                <w:lang w:val="en-GB" w:eastAsia="en-GB"/>
              </w:rPr>
              <w:t>Elamute soojustamine</w:t>
            </w:r>
          </w:p>
        </w:tc>
      </w:tr>
      <w:tr w:rsidR="00252458" w:rsidRPr="00252458" w14:paraId="352413B9" w14:textId="77777777" w:rsidTr="007E0645">
        <w:trPr>
          <w:trHeight w:val="20"/>
        </w:trPr>
        <w:tc>
          <w:tcPr>
            <w:tcW w:w="1806" w:type="dxa"/>
            <w:shd w:val="clear" w:color="auto" w:fill="auto"/>
            <w:noWrap/>
            <w:vAlign w:val="center"/>
            <w:hideMark/>
          </w:tcPr>
          <w:p w14:paraId="6682DC3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2.1</w:t>
            </w:r>
          </w:p>
        </w:tc>
        <w:tc>
          <w:tcPr>
            <w:tcW w:w="2763" w:type="dxa"/>
            <w:shd w:val="clear" w:color="auto" w:fill="auto"/>
            <w:vAlign w:val="center"/>
            <w:hideMark/>
          </w:tcPr>
          <w:p w14:paraId="4546304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Tartu linna säästva energiamajanduse tegevuskava ajakohastamine, Tartu linna energia ja kliimakava "Tartu energia 2030" koostamine</w:t>
            </w:r>
          </w:p>
        </w:tc>
        <w:tc>
          <w:tcPr>
            <w:tcW w:w="2362" w:type="dxa"/>
            <w:shd w:val="clear" w:color="auto" w:fill="auto"/>
            <w:vAlign w:val="center"/>
            <w:hideMark/>
          </w:tcPr>
          <w:p w14:paraId="30B7AE0D"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Tegevuskava on ajakohastatud, energia- ja kliimakava koostatud</w:t>
            </w:r>
          </w:p>
        </w:tc>
        <w:tc>
          <w:tcPr>
            <w:tcW w:w="1629" w:type="dxa"/>
            <w:vMerge w:val="restart"/>
            <w:shd w:val="clear" w:color="auto" w:fill="auto"/>
            <w:vAlign w:val="center"/>
            <w:hideMark/>
          </w:tcPr>
          <w:p w14:paraId="119CE56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vMerge w:val="restart"/>
            <w:shd w:val="clear" w:color="auto" w:fill="auto"/>
            <w:vAlign w:val="center"/>
            <w:hideMark/>
          </w:tcPr>
          <w:p w14:paraId="4B19F24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2019-2020</w:t>
            </w:r>
          </w:p>
        </w:tc>
        <w:tc>
          <w:tcPr>
            <w:tcW w:w="1662" w:type="dxa"/>
            <w:vMerge w:val="restart"/>
            <w:shd w:val="clear" w:color="auto" w:fill="auto"/>
            <w:vAlign w:val="center"/>
            <w:hideMark/>
          </w:tcPr>
          <w:p w14:paraId="3D70F87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1712" w:type="dxa"/>
            <w:vMerge w:val="restart"/>
            <w:shd w:val="clear" w:color="auto" w:fill="auto"/>
            <w:vAlign w:val="center"/>
            <w:hideMark/>
          </w:tcPr>
          <w:p w14:paraId="31F8E98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Vastavalt Tartu linna säästva energiamajandus tegevuskavale</w:t>
            </w:r>
          </w:p>
        </w:tc>
      </w:tr>
      <w:tr w:rsidR="00252458" w:rsidRPr="00252458" w14:paraId="1703A328" w14:textId="77777777" w:rsidTr="007E0645">
        <w:trPr>
          <w:trHeight w:val="20"/>
        </w:trPr>
        <w:tc>
          <w:tcPr>
            <w:tcW w:w="1806" w:type="dxa"/>
            <w:shd w:val="clear" w:color="auto" w:fill="auto"/>
            <w:noWrap/>
            <w:vAlign w:val="center"/>
            <w:hideMark/>
          </w:tcPr>
          <w:p w14:paraId="441569B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2.2</w:t>
            </w:r>
          </w:p>
        </w:tc>
        <w:tc>
          <w:tcPr>
            <w:tcW w:w="2763" w:type="dxa"/>
            <w:shd w:val="clear" w:color="auto" w:fill="auto"/>
            <w:vAlign w:val="center"/>
            <w:hideMark/>
          </w:tcPr>
          <w:p w14:paraId="04854C3A" w14:textId="5A646A7D"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Tartu linna säästva e</w:t>
            </w:r>
            <w:r w:rsidR="002F3F23">
              <w:rPr>
                <w:rFonts w:eastAsia="Times New Roman" w:cs="Arial"/>
                <w:color w:val="000000"/>
                <w:sz w:val="20"/>
                <w:szCs w:val="20"/>
                <w:lang w:val="en-GB" w:eastAsia="en-GB"/>
              </w:rPr>
              <w:t xml:space="preserve">nergiamajanduse tegevuskava ja </w:t>
            </w:r>
            <w:r w:rsidRPr="00252458">
              <w:rPr>
                <w:rFonts w:eastAsia="Times New Roman" w:cs="Arial"/>
                <w:color w:val="000000"/>
                <w:sz w:val="20"/>
                <w:szCs w:val="20"/>
                <w:lang w:val="en-GB" w:eastAsia="en-GB"/>
              </w:rPr>
              <w:t>Tartu linna energia ja kliimakava "Tartu energia 2030" tegevuste elluviimine</w:t>
            </w:r>
          </w:p>
        </w:tc>
        <w:tc>
          <w:tcPr>
            <w:tcW w:w="2362" w:type="dxa"/>
            <w:shd w:val="clear" w:color="auto" w:fill="auto"/>
            <w:vAlign w:val="center"/>
            <w:hideMark/>
          </w:tcPr>
          <w:p w14:paraId="08CA102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BaP vähendamisega seotud tegevused on elluviidud</w:t>
            </w:r>
          </w:p>
        </w:tc>
        <w:tc>
          <w:tcPr>
            <w:tcW w:w="1629" w:type="dxa"/>
            <w:vMerge/>
            <w:vAlign w:val="center"/>
            <w:hideMark/>
          </w:tcPr>
          <w:p w14:paraId="4AD9B1A2"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1C80600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03F1C88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6DA611B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7470EE49" w14:textId="77777777" w:rsidTr="007E0645">
        <w:trPr>
          <w:trHeight w:val="20"/>
        </w:trPr>
        <w:tc>
          <w:tcPr>
            <w:tcW w:w="1806" w:type="dxa"/>
            <w:shd w:val="clear" w:color="auto" w:fill="auto"/>
            <w:noWrap/>
            <w:vAlign w:val="center"/>
            <w:hideMark/>
          </w:tcPr>
          <w:p w14:paraId="0196F63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lastRenderedPageBreak/>
              <w:t>2.3</w:t>
            </w:r>
          </w:p>
        </w:tc>
        <w:tc>
          <w:tcPr>
            <w:tcW w:w="2763" w:type="dxa"/>
            <w:shd w:val="clear" w:color="auto" w:fill="auto"/>
            <w:vAlign w:val="center"/>
            <w:hideMark/>
          </w:tcPr>
          <w:p w14:paraId="176FACA4" w14:textId="77777777" w:rsidR="00252458" w:rsidRPr="00252458" w:rsidRDefault="00252458" w:rsidP="006111DA">
            <w:pPr>
              <w:spacing w:before="0" w:after="0" w:line="240" w:lineRule="auto"/>
              <w:jc w:val="left"/>
              <w:rPr>
                <w:rFonts w:eastAsia="Times New Roman" w:cs="Arial"/>
                <w:sz w:val="20"/>
                <w:szCs w:val="20"/>
                <w:lang w:val="en-GB" w:eastAsia="en-GB"/>
              </w:rPr>
            </w:pPr>
            <w:r w:rsidRPr="00252458">
              <w:rPr>
                <w:rFonts w:eastAsia="Times New Roman" w:cs="Arial"/>
                <w:sz w:val="20"/>
                <w:szCs w:val="20"/>
                <w:lang w:val="en-GB" w:eastAsia="en-GB"/>
              </w:rPr>
              <w:t>Hoonete energiatõhususe tõstmine</w:t>
            </w:r>
          </w:p>
        </w:tc>
        <w:tc>
          <w:tcPr>
            <w:tcW w:w="2362" w:type="dxa"/>
            <w:shd w:val="clear" w:color="auto" w:fill="auto"/>
            <w:vAlign w:val="center"/>
            <w:hideMark/>
          </w:tcPr>
          <w:p w14:paraId="323EC63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Omavalituse haldusalas olevad hooned on renoveeritud</w:t>
            </w:r>
          </w:p>
        </w:tc>
        <w:tc>
          <w:tcPr>
            <w:tcW w:w="1629" w:type="dxa"/>
            <w:vMerge/>
            <w:vAlign w:val="center"/>
            <w:hideMark/>
          </w:tcPr>
          <w:p w14:paraId="2D4687D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05D5A46D"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7011A19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6F719BB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15DC767C" w14:textId="77777777" w:rsidTr="007E0645">
        <w:trPr>
          <w:trHeight w:val="20"/>
        </w:trPr>
        <w:tc>
          <w:tcPr>
            <w:tcW w:w="1806" w:type="dxa"/>
            <w:shd w:val="clear" w:color="auto" w:fill="auto"/>
            <w:noWrap/>
            <w:vAlign w:val="center"/>
            <w:hideMark/>
          </w:tcPr>
          <w:p w14:paraId="2B72691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2.4</w:t>
            </w:r>
          </w:p>
        </w:tc>
        <w:tc>
          <w:tcPr>
            <w:tcW w:w="2763" w:type="dxa"/>
            <w:shd w:val="clear" w:color="auto" w:fill="auto"/>
            <w:vAlign w:val="center"/>
            <w:hideMark/>
          </w:tcPr>
          <w:p w14:paraId="5F3794D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Väikeelamute rekonstrueerimine</w:t>
            </w:r>
          </w:p>
        </w:tc>
        <w:tc>
          <w:tcPr>
            <w:tcW w:w="2362" w:type="dxa"/>
            <w:shd w:val="clear" w:color="auto" w:fill="auto"/>
            <w:vAlign w:val="center"/>
            <w:hideMark/>
          </w:tcPr>
          <w:p w14:paraId="7254E57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Hooned on rekonstrueeritud</w:t>
            </w:r>
          </w:p>
        </w:tc>
        <w:tc>
          <w:tcPr>
            <w:tcW w:w="1629" w:type="dxa"/>
            <w:shd w:val="clear" w:color="auto" w:fill="auto"/>
            <w:vAlign w:val="center"/>
            <w:hideMark/>
          </w:tcPr>
          <w:p w14:paraId="3DF5359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Omanikud</w:t>
            </w:r>
          </w:p>
        </w:tc>
        <w:tc>
          <w:tcPr>
            <w:tcW w:w="961" w:type="dxa"/>
            <w:shd w:val="clear" w:color="auto" w:fill="auto"/>
            <w:vAlign w:val="center"/>
            <w:hideMark/>
          </w:tcPr>
          <w:p w14:paraId="0315D6D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77DEFE8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KredEx, omanikud</w:t>
            </w:r>
          </w:p>
        </w:tc>
        <w:tc>
          <w:tcPr>
            <w:tcW w:w="1712" w:type="dxa"/>
            <w:shd w:val="clear" w:color="auto" w:fill="auto"/>
            <w:vAlign w:val="center"/>
            <w:hideMark/>
          </w:tcPr>
          <w:p w14:paraId="40D7120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w:t>
            </w:r>
          </w:p>
        </w:tc>
      </w:tr>
      <w:tr w:rsidR="007E0645" w:rsidRPr="00252458" w14:paraId="1259095D" w14:textId="77777777" w:rsidTr="00FE0EB4">
        <w:trPr>
          <w:trHeight w:val="20"/>
        </w:trPr>
        <w:tc>
          <w:tcPr>
            <w:tcW w:w="12895" w:type="dxa"/>
            <w:gridSpan w:val="7"/>
            <w:shd w:val="clear" w:color="000000" w:fill="D9D9D9"/>
            <w:noWrap/>
            <w:vAlign w:val="center"/>
            <w:hideMark/>
          </w:tcPr>
          <w:p w14:paraId="45BA2CE4" w14:textId="17FEBCF3" w:rsidR="007E0645" w:rsidRPr="00252458" w:rsidRDefault="007E0645"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3</w:t>
            </w:r>
            <w:r>
              <w:rPr>
                <w:rFonts w:eastAsia="Times New Roman" w:cs="Arial"/>
                <w:b/>
                <w:bCs/>
                <w:color w:val="000000"/>
                <w:sz w:val="20"/>
                <w:szCs w:val="20"/>
                <w:lang w:val="en-GB" w:eastAsia="en-GB"/>
              </w:rPr>
              <w:t>.</w:t>
            </w:r>
            <w:r>
              <w:t xml:space="preserve"> </w:t>
            </w:r>
            <w:r w:rsidRPr="006111DA">
              <w:rPr>
                <w:rFonts w:eastAsia="Times New Roman" w:cs="Arial"/>
                <w:b/>
                <w:bCs/>
                <w:color w:val="000000"/>
                <w:sz w:val="20"/>
                <w:szCs w:val="20"/>
                <w:lang w:val="en-GB" w:eastAsia="en-GB"/>
              </w:rPr>
              <w:t>Küttekollete uuendamine ning kvaliteetse ja kuiva küttematerjali kasutamine</w:t>
            </w:r>
          </w:p>
        </w:tc>
      </w:tr>
      <w:tr w:rsidR="00252458" w:rsidRPr="00252458" w14:paraId="5385DB6C" w14:textId="77777777" w:rsidTr="007E0645">
        <w:trPr>
          <w:trHeight w:val="20"/>
        </w:trPr>
        <w:tc>
          <w:tcPr>
            <w:tcW w:w="1806" w:type="dxa"/>
            <w:shd w:val="clear" w:color="auto" w:fill="auto"/>
            <w:noWrap/>
            <w:vAlign w:val="center"/>
            <w:hideMark/>
          </w:tcPr>
          <w:p w14:paraId="7CC8E2C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3.1</w:t>
            </w:r>
          </w:p>
        </w:tc>
        <w:tc>
          <w:tcPr>
            <w:tcW w:w="2763" w:type="dxa"/>
            <w:shd w:val="clear" w:color="auto" w:fill="auto"/>
            <w:vAlign w:val="center"/>
            <w:hideMark/>
          </w:tcPr>
          <w:p w14:paraId="41B14D7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Rahastusmeetmete leidmine elamute küttekollete renoveerimiseks</w:t>
            </w:r>
          </w:p>
        </w:tc>
        <w:tc>
          <w:tcPr>
            <w:tcW w:w="2362" w:type="dxa"/>
            <w:shd w:val="clear" w:color="auto" w:fill="auto"/>
            <w:vAlign w:val="center"/>
            <w:hideMark/>
          </w:tcPr>
          <w:p w14:paraId="49F52E8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Küttekolded on renoveeritud</w:t>
            </w:r>
          </w:p>
        </w:tc>
        <w:tc>
          <w:tcPr>
            <w:tcW w:w="1629" w:type="dxa"/>
            <w:shd w:val="clear" w:color="auto" w:fill="auto"/>
            <w:vAlign w:val="center"/>
            <w:hideMark/>
          </w:tcPr>
          <w:p w14:paraId="5E071DF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5215E25A" w14:textId="77106F67" w:rsidR="00252458" w:rsidRPr="00252458" w:rsidRDefault="007E0645"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2C996B1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KredEx, KIK</w:t>
            </w:r>
          </w:p>
        </w:tc>
        <w:tc>
          <w:tcPr>
            <w:tcW w:w="1712" w:type="dxa"/>
            <w:shd w:val="clear" w:color="auto" w:fill="auto"/>
            <w:vAlign w:val="center"/>
            <w:hideMark/>
          </w:tcPr>
          <w:p w14:paraId="14AD32E3" w14:textId="7BD665C7" w:rsidR="00252458" w:rsidRPr="00252458" w:rsidRDefault="006111DA" w:rsidP="006111DA">
            <w:pPr>
              <w:spacing w:before="0" w:after="0" w:line="240" w:lineRule="auto"/>
              <w:jc w:val="left"/>
              <w:rPr>
                <w:rFonts w:eastAsia="Times New Roman" w:cs="Arial"/>
                <w:color w:val="000000"/>
                <w:sz w:val="20"/>
                <w:szCs w:val="20"/>
                <w:lang w:val="en-GB" w:eastAsia="en-GB"/>
              </w:rPr>
            </w:pPr>
            <w:r>
              <w:rPr>
                <w:rFonts w:eastAsia="Times New Roman" w:cs="Arial"/>
                <w:color w:val="000000"/>
                <w:sz w:val="20"/>
                <w:szCs w:val="20"/>
                <w:lang w:val="en-GB" w:eastAsia="en-GB"/>
              </w:rPr>
              <w:t>*</w:t>
            </w:r>
            <w:r w:rsidR="00252458" w:rsidRPr="00252458">
              <w:rPr>
                <w:rFonts w:eastAsia="Times New Roman" w:cs="Arial"/>
                <w:color w:val="000000"/>
                <w:sz w:val="20"/>
                <w:szCs w:val="20"/>
                <w:lang w:val="en-GB" w:eastAsia="en-GB"/>
              </w:rPr>
              <w:t> </w:t>
            </w:r>
          </w:p>
        </w:tc>
      </w:tr>
      <w:tr w:rsidR="007E0645" w:rsidRPr="00252458" w14:paraId="0FA2E39D" w14:textId="77777777" w:rsidTr="00FE0EB4">
        <w:trPr>
          <w:trHeight w:val="20"/>
        </w:trPr>
        <w:tc>
          <w:tcPr>
            <w:tcW w:w="12895" w:type="dxa"/>
            <w:gridSpan w:val="7"/>
            <w:shd w:val="clear" w:color="000000" w:fill="D9D9D9"/>
            <w:noWrap/>
            <w:vAlign w:val="center"/>
            <w:hideMark/>
          </w:tcPr>
          <w:p w14:paraId="513F9779" w14:textId="6947500E" w:rsidR="007E0645" w:rsidRPr="00252458" w:rsidRDefault="007E0645"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4</w:t>
            </w:r>
            <w:r>
              <w:rPr>
                <w:rFonts w:eastAsia="Times New Roman" w:cs="Arial"/>
                <w:b/>
                <w:bCs/>
                <w:color w:val="000000"/>
                <w:sz w:val="20"/>
                <w:szCs w:val="20"/>
                <w:lang w:val="en-GB" w:eastAsia="en-GB"/>
              </w:rPr>
              <w:t>.</w:t>
            </w:r>
            <w:r>
              <w:t xml:space="preserve"> </w:t>
            </w:r>
            <w:r w:rsidRPr="006111DA">
              <w:rPr>
                <w:rFonts w:eastAsia="Times New Roman" w:cs="Arial"/>
                <w:b/>
                <w:bCs/>
                <w:color w:val="000000"/>
                <w:sz w:val="20"/>
                <w:szCs w:val="20"/>
                <w:lang w:val="en-GB" w:eastAsia="en-GB"/>
              </w:rPr>
              <w:t>Liikluskoormuse hajutamine, kergliiklusteede võrgustiku arendamine ja reguleerimine</w:t>
            </w:r>
          </w:p>
        </w:tc>
      </w:tr>
      <w:tr w:rsidR="00252458" w:rsidRPr="00252458" w14:paraId="4FA97A26" w14:textId="77777777" w:rsidTr="007E0645">
        <w:trPr>
          <w:trHeight w:val="20"/>
        </w:trPr>
        <w:tc>
          <w:tcPr>
            <w:tcW w:w="1806" w:type="dxa"/>
            <w:shd w:val="clear" w:color="auto" w:fill="auto"/>
            <w:noWrap/>
            <w:vAlign w:val="center"/>
            <w:hideMark/>
          </w:tcPr>
          <w:p w14:paraId="7702ABA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4.1</w:t>
            </w:r>
          </w:p>
        </w:tc>
        <w:tc>
          <w:tcPr>
            <w:tcW w:w="2763" w:type="dxa"/>
            <w:shd w:val="clear" w:color="auto" w:fill="auto"/>
            <w:vAlign w:val="center"/>
            <w:hideMark/>
          </w:tcPr>
          <w:p w14:paraId="3C808A5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Säästvat linnakäitumist soodustava parkimiskorralduse kujundamine</w:t>
            </w:r>
          </w:p>
        </w:tc>
        <w:tc>
          <w:tcPr>
            <w:tcW w:w="2362" w:type="dxa"/>
            <w:shd w:val="clear" w:color="auto" w:fill="auto"/>
            <w:vAlign w:val="center"/>
            <w:hideMark/>
          </w:tcPr>
          <w:p w14:paraId="2A486042"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Mittetasulised parklad on rajatud; parkimise korraldus on parandatud; parkimismajad on rajatud</w:t>
            </w:r>
          </w:p>
        </w:tc>
        <w:tc>
          <w:tcPr>
            <w:tcW w:w="1629" w:type="dxa"/>
            <w:vMerge w:val="restart"/>
            <w:shd w:val="clear" w:color="auto" w:fill="auto"/>
            <w:vAlign w:val="center"/>
            <w:hideMark/>
          </w:tcPr>
          <w:p w14:paraId="35A19B5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vMerge w:val="restart"/>
            <w:shd w:val="clear" w:color="auto" w:fill="auto"/>
            <w:vAlign w:val="center"/>
            <w:hideMark/>
          </w:tcPr>
          <w:p w14:paraId="13D150D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2019-2020</w:t>
            </w:r>
          </w:p>
        </w:tc>
        <w:tc>
          <w:tcPr>
            <w:tcW w:w="1662" w:type="dxa"/>
            <w:vMerge w:val="restart"/>
            <w:shd w:val="clear" w:color="auto" w:fill="auto"/>
            <w:vAlign w:val="center"/>
            <w:hideMark/>
          </w:tcPr>
          <w:p w14:paraId="60181C9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1712" w:type="dxa"/>
            <w:vMerge w:val="restart"/>
            <w:shd w:val="clear" w:color="auto" w:fill="auto"/>
            <w:vAlign w:val="center"/>
            <w:hideMark/>
          </w:tcPr>
          <w:p w14:paraId="180D41F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Vastavalt Tartu linna transpordi arengukavale</w:t>
            </w:r>
          </w:p>
        </w:tc>
      </w:tr>
      <w:tr w:rsidR="00252458" w:rsidRPr="00252458" w14:paraId="16F6EAA4" w14:textId="77777777" w:rsidTr="007E0645">
        <w:trPr>
          <w:trHeight w:val="20"/>
        </w:trPr>
        <w:tc>
          <w:tcPr>
            <w:tcW w:w="1806" w:type="dxa"/>
            <w:shd w:val="clear" w:color="auto" w:fill="auto"/>
            <w:noWrap/>
            <w:vAlign w:val="center"/>
            <w:hideMark/>
          </w:tcPr>
          <w:p w14:paraId="33BFEB9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4.2</w:t>
            </w:r>
          </w:p>
        </w:tc>
        <w:tc>
          <w:tcPr>
            <w:tcW w:w="2763" w:type="dxa"/>
            <w:shd w:val="clear" w:color="auto" w:fill="auto"/>
            <w:vAlign w:val="center"/>
            <w:hideMark/>
          </w:tcPr>
          <w:p w14:paraId="64BD7C8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Tervikliku liikluskorraldusega liiklemise sujuvuse tagamine</w:t>
            </w:r>
          </w:p>
        </w:tc>
        <w:tc>
          <w:tcPr>
            <w:tcW w:w="2362" w:type="dxa"/>
            <w:shd w:val="clear" w:color="auto" w:fill="auto"/>
            <w:vAlign w:val="center"/>
            <w:hideMark/>
          </w:tcPr>
          <w:p w14:paraId="5460541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Liikluse rahustamiseks vajalikud tööd on teostatud; nutikad foorid on paigaldatud</w:t>
            </w:r>
          </w:p>
        </w:tc>
        <w:tc>
          <w:tcPr>
            <w:tcW w:w="1629" w:type="dxa"/>
            <w:vMerge/>
            <w:vAlign w:val="center"/>
            <w:hideMark/>
          </w:tcPr>
          <w:p w14:paraId="0E86BD8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6222200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5233EF5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2D725A17"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63276001" w14:textId="77777777" w:rsidTr="007E0645">
        <w:trPr>
          <w:trHeight w:val="20"/>
        </w:trPr>
        <w:tc>
          <w:tcPr>
            <w:tcW w:w="1806" w:type="dxa"/>
            <w:shd w:val="clear" w:color="auto" w:fill="auto"/>
            <w:noWrap/>
            <w:vAlign w:val="center"/>
            <w:hideMark/>
          </w:tcPr>
          <w:p w14:paraId="1994579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4.3</w:t>
            </w:r>
          </w:p>
        </w:tc>
        <w:tc>
          <w:tcPr>
            <w:tcW w:w="2763" w:type="dxa"/>
            <w:shd w:val="clear" w:color="auto" w:fill="auto"/>
            <w:vAlign w:val="center"/>
            <w:hideMark/>
          </w:tcPr>
          <w:p w14:paraId="6AF116A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Uute sildade, põhi- ja jaotustänavate ehitamine</w:t>
            </w:r>
          </w:p>
        </w:tc>
        <w:tc>
          <w:tcPr>
            <w:tcW w:w="2362" w:type="dxa"/>
            <w:shd w:val="clear" w:color="auto" w:fill="auto"/>
            <w:vAlign w:val="center"/>
            <w:hideMark/>
          </w:tcPr>
          <w:p w14:paraId="3DFF7DA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Uued sillad, põhi- ja jaotustänavad on ehitatud</w:t>
            </w:r>
          </w:p>
        </w:tc>
        <w:tc>
          <w:tcPr>
            <w:tcW w:w="1629" w:type="dxa"/>
            <w:vMerge/>
            <w:vAlign w:val="center"/>
            <w:hideMark/>
          </w:tcPr>
          <w:p w14:paraId="0D84604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2A6EAA9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7292FCB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0BF578C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686F7D81" w14:textId="77777777" w:rsidTr="007E0645">
        <w:trPr>
          <w:trHeight w:val="20"/>
        </w:trPr>
        <w:tc>
          <w:tcPr>
            <w:tcW w:w="1806" w:type="dxa"/>
            <w:shd w:val="clear" w:color="auto" w:fill="auto"/>
            <w:noWrap/>
            <w:vAlign w:val="center"/>
            <w:hideMark/>
          </w:tcPr>
          <w:p w14:paraId="789AEDE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4.4</w:t>
            </w:r>
          </w:p>
        </w:tc>
        <w:tc>
          <w:tcPr>
            <w:tcW w:w="2763" w:type="dxa"/>
            <w:shd w:val="clear" w:color="auto" w:fill="auto"/>
            <w:vAlign w:val="center"/>
            <w:hideMark/>
          </w:tcPr>
          <w:p w14:paraId="6AA604E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Keskkonnasõbralike sõidukite kasutuselevõtu soodustamine</w:t>
            </w:r>
          </w:p>
        </w:tc>
        <w:tc>
          <w:tcPr>
            <w:tcW w:w="2362" w:type="dxa"/>
            <w:shd w:val="clear" w:color="auto" w:fill="auto"/>
            <w:vAlign w:val="center"/>
            <w:hideMark/>
          </w:tcPr>
          <w:p w14:paraId="7E16ABC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Kasutusele on võetud keskkonnasõbralikumad ühistranspordivahendid nii metaangaasi-, biogaasi- kui ka elektritoitel</w:t>
            </w:r>
          </w:p>
        </w:tc>
        <w:tc>
          <w:tcPr>
            <w:tcW w:w="1629" w:type="dxa"/>
            <w:vMerge/>
            <w:vAlign w:val="center"/>
            <w:hideMark/>
          </w:tcPr>
          <w:p w14:paraId="46C8719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12BAA392"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1D21D93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369760F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1BC2B02E" w14:textId="77777777" w:rsidTr="007E0645">
        <w:trPr>
          <w:trHeight w:val="20"/>
        </w:trPr>
        <w:tc>
          <w:tcPr>
            <w:tcW w:w="1806" w:type="dxa"/>
            <w:shd w:val="clear" w:color="auto" w:fill="auto"/>
            <w:noWrap/>
            <w:vAlign w:val="center"/>
            <w:hideMark/>
          </w:tcPr>
          <w:p w14:paraId="182EAA4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4.5</w:t>
            </w:r>
          </w:p>
        </w:tc>
        <w:tc>
          <w:tcPr>
            <w:tcW w:w="2763" w:type="dxa"/>
            <w:shd w:val="clear" w:color="auto" w:fill="auto"/>
            <w:vAlign w:val="center"/>
            <w:hideMark/>
          </w:tcPr>
          <w:p w14:paraId="514785FD"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Kergliiklusteede arendamine</w:t>
            </w:r>
          </w:p>
        </w:tc>
        <w:tc>
          <w:tcPr>
            <w:tcW w:w="2362" w:type="dxa"/>
            <w:shd w:val="clear" w:color="auto" w:fill="auto"/>
            <w:vAlign w:val="center"/>
            <w:hideMark/>
          </w:tcPr>
          <w:p w14:paraId="3FEC221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Kergliiklusteed on korrastatud ja uued teed ehitatud</w:t>
            </w:r>
          </w:p>
        </w:tc>
        <w:tc>
          <w:tcPr>
            <w:tcW w:w="1629" w:type="dxa"/>
            <w:vMerge/>
            <w:vAlign w:val="center"/>
            <w:hideMark/>
          </w:tcPr>
          <w:p w14:paraId="60E4846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39B8382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6B4F677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60403F2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5139C043" w14:textId="77777777" w:rsidTr="007E0645">
        <w:trPr>
          <w:trHeight w:val="20"/>
        </w:trPr>
        <w:tc>
          <w:tcPr>
            <w:tcW w:w="1806" w:type="dxa"/>
            <w:shd w:val="clear" w:color="auto" w:fill="auto"/>
            <w:noWrap/>
            <w:vAlign w:val="center"/>
            <w:hideMark/>
          </w:tcPr>
          <w:p w14:paraId="16ED8A5D"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4.6</w:t>
            </w:r>
          </w:p>
        </w:tc>
        <w:tc>
          <w:tcPr>
            <w:tcW w:w="2763" w:type="dxa"/>
            <w:shd w:val="clear" w:color="auto" w:fill="auto"/>
            <w:vAlign w:val="center"/>
            <w:hideMark/>
          </w:tcPr>
          <w:p w14:paraId="31E1C75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Jalakäijate ja jalgratturite liikumistingimuste parandamise võimaluste väljatöötamine</w:t>
            </w:r>
          </w:p>
        </w:tc>
        <w:tc>
          <w:tcPr>
            <w:tcW w:w="2362" w:type="dxa"/>
            <w:shd w:val="clear" w:color="auto" w:fill="auto"/>
            <w:vAlign w:val="center"/>
            <w:hideMark/>
          </w:tcPr>
          <w:p w14:paraId="3DA9E96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 xml:space="preserve">Juhend on koostatud jalgratturite ja jalakäijate liikumisteede paremaks muutmiseks; </w:t>
            </w:r>
            <w:r w:rsidRPr="00252458">
              <w:rPr>
                <w:rFonts w:eastAsia="Times New Roman" w:cs="Arial"/>
                <w:color w:val="000000"/>
                <w:sz w:val="20"/>
                <w:szCs w:val="20"/>
                <w:lang w:val="en-GB" w:eastAsia="en-GB"/>
              </w:rPr>
              <w:lastRenderedPageBreak/>
              <w:t>jalgrattateede rekonstrueerimiskava on välja töötatud</w:t>
            </w:r>
          </w:p>
        </w:tc>
        <w:tc>
          <w:tcPr>
            <w:tcW w:w="1629" w:type="dxa"/>
            <w:vMerge/>
            <w:vAlign w:val="center"/>
            <w:hideMark/>
          </w:tcPr>
          <w:p w14:paraId="3A6B7A6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4844339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7B7BDDB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59F6196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252458" w:rsidRPr="00252458" w14:paraId="04CE8F26" w14:textId="77777777" w:rsidTr="007E0645">
        <w:trPr>
          <w:trHeight w:val="20"/>
        </w:trPr>
        <w:tc>
          <w:tcPr>
            <w:tcW w:w="1806" w:type="dxa"/>
            <w:shd w:val="clear" w:color="auto" w:fill="auto"/>
            <w:noWrap/>
            <w:vAlign w:val="center"/>
            <w:hideMark/>
          </w:tcPr>
          <w:p w14:paraId="2F91B27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4.7</w:t>
            </w:r>
          </w:p>
        </w:tc>
        <w:tc>
          <w:tcPr>
            <w:tcW w:w="2763" w:type="dxa"/>
            <w:shd w:val="clear" w:color="auto" w:fill="auto"/>
            <w:vAlign w:val="center"/>
            <w:hideMark/>
          </w:tcPr>
          <w:p w14:paraId="037951B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Jalgsi käimist ja jalgrattakasutust soodustava infrastruktuuri rajamine ja korrastamine</w:t>
            </w:r>
          </w:p>
        </w:tc>
        <w:tc>
          <w:tcPr>
            <w:tcW w:w="2362" w:type="dxa"/>
            <w:shd w:val="clear" w:color="auto" w:fill="auto"/>
            <w:vAlign w:val="center"/>
            <w:hideMark/>
          </w:tcPr>
          <w:p w14:paraId="603F6C1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Jalgrattaparklad ja -hoiukohad on rajatud; jalgrattateed ja kõnniteed on renoveeritud ning sõiduteega ristumiskohad ülevaadatud ja märgistatud</w:t>
            </w:r>
          </w:p>
        </w:tc>
        <w:tc>
          <w:tcPr>
            <w:tcW w:w="1629" w:type="dxa"/>
            <w:vMerge/>
            <w:vAlign w:val="center"/>
            <w:hideMark/>
          </w:tcPr>
          <w:p w14:paraId="7C23373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961" w:type="dxa"/>
            <w:vMerge/>
            <w:vAlign w:val="center"/>
            <w:hideMark/>
          </w:tcPr>
          <w:p w14:paraId="6E0A89B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662" w:type="dxa"/>
            <w:vMerge/>
            <w:vAlign w:val="center"/>
            <w:hideMark/>
          </w:tcPr>
          <w:p w14:paraId="2552A6D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c>
          <w:tcPr>
            <w:tcW w:w="1712" w:type="dxa"/>
            <w:vMerge/>
            <w:vAlign w:val="center"/>
            <w:hideMark/>
          </w:tcPr>
          <w:p w14:paraId="6ED88E0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p>
        </w:tc>
      </w:tr>
      <w:tr w:rsidR="007E0645" w:rsidRPr="00252458" w14:paraId="21C21CA0" w14:textId="77777777" w:rsidTr="00FE0EB4">
        <w:trPr>
          <w:trHeight w:val="20"/>
        </w:trPr>
        <w:tc>
          <w:tcPr>
            <w:tcW w:w="12895" w:type="dxa"/>
            <w:gridSpan w:val="7"/>
            <w:shd w:val="clear" w:color="000000" w:fill="D9D9D9"/>
            <w:noWrap/>
            <w:vAlign w:val="center"/>
            <w:hideMark/>
          </w:tcPr>
          <w:p w14:paraId="03565330" w14:textId="769374FB" w:rsidR="007E0645" w:rsidRPr="00252458" w:rsidRDefault="007E0645" w:rsidP="006111DA">
            <w:pPr>
              <w:spacing w:before="0" w:after="0" w:line="240" w:lineRule="auto"/>
              <w:jc w:val="left"/>
              <w:rPr>
                <w:rFonts w:eastAsia="Times New Roman" w:cs="Arial"/>
                <w:b/>
                <w:bCs/>
                <w:color w:val="000000"/>
                <w:sz w:val="20"/>
                <w:szCs w:val="20"/>
                <w:lang w:val="en-GB" w:eastAsia="en-GB"/>
              </w:rPr>
            </w:pPr>
            <w:r w:rsidRPr="00252458">
              <w:rPr>
                <w:rFonts w:eastAsia="Times New Roman" w:cs="Arial"/>
                <w:b/>
                <w:bCs/>
                <w:color w:val="000000"/>
                <w:sz w:val="20"/>
                <w:szCs w:val="20"/>
                <w:lang w:val="en-GB" w:eastAsia="en-GB"/>
              </w:rPr>
              <w:t>5</w:t>
            </w:r>
            <w:r>
              <w:rPr>
                <w:rFonts w:eastAsia="Times New Roman" w:cs="Arial"/>
                <w:b/>
                <w:bCs/>
                <w:color w:val="000000"/>
                <w:sz w:val="20"/>
                <w:szCs w:val="20"/>
                <w:lang w:val="en-GB" w:eastAsia="en-GB"/>
              </w:rPr>
              <w:t xml:space="preserve">. </w:t>
            </w:r>
            <w:r w:rsidRPr="006111DA">
              <w:rPr>
                <w:rFonts w:eastAsia="Times New Roman" w:cs="Arial"/>
                <w:b/>
                <w:bCs/>
                <w:color w:val="000000"/>
                <w:sz w:val="20"/>
                <w:szCs w:val="20"/>
                <w:lang w:val="en-GB" w:eastAsia="en-GB"/>
              </w:rPr>
              <w:t>Teiste taastuvate energiaallikate kasutusele võtmine</w:t>
            </w:r>
          </w:p>
        </w:tc>
      </w:tr>
      <w:tr w:rsidR="00252458" w:rsidRPr="00252458" w14:paraId="04AE4966" w14:textId="77777777" w:rsidTr="007E0645">
        <w:trPr>
          <w:trHeight w:val="20"/>
        </w:trPr>
        <w:tc>
          <w:tcPr>
            <w:tcW w:w="1806" w:type="dxa"/>
            <w:shd w:val="clear" w:color="auto" w:fill="auto"/>
            <w:noWrap/>
            <w:vAlign w:val="center"/>
            <w:hideMark/>
          </w:tcPr>
          <w:p w14:paraId="2ED0E4D7"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5.1</w:t>
            </w:r>
          </w:p>
        </w:tc>
        <w:tc>
          <w:tcPr>
            <w:tcW w:w="2763" w:type="dxa"/>
            <w:shd w:val="clear" w:color="auto" w:fill="auto"/>
            <w:vAlign w:val="center"/>
            <w:hideMark/>
          </w:tcPr>
          <w:p w14:paraId="1EE7E73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Teiste taastuvate energiaallikate kasutusele võtmine (päikesepaneelid, õhksoojuspumbad)</w:t>
            </w:r>
          </w:p>
        </w:tc>
        <w:tc>
          <w:tcPr>
            <w:tcW w:w="2362" w:type="dxa"/>
            <w:shd w:val="clear" w:color="auto" w:fill="auto"/>
            <w:vAlign w:val="center"/>
            <w:hideMark/>
          </w:tcPr>
          <w:p w14:paraId="419E246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Teised taastuvad energiaallikad on kasutusele võetud</w:t>
            </w:r>
          </w:p>
        </w:tc>
        <w:tc>
          <w:tcPr>
            <w:tcW w:w="1629" w:type="dxa"/>
            <w:shd w:val="clear" w:color="auto" w:fill="auto"/>
            <w:vAlign w:val="center"/>
            <w:hideMark/>
          </w:tcPr>
          <w:p w14:paraId="6AE6CA0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 omanik</w:t>
            </w:r>
          </w:p>
        </w:tc>
        <w:tc>
          <w:tcPr>
            <w:tcW w:w="961" w:type="dxa"/>
            <w:shd w:val="clear" w:color="auto" w:fill="auto"/>
            <w:vAlign w:val="center"/>
            <w:hideMark/>
          </w:tcPr>
          <w:p w14:paraId="32E11CC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Pidev</w:t>
            </w:r>
          </w:p>
        </w:tc>
        <w:tc>
          <w:tcPr>
            <w:tcW w:w="1662" w:type="dxa"/>
            <w:shd w:val="clear" w:color="auto" w:fill="auto"/>
            <w:vAlign w:val="center"/>
            <w:hideMark/>
          </w:tcPr>
          <w:p w14:paraId="0119B49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Omanik</w:t>
            </w:r>
          </w:p>
        </w:tc>
        <w:tc>
          <w:tcPr>
            <w:tcW w:w="1712" w:type="dxa"/>
            <w:shd w:val="clear" w:color="auto" w:fill="auto"/>
            <w:vAlign w:val="center"/>
            <w:hideMark/>
          </w:tcPr>
          <w:p w14:paraId="5232DF5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w:t>
            </w:r>
          </w:p>
        </w:tc>
      </w:tr>
      <w:tr w:rsidR="007E0645" w:rsidRPr="00252458" w14:paraId="40DB6C1A" w14:textId="77777777" w:rsidTr="00FE0EB4">
        <w:trPr>
          <w:trHeight w:val="20"/>
        </w:trPr>
        <w:tc>
          <w:tcPr>
            <w:tcW w:w="12895" w:type="dxa"/>
            <w:gridSpan w:val="7"/>
            <w:shd w:val="clear" w:color="000000" w:fill="D9D9D9"/>
            <w:noWrap/>
            <w:vAlign w:val="center"/>
            <w:hideMark/>
          </w:tcPr>
          <w:p w14:paraId="6D8C77C3" w14:textId="35AC382A" w:rsidR="007E0645" w:rsidRPr="00252458" w:rsidRDefault="007E0645" w:rsidP="006111DA">
            <w:pPr>
              <w:spacing w:before="0" w:after="0" w:line="240" w:lineRule="auto"/>
              <w:jc w:val="left"/>
              <w:rPr>
                <w:rFonts w:eastAsia="Times New Roman" w:cs="Arial"/>
                <w:b/>
                <w:bCs/>
                <w:color w:val="000000"/>
                <w:sz w:val="20"/>
                <w:szCs w:val="20"/>
                <w:lang w:val="en-GB" w:eastAsia="en-GB"/>
              </w:rPr>
            </w:pPr>
            <w:r>
              <w:rPr>
                <w:rFonts w:eastAsia="Times New Roman" w:cs="Arial"/>
                <w:b/>
                <w:bCs/>
                <w:color w:val="000000"/>
                <w:sz w:val="20"/>
                <w:szCs w:val="20"/>
                <w:lang w:val="en-GB" w:eastAsia="en-GB"/>
              </w:rPr>
              <w:t xml:space="preserve">6. </w:t>
            </w:r>
            <w:r w:rsidRPr="00252458">
              <w:rPr>
                <w:rFonts w:eastAsia="Times New Roman" w:cs="Arial"/>
                <w:b/>
                <w:bCs/>
                <w:color w:val="000000"/>
                <w:sz w:val="20"/>
                <w:szCs w:val="20"/>
                <w:lang w:val="en-GB" w:eastAsia="en-GB"/>
              </w:rPr>
              <w:t>Muud pikemas perspektiivis võimalikud meetmed</w:t>
            </w:r>
          </w:p>
        </w:tc>
      </w:tr>
      <w:tr w:rsidR="00252458" w:rsidRPr="00252458" w14:paraId="43638DB2" w14:textId="77777777" w:rsidTr="007E0645">
        <w:trPr>
          <w:trHeight w:val="20"/>
        </w:trPr>
        <w:tc>
          <w:tcPr>
            <w:tcW w:w="1806" w:type="dxa"/>
            <w:shd w:val="clear" w:color="auto" w:fill="auto"/>
            <w:noWrap/>
            <w:vAlign w:val="center"/>
            <w:hideMark/>
          </w:tcPr>
          <w:p w14:paraId="3CCEE97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6.1</w:t>
            </w:r>
          </w:p>
        </w:tc>
        <w:tc>
          <w:tcPr>
            <w:tcW w:w="2763" w:type="dxa"/>
            <w:shd w:val="clear" w:color="auto" w:fill="auto"/>
            <w:vAlign w:val="center"/>
            <w:hideMark/>
          </w:tcPr>
          <w:p w14:paraId="68DECFF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Teavitamine, nõustamine, koolitamine</w:t>
            </w:r>
          </w:p>
        </w:tc>
        <w:tc>
          <w:tcPr>
            <w:tcW w:w="2362" w:type="dxa"/>
            <w:shd w:val="clear" w:color="auto" w:fill="auto"/>
            <w:vAlign w:val="center"/>
            <w:hideMark/>
          </w:tcPr>
          <w:p w14:paraId="46DD4C3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Elanikkond on teadlik õhusaaste põhjustest ja selle mõjust; teadlikud õigete kütmisviiside olulisusest</w:t>
            </w:r>
          </w:p>
        </w:tc>
        <w:tc>
          <w:tcPr>
            <w:tcW w:w="1629" w:type="dxa"/>
            <w:shd w:val="clear" w:color="auto" w:fill="auto"/>
            <w:vAlign w:val="center"/>
            <w:hideMark/>
          </w:tcPr>
          <w:p w14:paraId="32C19BC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TLV, linnaosaseltsid</w:t>
            </w:r>
          </w:p>
        </w:tc>
        <w:tc>
          <w:tcPr>
            <w:tcW w:w="961" w:type="dxa"/>
            <w:shd w:val="clear" w:color="auto" w:fill="auto"/>
            <w:vAlign w:val="center"/>
            <w:hideMark/>
          </w:tcPr>
          <w:p w14:paraId="48819A7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2F0FFFD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TLV</w:t>
            </w:r>
          </w:p>
        </w:tc>
        <w:tc>
          <w:tcPr>
            <w:tcW w:w="1712" w:type="dxa"/>
            <w:shd w:val="clear" w:color="auto" w:fill="auto"/>
            <w:vAlign w:val="center"/>
            <w:hideMark/>
          </w:tcPr>
          <w:p w14:paraId="13D73D9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100000</w:t>
            </w:r>
          </w:p>
        </w:tc>
      </w:tr>
      <w:tr w:rsidR="00252458" w:rsidRPr="00252458" w14:paraId="3BFC195C" w14:textId="77777777" w:rsidTr="007E0645">
        <w:trPr>
          <w:trHeight w:val="20"/>
        </w:trPr>
        <w:tc>
          <w:tcPr>
            <w:tcW w:w="1806" w:type="dxa"/>
            <w:shd w:val="clear" w:color="auto" w:fill="auto"/>
            <w:noWrap/>
            <w:vAlign w:val="center"/>
            <w:hideMark/>
          </w:tcPr>
          <w:p w14:paraId="5D3FC17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6.2</w:t>
            </w:r>
          </w:p>
        </w:tc>
        <w:tc>
          <w:tcPr>
            <w:tcW w:w="2763" w:type="dxa"/>
            <w:shd w:val="clear" w:color="auto" w:fill="auto"/>
            <w:vAlign w:val="center"/>
            <w:hideMark/>
          </w:tcPr>
          <w:p w14:paraId="71ED462C"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Linna koostöö erialaseltside, liitudega õigete kütmisvõtete propageerimiseks</w:t>
            </w:r>
          </w:p>
        </w:tc>
        <w:tc>
          <w:tcPr>
            <w:tcW w:w="2362" w:type="dxa"/>
            <w:shd w:val="clear" w:color="auto" w:fill="auto"/>
            <w:vAlign w:val="center"/>
            <w:hideMark/>
          </w:tcPr>
          <w:p w14:paraId="36A9E75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Toimiv koostöö linnaosa seltsidega</w:t>
            </w:r>
          </w:p>
        </w:tc>
        <w:tc>
          <w:tcPr>
            <w:tcW w:w="1629" w:type="dxa"/>
            <w:shd w:val="clear" w:color="auto" w:fill="auto"/>
            <w:vAlign w:val="center"/>
            <w:hideMark/>
          </w:tcPr>
          <w:p w14:paraId="2F1BE67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5C654D7A"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355A30E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w:t>
            </w:r>
          </w:p>
        </w:tc>
        <w:tc>
          <w:tcPr>
            <w:tcW w:w="1712" w:type="dxa"/>
            <w:shd w:val="clear" w:color="auto" w:fill="auto"/>
            <w:vAlign w:val="center"/>
            <w:hideMark/>
          </w:tcPr>
          <w:p w14:paraId="6012600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5000</w:t>
            </w:r>
          </w:p>
        </w:tc>
      </w:tr>
      <w:tr w:rsidR="00252458" w:rsidRPr="00252458" w14:paraId="1DE32D70" w14:textId="77777777" w:rsidTr="007E0645">
        <w:trPr>
          <w:trHeight w:val="20"/>
        </w:trPr>
        <w:tc>
          <w:tcPr>
            <w:tcW w:w="1806" w:type="dxa"/>
            <w:shd w:val="clear" w:color="auto" w:fill="auto"/>
            <w:noWrap/>
            <w:vAlign w:val="center"/>
            <w:hideMark/>
          </w:tcPr>
          <w:p w14:paraId="5165A63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6.3</w:t>
            </w:r>
          </w:p>
        </w:tc>
        <w:tc>
          <w:tcPr>
            <w:tcW w:w="2763" w:type="dxa"/>
            <w:shd w:val="clear" w:color="auto" w:fill="auto"/>
            <w:vAlign w:val="center"/>
            <w:hideMark/>
          </w:tcPr>
          <w:p w14:paraId="43A5F32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Elamute korstnatele filtrite paigaldamise toetamine</w:t>
            </w:r>
          </w:p>
        </w:tc>
        <w:tc>
          <w:tcPr>
            <w:tcW w:w="2362" w:type="dxa"/>
            <w:shd w:val="clear" w:color="auto" w:fill="auto"/>
            <w:vAlign w:val="center"/>
            <w:hideMark/>
          </w:tcPr>
          <w:p w14:paraId="506F00D4"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Filtrid on soetatud ja paigaldatud</w:t>
            </w:r>
          </w:p>
        </w:tc>
        <w:tc>
          <w:tcPr>
            <w:tcW w:w="1629" w:type="dxa"/>
            <w:shd w:val="clear" w:color="auto" w:fill="auto"/>
            <w:vAlign w:val="center"/>
            <w:hideMark/>
          </w:tcPr>
          <w:p w14:paraId="4D7FAC0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35F7F27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041DC29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KIK, KredEx</w:t>
            </w:r>
          </w:p>
        </w:tc>
        <w:tc>
          <w:tcPr>
            <w:tcW w:w="1712" w:type="dxa"/>
            <w:shd w:val="clear" w:color="auto" w:fill="auto"/>
            <w:vAlign w:val="center"/>
            <w:hideMark/>
          </w:tcPr>
          <w:p w14:paraId="04BE9191"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400000</w:t>
            </w:r>
          </w:p>
        </w:tc>
      </w:tr>
      <w:tr w:rsidR="007E0645" w:rsidRPr="00252458" w14:paraId="32B4ACD7" w14:textId="77777777" w:rsidTr="00FE0EB4">
        <w:trPr>
          <w:trHeight w:val="20"/>
        </w:trPr>
        <w:tc>
          <w:tcPr>
            <w:tcW w:w="12895" w:type="dxa"/>
            <w:gridSpan w:val="7"/>
            <w:shd w:val="clear" w:color="000000" w:fill="D9D9D9"/>
            <w:noWrap/>
            <w:vAlign w:val="center"/>
            <w:hideMark/>
          </w:tcPr>
          <w:p w14:paraId="186696D2" w14:textId="28180EEC" w:rsidR="007E0645" w:rsidRPr="00252458" w:rsidRDefault="007E0645" w:rsidP="007E0645">
            <w:pPr>
              <w:spacing w:before="0" w:after="0" w:line="240" w:lineRule="auto"/>
              <w:jc w:val="left"/>
              <w:rPr>
                <w:rFonts w:eastAsia="Times New Roman" w:cs="Arial"/>
                <w:b/>
                <w:bCs/>
                <w:color w:val="000000"/>
                <w:sz w:val="20"/>
                <w:szCs w:val="20"/>
                <w:lang w:val="en-GB" w:eastAsia="en-GB"/>
              </w:rPr>
            </w:pPr>
            <w:r w:rsidRPr="00252458">
              <w:rPr>
                <w:rFonts w:eastAsia="Times New Roman" w:cs="Arial"/>
                <w:color w:val="000000"/>
                <w:sz w:val="20"/>
                <w:szCs w:val="20"/>
                <w:lang w:val="en-GB" w:eastAsia="en-GB"/>
              </w:rPr>
              <w:t>7</w:t>
            </w:r>
            <w:r>
              <w:rPr>
                <w:rFonts w:eastAsia="Times New Roman" w:cs="Arial"/>
                <w:color w:val="000000"/>
                <w:sz w:val="20"/>
                <w:szCs w:val="20"/>
                <w:lang w:val="en-GB" w:eastAsia="en-GB"/>
              </w:rPr>
              <w:t xml:space="preserve">. </w:t>
            </w:r>
            <w:r w:rsidRPr="00252458">
              <w:rPr>
                <w:rFonts w:eastAsia="Times New Roman" w:cs="Arial"/>
                <w:b/>
                <w:bCs/>
                <w:color w:val="000000"/>
                <w:sz w:val="20"/>
                <w:szCs w:val="20"/>
                <w:lang w:val="en-GB" w:eastAsia="en-GB"/>
              </w:rPr>
              <w:t>Projektid ja uuringud</w:t>
            </w:r>
          </w:p>
        </w:tc>
      </w:tr>
      <w:tr w:rsidR="00252458" w:rsidRPr="00252458" w14:paraId="68EBB667" w14:textId="77777777" w:rsidTr="007E0645">
        <w:trPr>
          <w:trHeight w:val="20"/>
        </w:trPr>
        <w:tc>
          <w:tcPr>
            <w:tcW w:w="1806" w:type="dxa"/>
            <w:shd w:val="clear" w:color="auto" w:fill="auto"/>
            <w:noWrap/>
            <w:vAlign w:val="center"/>
            <w:hideMark/>
          </w:tcPr>
          <w:p w14:paraId="58577092"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7.1</w:t>
            </w:r>
          </w:p>
        </w:tc>
        <w:tc>
          <w:tcPr>
            <w:tcW w:w="2763" w:type="dxa"/>
            <w:shd w:val="clear" w:color="auto" w:fill="auto"/>
            <w:vAlign w:val="center"/>
            <w:hideMark/>
          </w:tcPr>
          <w:p w14:paraId="2D86814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BaP seire statsionaarsete ja mobiilsete mõõteseademetega</w:t>
            </w:r>
          </w:p>
        </w:tc>
        <w:tc>
          <w:tcPr>
            <w:tcW w:w="2362" w:type="dxa"/>
            <w:shd w:val="clear" w:color="auto" w:fill="auto"/>
            <w:vAlign w:val="center"/>
            <w:hideMark/>
          </w:tcPr>
          <w:p w14:paraId="1C1A84B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Läbi on viidud BaP mõõtmised</w:t>
            </w:r>
          </w:p>
        </w:tc>
        <w:tc>
          <w:tcPr>
            <w:tcW w:w="1629" w:type="dxa"/>
            <w:shd w:val="clear" w:color="auto" w:fill="auto"/>
            <w:vAlign w:val="center"/>
            <w:hideMark/>
          </w:tcPr>
          <w:p w14:paraId="406341D8"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w:t>
            </w:r>
          </w:p>
        </w:tc>
        <w:tc>
          <w:tcPr>
            <w:tcW w:w="961" w:type="dxa"/>
            <w:shd w:val="clear" w:color="auto" w:fill="auto"/>
            <w:vAlign w:val="center"/>
            <w:hideMark/>
          </w:tcPr>
          <w:p w14:paraId="3AE1C69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028DA2B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w:t>
            </w:r>
          </w:p>
        </w:tc>
        <w:tc>
          <w:tcPr>
            <w:tcW w:w="1712" w:type="dxa"/>
            <w:shd w:val="clear" w:color="auto" w:fill="auto"/>
            <w:noWrap/>
            <w:vAlign w:val="center"/>
            <w:hideMark/>
          </w:tcPr>
          <w:p w14:paraId="0EA8485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w:t>
            </w:r>
          </w:p>
        </w:tc>
      </w:tr>
      <w:tr w:rsidR="00252458" w:rsidRPr="00252458" w14:paraId="5CB5B1FA" w14:textId="77777777" w:rsidTr="007E0645">
        <w:trPr>
          <w:trHeight w:val="20"/>
        </w:trPr>
        <w:tc>
          <w:tcPr>
            <w:tcW w:w="1806" w:type="dxa"/>
            <w:shd w:val="clear" w:color="auto" w:fill="auto"/>
            <w:noWrap/>
            <w:vAlign w:val="center"/>
            <w:hideMark/>
          </w:tcPr>
          <w:p w14:paraId="35C16FE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7.2</w:t>
            </w:r>
          </w:p>
        </w:tc>
        <w:tc>
          <w:tcPr>
            <w:tcW w:w="2763" w:type="dxa"/>
            <w:shd w:val="clear" w:color="auto" w:fill="auto"/>
            <w:vAlign w:val="center"/>
            <w:hideMark/>
          </w:tcPr>
          <w:p w14:paraId="58EDB1C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 xml:space="preserve">Elanikkonna kütmisharjumuste uuring </w:t>
            </w:r>
          </w:p>
        </w:tc>
        <w:tc>
          <w:tcPr>
            <w:tcW w:w="2362" w:type="dxa"/>
            <w:shd w:val="clear" w:color="auto" w:fill="auto"/>
            <w:vAlign w:val="center"/>
            <w:hideMark/>
          </w:tcPr>
          <w:p w14:paraId="31C9EB1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Selgub, millega köetakse ning millised on kütmisharjumused ja võtted</w:t>
            </w:r>
          </w:p>
        </w:tc>
        <w:tc>
          <w:tcPr>
            <w:tcW w:w="1629" w:type="dxa"/>
            <w:shd w:val="clear" w:color="auto" w:fill="auto"/>
            <w:vAlign w:val="center"/>
            <w:hideMark/>
          </w:tcPr>
          <w:p w14:paraId="2A4DD736"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0745E90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2021, 2029</w:t>
            </w:r>
          </w:p>
        </w:tc>
        <w:tc>
          <w:tcPr>
            <w:tcW w:w="1662" w:type="dxa"/>
            <w:shd w:val="clear" w:color="auto" w:fill="auto"/>
            <w:vAlign w:val="center"/>
            <w:hideMark/>
          </w:tcPr>
          <w:p w14:paraId="20091359"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Linn, KIK, fondid</w:t>
            </w:r>
          </w:p>
        </w:tc>
        <w:tc>
          <w:tcPr>
            <w:tcW w:w="1712" w:type="dxa"/>
            <w:shd w:val="clear" w:color="auto" w:fill="auto"/>
            <w:noWrap/>
            <w:vAlign w:val="center"/>
            <w:hideMark/>
          </w:tcPr>
          <w:p w14:paraId="17380F75"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60000</w:t>
            </w:r>
          </w:p>
        </w:tc>
      </w:tr>
      <w:tr w:rsidR="00252458" w:rsidRPr="00252458" w14:paraId="10B88032" w14:textId="77777777" w:rsidTr="007E0645">
        <w:trPr>
          <w:trHeight w:val="20"/>
        </w:trPr>
        <w:tc>
          <w:tcPr>
            <w:tcW w:w="1806" w:type="dxa"/>
            <w:shd w:val="clear" w:color="auto" w:fill="auto"/>
            <w:noWrap/>
            <w:vAlign w:val="center"/>
            <w:hideMark/>
          </w:tcPr>
          <w:p w14:paraId="41799FA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lastRenderedPageBreak/>
              <w:t>7.3</w:t>
            </w:r>
          </w:p>
        </w:tc>
        <w:tc>
          <w:tcPr>
            <w:tcW w:w="2763" w:type="dxa"/>
            <w:shd w:val="clear" w:color="auto" w:fill="auto"/>
            <w:vAlign w:val="center"/>
            <w:hideMark/>
          </w:tcPr>
          <w:p w14:paraId="71EFCA92"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PM</w:t>
            </w:r>
            <w:r w:rsidRPr="00252458">
              <w:rPr>
                <w:rFonts w:eastAsia="Times New Roman" w:cs="Arial"/>
                <w:color w:val="000000"/>
                <w:sz w:val="20"/>
                <w:szCs w:val="20"/>
                <w:vertAlign w:val="subscript"/>
                <w:lang w:val="en-GB" w:eastAsia="en-GB"/>
              </w:rPr>
              <w:t>10</w:t>
            </w:r>
            <w:r w:rsidRPr="00252458">
              <w:rPr>
                <w:rFonts w:eastAsia="Times New Roman" w:cs="Arial"/>
                <w:color w:val="000000"/>
                <w:sz w:val="20"/>
                <w:szCs w:val="20"/>
                <w:lang w:val="en-GB" w:eastAsia="en-GB"/>
              </w:rPr>
              <w:t xml:space="preserve"> mõõtmised pistelised mõõtmised portatiivsete seadmetega</w:t>
            </w:r>
          </w:p>
        </w:tc>
        <w:tc>
          <w:tcPr>
            <w:tcW w:w="2362" w:type="dxa"/>
            <w:shd w:val="clear" w:color="auto" w:fill="auto"/>
            <w:vAlign w:val="center"/>
            <w:hideMark/>
          </w:tcPr>
          <w:p w14:paraId="173B469E"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PM</w:t>
            </w:r>
            <w:r w:rsidRPr="00252458">
              <w:rPr>
                <w:rFonts w:eastAsia="Times New Roman" w:cs="Arial"/>
                <w:color w:val="000000"/>
                <w:sz w:val="20"/>
                <w:szCs w:val="20"/>
                <w:vertAlign w:val="subscript"/>
                <w:lang w:val="en-GB" w:eastAsia="en-GB"/>
              </w:rPr>
              <w:t>10</w:t>
            </w:r>
            <w:r w:rsidRPr="00252458">
              <w:rPr>
                <w:rFonts w:eastAsia="Times New Roman" w:cs="Arial"/>
                <w:color w:val="000000"/>
                <w:sz w:val="20"/>
                <w:szCs w:val="20"/>
                <w:lang w:val="en-GB" w:eastAsia="en-GB"/>
              </w:rPr>
              <w:t xml:space="preserve"> mõõtmised on teostatud</w:t>
            </w:r>
          </w:p>
        </w:tc>
        <w:tc>
          <w:tcPr>
            <w:tcW w:w="1629" w:type="dxa"/>
            <w:shd w:val="clear" w:color="auto" w:fill="auto"/>
            <w:vAlign w:val="center"/>
            <w:hideMark/>
          </w:tcPr>
          <w:p w14:paraId="5810CD60"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TLV</w:t>
            </w:r>
          </w:p>
        </w:tc>
        <w:tc>
          <w:tcPr>
            <w:tcW w:w="961" w:type="dxa"/>
            <w:shd w:val="clear" w:color="auto" w:fill="auto"/>
            <w:vAlign w:val="center"/>
            <w:hideMark/>
          </w:tcPr>
          <w:p w14:paraId="17A3BBA3"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2019-2030</w:t>
            </w:r>
          </w:p>
        </w:tc>
        <w:tc>
          <w:tcPr>
            <w:tcW w:w="1662" w:type="dxa"/>
            <w:shd w:val="clear" w:color="auto" w:fill="auto"/>
            <w:vAlign w:val="center"/>
            <w:hideMark/>
          </w:tcPr>
          <w:p w14:paraId="7F6214EF"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Riik, linn, fondid</w:t>
            </w:r>
          </w:p>
        </w:tc>
        <w:tc>
          <w:tcPr>
            <w:tcW w:w="1712" w:type="dxa"/>
            <w:shd w:val="clear" w:color="auto" w:fill="auto"/>
            <w:noWrap/>
            <w:vAlign w:val="center"/>
            <w:hideMark/>
          </w:tcPr>
          <w:p w14:paraId="70CA01EB" w14:textId="77777777" w:rsidR="00252458" w:rsidRPr="00252458" w:rsidRDefault="00252458" w:rsidP="006111DA">
            <w:pPr>
              <w:spacing w:before="0" w:after="0" w:line="240" w:lineRule="auto"/>
              <w:jc w:val="left"/>
              <w:rPr>
                <w:rFonts w:eastAsia="Times New Roman" w:cs="Arial"/>
                <w:color w:val="000000"/>
                <w:sz w:val="20"/>
                <w:szCs w:val="20"/>
                <w:lang w:val="en-GB" w:eastAsia="en-GB"/>
              </w:rPr>
            </w:pPr>
            <w:r w:rsidRPr="00252458">
              <w:rPr>
                <w:rFonts w:eastAsia="Times New Roman" w:cs="Arial"/>
                <w:color w:val="000000"/>
                <w:sz w:val="20"/>
                <w:szCs w:val="20"/>
                <w:lang w:val="en-GB" w:eastAsia="en-GB"/>
              </w:rPr>
              <w:t>100000</w:t>
            </w:r>
          </w:p>
        </w:tc>
      </w:tr>
    </w:tbl>
    <w:p w14:paraId="0049E309" w14:textId="77777777" w:rsidR="007E0645" w:rsidRDefault="007E0645" w:rsidP="007E0645">
      <w:pPr>
        <w:spacing w:before="0" w:after="0" w:line="240" w:lineRule="auto"/>
        <w:jc w:val="left"/>
        <w:rPr>
          <w:rFonts w:eastAsia="Times New Roman" w:cs="Arial"/>
          <w:color w:val="000000"/>
          <w:sz w:val="20"/>
          <w:szCs w:val="20"/>
          <w:lang w:val="en-GB" w:eastAsia="en-GB"/>
        </w:rPr>
      </w:pPr>
      <w:r w:rsidRPr="006111DA">
        <w:rPr>
          <w:rFonts w:eastAsia="Times New Roman" w:cs="Arial"/>
          <w:color w:val="000000"/>
          <w:sz w:val="20"/>
          <w:szCs w:val="20"/>
          <w:vertAlign w:val="superscript"/>
          <w:lang w:val="en-GB" w:eastAsia="en-GB"/>
        </w:rPr>
        <w:t>1</w:t>
      </w:r>
      <w:r>
        <w:rPr>
          <w:rFonts w:eastAsia="Times New Roman" w:cs="Arial"/>
          <w:color w:val="000000"/>
          <w:sz w:val="20"/>
          <w:szCs w:val="20"/>
          <w:lang w:val="en-GB" w:eastAsia="en-GB"/>
        </w:rPr>
        <w:t xml:space="preserve"> </w:t>
      </w:r>
      <w:r w:rsidRPr="006111DA">
        <w:rPr>
          <w:rFonts w:eastAsia="Times New Roman" w:cs="Arial"/>
          <w:color w:val="000000"/>
          <w:sz w:val="20"/>
          <w:szCs w:val="20"/>
          <w:lang w:val="en-GB" w:eastAsia="en-GB"/>
        </w:rPr>
        <w:t>näidatud vahendid lin</w:t>
      </w:r>
      <w:r>
        <w:rPr>
          <w:rFonts w:eastAsia="Times New Roman" w:cs="Arial"/>
          <w:color w:val="000000"/>
          <w:sz w:val="20"/>
          <w:szCs w:val="20"/>
          <w:lang w:val="en-GB" w:eastAsia="en-GB"/>
        </w:rPr>
        <w:t>na</w:t>
      </w:r>
      <w:r w:rsidRPr="006111DA">
        <w:rPr>
          <w:rFonts w:eastAsia="Times New Roman" w:cs="Arial"/>
          <w:color w:val="000000"/>
          <w:sz w:val="20"/>
          <w:szCs w:val="20"/>
          <w:lang w:val="en-GB" w:eastAsia="en-GB"/>
        </w:rPr>
        <w:t xml:space="preserve"> eelarvest</w:t>
      </w:r>
    </w:p>
    <w:p w14:paraId="2D978E76" w14:textId="77777777" w:rsidR="007E0645" w:rsidRDefault="007E0645" w:rsidP="007E0645">
      <w:pPr>
        <w:spacing w:before="0" w:after="0" w:line="240" w:lineRule="auto"/>
        <w:jc w:val="left"/>
        <w:rPr>
          <w:rFonts w:eastAsia="Times New Roman" w:cs="Arial"/>
          <w:color w:val="000000"/>
          <w:sz w:val="20"/>
          <w:szCs w:val="20"/>
          <w:lang w:val="en-GB" w:eastAsia="en-GB"/>
        </w:rPr>
      </w:pPr>
      <w:r>
        <w:rPr>
          <w:rFonts w:eastAsia="Times New Roman" w:cs="Arial"/>
          <w:color w:val="000000"/>
          <w:sz w:val="20"/>
          <w:szCs w:val="20"/>
          <w:lang w:val="en-GB" w:eastAsia="en-GB"/>
        </w:rPr>
        <w:t>* riigi, EL, KIK, teised vahendid</w:t>
      </w:r>
    </w:p>
    <w:p w14:paraId="0DC89A89" w14:textId="19099C16" w:rsidR="00252458" w:rsidRDefault="00252458">
      <w:pPr>
        <w:spacing w:before="0" w:after="0" w:line="240" w:lineRule="auto"/>
        <w:jc w:val="left"/>
      </w:pPr>
    </w:p>
    <w:p w14:paraId="2A411591" w14:textId="77777777" w:rsidR="007E0645" w:rsidRDefault="007E0645">
      <w:pPr>
        <w:spacing w:before="0" w:after="0" w:line="240" w:lineRule="auto"/>
        <w:jc w:val="left"/>
        <w:sectPr w:rsidR="007E0645" w:rsidSect="002C43FC">
          <w:pgSz w:w="16838" w:h="11906" w:orient="landscape" w:code="9"/>
          <w:pgMar w:top="1440" w:right="1440" w:bottom="1440" w:left="1440" w:header="709" w:footer="709" w:gutter="0"/>
          <w:cols w:space="708"/>
          <w:docGrid w:linePitch="360"/>
        </w:sectPr>
      </w:pPr>
    </w:p>
    <w:p w14:paraId="031E24A3" w14:textId="77777777" w:rsidR="0040013A" w:rsidRPr="00E879E7" w:rsidRDefault="00C77A84" w:rsidP="00B64B93">
      <w:pPr>
        <w:pStyle w:val="Heading1"/>
        <w:numPr>
          <w:ilvl w:val="0"/>
          <w:numId w:val="0"/>
        </w:numPr>
        <w:ind w:left="431" w:hanging="431"/>
        <w:rPr>
          <w:rFonts w:cs="Arial"/>
          <w:bCs w:val="0"/>
        </w:rPr>
      </w:pPr>
      <w:bookmarkStart w:id="103" w:name="_Toc530753641"/>
      <w:bookmarkStart w:id="104" w:name="_Toc531093166"/>
      <w:bookmarkStart w:id="105" w:name="_Toc531398490"/>
      <w:r w:rsidRPr="00E879E7">
        <w:rPr>
          <w:rFonts w:cs="Arial"/>
          <w:bCs w:val="0"/>
        </w:rPr>
        <w:lastRenderedPageBreak/>
        <w:t>K</w:t>
      </w:r>
      <w:r w:rsidR="0040013A" w:rsidRPr="00E879E7">
        <w:rPr>
          <w:rFonts w:cs="Arial"/>
          <w:bCs w:val="0"/>
        </w:rPr>
        <w:t>asutatud materjalid</w:t>
      </w:r>
      <w:bookmarkEnd w:id="103"/>
      <w:bookmarkEnd w:id="104"/>
      <w:bookmarkEnd w:id="105"/>
    </w:p>
    <w:p w14:paraId="36703C7C" w14:textId="77777777" w:rsidR="0040013A" w:rsidRPr="00E879E7" w:rsidRDefault="0040013A" w:rsidP="0044649B">
      <w:pPr>
        <w:jc w:val="left"/>
        <w:rPr>
          <w:rFonts w:cs="Arial"/>
          <w:noProof/>
        </w:rPr>
      </w:pPr>
      <w:bookmarkStart w:id="106" w:name="_Toc525769910"/>
      <w:bookmarkStart w:id="107" w:name="_Toc525769909"/>
      <w:bookmarkStart w:id="108" w:name="_Toc525769908"/>
      <w:bookmarkStart w:id="109" w:name="_Toc525769907"/>
      <w:bookmarkStart w:id="110" w:name="_Toc525769906"/>
      <w:bookmarkStart w:id="111" w:name="_Toc525769905"/>
      <w:bookmarkStart w:id="112" w:name="_Toc525769904"/>
      <w:bookmarkStart w:id="113" w:name="_Toc525769903"/>
      <w:bookmarkStart w:id="114" w:name="_Toc525769902"/>
      <w:bookmarkStart w:id="115" w:name="_Toc525769901"/>
      <w:bookmarkStart w:id="116" w:name="_Toc525769900"/>
      <w:bookmarkStart w:id="117" w:name="_Toc525769899"/>
      <w:bookmarkStart w:id="118" w:name="_Toc525769898"/>
      <w:bookmarkStart w:id="119" w:name="_ENREF_1"/>
      <w:bookmarkEnd w:id="106"/>
      <w:bookmarkEnd w:id="107"/>
      <w:bookmarkEnd w:id="108"/>
      <w:bookmarkEnd w:id="109"/>
      <w:bookmarkEnd w:id="110"/>
      <w:bookmarkEnd w:id="111"/>
      <w:bookmarkEnd w:id="112"/>
      <w:bookmarkEnd w:id="113"/>
      <w:bookmarkEnd w:id="114"/>
      <w:bookmarkEnd w:id="115"/>
      <w:bookmarkEnd w:id="116"/>
      <w:bookmarkEnd w:id="117"/>
      <w:bookmarkEnd w:id="118"/>
      <w:r w:rsidRPr="00E879E7">
        <w:rPr>
          <w:rFonts w:cs="Arial"/>
          <w:noProof/>
        </w:rPr>
        <w:t>Arold, I. (2005). Eesti maastikud. Tartu Ülikooli Kirjastus. 454 lk.</w:t>
      </w:r>
      <w:bookmarkEnd w:id="119"/>
    </w:p>
    <w:p w14:paraId="7C7EB47A" w14:textId="77777777" w:rsidR="0040013A" w:rsidRPr="00E879E7" w:rsidRDefault="0040013A" w:rsidP="0044649B">
      <w:pPr>
        <w:jc w:val="left"/>
        <w:rPr>
          <w:rFonts w:cs="Arial"/>
          <w:noProof/>
        </w:rPr>
      </w:pPr>
      <w:bookmarkStart w:id="120" w:name="_ENREF_2"/>
      <w:r w:rsidRPr="00E879E7">
        <w:rPr>
          <w:rFonts w:cs="Arial"/>
          <w:noProof/>
        </w:rPr>
        <w:t xml:space="preserve">AS Maves (2012). Geotermilise energia kasutamise võimalused Tartus. </w:t>
      </w:r>
      <w:hyperlink r:id="rId51" w:history="1">
        <w:r w:rsidR="009E0051" w:rsidRPr="00E879E7">
          <w:rPr>
            <w:rStyle w:val="Hyperlink"/>
            <w:rFonts w:cs="Arial"/>
            <w:noProof/>
          </w:rPr>
          <w:t>https://www.tartu.ee/sites/default/files/5256_Aruanne_Geotermilise_energia_kasutamise_voimalused_Tartus.pdf</w:t>
        </w:r>
      </w:hyperlink>
      <w:r w:rsidRPr="00E879E7">
        <w:rPr>
          <w:rFonts w:cs="Arial"/>
          <w:noProof/>
        </w:rPr>
        <w:t>.</w:t>
      </w:r>
      <w:bookmarkEnd w:id="120"/>
    </w:p>
    <w:p w14:paraId="2D8B0516" w14:textId="77777777" w:rsidR="0040013A" w:rsidRPr="00E879E7" w:rsidRDefault="0040013A" w:rsidP="0044649B">
      <w:pPr>
        <w:jc w:val="left"/>
        <w:rPr>
          <w:rFonts w:cs="Arial"/>
          <w:noProof/>
        </w:rPr>
      </w:pPr>
      <w:bookmarkStart w:id="121" w:name="_ENREF_3"/>
      <w:r w:rsidRPr="00E879E7">
        <w:rPr>
          <w:rFonts w:cs="Arial"/>
          <w:noProof/>
        </w:rPr>
        <w:t>Atmosfääriõhu kaitse seadus</w:t>
      </w:r>
      <w:r w:rsidR="00EE421B" w:rsidRPr="00E879E7">
        <w:rPr>
          <w:rFonts w:cs="Arial"/>
          <w:noProof/>
        </w:rPr>
        <w:t xml:space="preserve"> (2016)</w:t>
      </w:r>
      <w:r w:rsidRPr="00E879E7">
        <w:rPr>
          <w:rFonts w:cs="Arial"/>
          <w:noProof/>
        </w:rPr>
        <w:t xml:space="preserve">. RT I 05.07.2016 1. </w:t>
      </w:r>
      <w:bookmarkEnd w:id="121"/>
      <w:r w:rsidR="008B4FFC" w:rsidRPr="00E879E7">
        <w:rPr>
          <w:rFonts w:cs="Arial"/>
          <w:noProof/>
        </w:rPr>
        <w:fldChar w:fldCharType="begin"/>
      </w:r>
      <w:r w:rsidR="008B4FFC" w:rsidRPr="00E879E7">
        <w:rPr>
          <w:rFonts w:cs="Arial"/>
          <w:noProof/>
        </w:rPr>
        <w:instrText xml:space="preserve"> HYPERLINK "https://www.riigiteataja.ee/akt/A%C3%95KS" </w:instrText>
      </w:r>
      <w:r w:rsidR="00147DB8" w:rsidRPr="00E879E7">
        <w:rPr>
          <w:rFonts w:cs="Arial"/>
          <w:noProof/>
        </w:rPr>
      </w:r>
      <w:r w:rsidR="008B4FFC" w:rsidRPr="00E879E7">
        <w:rPr>
          <w:rFonts w:cs="Arial"/>
          <w:noProof/>
        </w:rPr>
        <w:fldChar w:fldCharType="separate"/>
      </w:r>
      <w:r w:rsidR="008B4FFC" w:rsidRPr="00E879E7">
        <w:rPr>
          <w:rStyle w:val="Hyperlink"/>
          <w:rFonts w:cs="Arial"/>
          <w:noProof/>
        </w:rPr>
        <w:t>https://www.riigiteataja.ee/akt/A%C3%95KS</w:t>
      </w:r>
      <w:r w:rsidR="008B4FFC" w:rsidRPr="00E879E7">
        <w:rPr>
          <w:rFonts w:cs="Arial"/>
          <w:noProof/>
        </w:rPr>
        <w:fldChar w:fldCharType="end"/>
      </w:r>
    </w:p>
    <w:p w14:paraId="7523BDC3" w14:textId="77777777" w:rsidR="0040013A" w:rsidRPr="00E879E7" w:rsidRDefault="0040013A" w:rsidP="0044649B">
      <w:pPr>
        <w:jc w:val="left"/>
        <w:rPr>
          <w:rFonts w:cs="Arial"/>
          <w:noProof/>
        </w:rPr>
      </w:pPr>
      <w:bookmarkStart w:id="122" w:name="_ENREF_4"/>
      <w:r w:rsidRPr="00E879E7">
        <w:rPr>
          <w:rFonts w:cs="Arial"/>
          <w:noProof/>
        </w:rPr>
        <w:t>Avagyan, Rozanna, et al. (2016). Particulate hydroxy-PAH emissions from a residential wood log stove using different fuels and burning conditions.</w:t>
      </w:r>
      <w:r w:rsidRPr="00E879E7">
        <w:rPr>
          <w:rFonts w:cs="Arial"/>
          <w:i/>
          <w:noProof/>
        </w:rPr>
        <w:t xml:space="preserve"> Atmospheric Environment</w:t>
      </w:r>
      <w:r w:rsidRPr="00E879E7">
        <w:rPr>
          <w:rFonts w:cs="Arial"/>
          <w:noProof/>
        </w:rPr>
        <w:t xml:space="preserve"> 140: 1-9.</w:t>
      </w:r>
      <w:bookmarkEnd w:id="122"/>
    </w:p>
    <w:p w14:paraId="1DDAE181" w14:textId="77777777" w:rsidR="0040013A" w:rsidRPr="00E879E7" w:rsidRDefault="0040013A" w:rsidP="0044649B">
      <w:pPr>
        <w:jc w:val="left"/>
        <w:rPr>
          <w:rFonts w:cs="Arial"/>
          <w:noProof/>
        </w:rPr>
      </w:pPr>
      <w:bookmarkStart w:id="123" w:name="_ENREF_5"/>
      <w:r w:rsidRPr="00E879E7">
        <w:rPr>
          <w:rFonts w:cs="Arial"/>
          <w:noProof/>
        </w:rPr>
        <w:t xml:space="preserve">EAA (2011). Environment Agency Austria (EAA), Emissions Development 1990-2009, Persistent Organic Pollutants. </w:t>
      </w:r>
      <w:hyperlink r:id="rId52" w:history="1">
        <w:r w:rsidR="00EE421B" w:rsidRPr="00E879E7">
          <w:rPr>
            <w:rStyle w:val="Hyperlink"/>
            <w:rFonts w:cs="Arial"/>
            <w:noProof/>
          </w:rPr>
          <w:t>https://www.umweltbundesamt.de/themen/luft/emissionen-von-luftschadstoffen</w:t>
        </w:r>
      </w:hyperlink>
      <w:r w:rsidRPr="00E879E7">
        <w:rPr>
          <w:rFonts w:cs="Arial"/>
          <w:noProof/>
        </w:rPr>
        <w:t>.</w:t>
      </w:r>
      <w:bookmarkEnd w:id="123"/>
    </w:p>
    <w:p w14:paraId="22204709" w14:textId="77777777" w:rsidR="0040013A" w:rsidRPr="00E879E7" w:rsidRDefault="0040013A" w:rsidP="0044649B">
      <w:pPr>
        <w:jc w:val="left"/>
        <w:rPr>
          <w:rFonts w:cs="Arial"/>
          <w:noProof/>
        </w:rPr>
      </w:pPr>
      <w:bookmarkStart w:id="124" w:name="_ENREF_6"/>
      <w:r w:rsidRPr="00E879E7">
        <w:rPr>
          <w:rFonts w:cs="Arial"/>
          <w:noProof/>
        </w:rPr>
        <w:t xml:space="preserve">Eesti Arengufond (2014). Energiatalgute koostööveeb. </w:t>
      </w:r>
      <w:hyperlink r:id="rId53" w:history="1">
        <w:r w:rsidR="00EE421B" w:rsidRPr="00E879E7">
          <w:rPr>
            <w:rStyle w:val="Hyperlink"/>
            <w:rFonts w:cs="Arial"/>
            <w:noProof/>
          </w:rPr>
          <w:t>https://energiatalgud.ee/index.php?title=Esileht:Esileht</w:t>
        </w:r>
      </w:hyperlink>
      <w:r w:rsidRPr="00E879E7">
        <w:rPr>
          <w:rFonts w:cs="Arial"/>
          <w:noProof/>
        </w:rPr>
        <w:t>.</w:t>
      </w:r>
      <w:bookmarkEnd w:id="124"/>
    </w:p>
    <w:p w14:paraId="1E1F0871" w14:textId="77777777" w:rsidR="0040013A" w:rsidRPr="00E879E7" w:rsidRDefault="0040013A" w:rsidP="0044649B">
      <w:pPr>
        <w:jc w:val="left"/>
        <w:rPr>
          <w:rFonts w:cs="Arial"/>
          <w:noProof/>
        </w:rPr>
      </w:pPr>
      <w:bookmarkStart w:id="125" w:name="_ENREF_7"/>
      <w:r w:rsidRPr="00E879E7">
        <w:rPr>
          <w:rFonts w:cs="Arial"/>
          <w:noProof/>
        </w:rPr>
        <w:t xml:space="preserve">Eesti Energia (2018). Eesti Energia ametlik kodulehekülg. </w:t>
      </w:r>
      <w:hyperlink r:id="rId54" w:history="1">
        <w:r w:rsidR="00EE421B" w:rsidRPr="00E879E7">
          <w:rPr>
            <w:rStyle w:val="Hyperlink"/>
            <w:rFonts w:cs="Arial"/>
            <w:noProof/>
          </w:rPr>
          <w:t>https://www.energia.ee/et/avaleht</w:t>
        </w:r>
      </w:hyperlink>
      <w:r w:rsidRPr="00E879E7">
        <w:rPr>
          <w:rFonts w:cs="Arial"/>
          <w:noProof/>
        </w:rPr>
        <w:t>.</w:t>
      </w:r>
      <w:bookmarkEnd w:id="125"/>
    </w:p>
    <w:p w14:paraId="62197002" w14:textId="77777777" w:rsidR="0040013A" w:rsidRPr="00E879E7" w:rsidRDefault="0040013A" w:rsidP="0044649B">
      <w:pPr>
        <w:jc w:val="left"/>
        <w:rPr>
          <w:rFonts w:cs="Arial"/>
          <w:noProof/>
        </w:rPr>
      </w:pPr>
      <w:bookmarkStart w:id="126" w:name="_ENREF_8"/>
      <w:r w:rsidRPr="00E879E7">
        <w:rPr>
          <w:rFonts w:cs="Arial"/>
          <w:noProof/>
        </w:rPr>
        <w:t xml:space="preserve">Eesti Maalrite Liit (2009). Fassaadide soojustus- ja renoveerimistööde abimaterjalid korterühistutele. </w:t>
      </w:r>
      <w:hyperlink r:id="rId55" w:history="1">
        <w:r w:rsidR="00EE421B" w:rsidRPr="00E879E7">
          <w:rPr>
            <w:rStyle w:val="Hyperlink"/>
            <w:rFonts w:cs="Arial"/>
            <w:noProof/>
          </w:rPr>
          <w:t>http://www.kredex.ee/public/Uuringud/MLR_liit_2_.pdf</w:t>
        </w:r>
      </w:hyperlink>
      <w:r w:rsidRPr="00E879E7">
        <w:rPr>
          <w:rFonts w:cs="Arial"/>
          <w:noProof/>
        </w:rPr>
        <w:t>.</w:t>
      </w:r>
      <w:bookmarkEnd w:id="126"/>
    </w:p>
    <w:p w14:paraId="40924636" w14:textId="77777777" w:rsidR="0040013A" w:rsidRPr="00E879E7" w:rsidRDefault="0040013A" w:rsidP="0044649B">
      <w:pPr>
        <w:jc w:val="left"/>
        <w:rPr>
          <w:rFonts w:cs="Arial"/>
          <w:noProof/>
        </w:rPr>
      </w:pPr>
      <w:bookmarkStart w:id="127" w:name="_ENREF_9"/>
      <w:r w:rsidRPr="00E879E7">
        <w:rPr>
          <w:rFonts w:cs="Arial"/>
          <w:noProof/>
        </w:rPr>
        <w:t xml:space="preserve">Eesti Soojuspumba Liit (2018). Eesti Soojuspumba Liit ametlik kodulehekülg. </w:t>
      </w:r>
      <w:hyperlink r:id="rId56" w:history="1">
        <w:r w:rsidR="00EE421B" w:rsidRPr="00E879E7">
          <w:rPr>
            <w:rStyle w:val="Hyperlink"/>
            <w:rFonts w:cs="Arial"/>
            <w:noProof/>
          </w:rPr>
          <w:t>http://soojuspumbaliit.ee/</w:t>
        </w:r>
      </w:hyperlink>
      <w:r w:rsidRPr="00E879E7">
        <w:rPr>
          <w:rFonts w:cs="Arial"/>
          <w:noProof/>
        </w:rPr>
        <w:t>.</w:t>
      </w:r>
      <w:bookmarkEnd w:id="127"/>
    </w:p>
    <w:p w14:paraId="7571BAEB" w14:textId="77777777" w:rsidR="0040013A" w:rsidRPr="00E879E7" w:rsidRDefault="0040013A" w:rsidP="0044649B">
      <w:pPr>
        <w:jc w:val="left"/>
        <w:rPr>
          <w:rFonts w:cs="Arial"/>
          <w:noProof/>
        </w:rPr>
      </w:pPr>
      <w:bookmarkStart w:id="128" w:name="_ENREF_10"/>
      <w:r w:rsidRPr="00E879E7">
        <w:rPr>
          <w:rFonts w:cs="Arial"/>
          <w:noProof/>
        </w:rPr>
        <w:t>Eesti Ke</w:t>
      </w:r>
      <w:r w:rsidR="009E13AA" w:rsidRPr="00E879E7">
        <w:rPr>
          <w:rFonts w:cs="Arial"/>
          <w:noProof/>
        </w:rPr>
        <w:t xml:space="preserve">skkonnauuringute Keskus (EKUK) (2018). </w:t>
      </w:r>
      <w:r w:rsidRPr="00E879E7">
        <w:rPr>
          <w:rFonts w:cs="Arial"/>
          <w:noProof/>
        </w:rPr>
        <w:t>Benso(a)püreeni konsentratsioonid Karlova seirejaamas 2013-2017).</w:t>
      </w:r>
      <w:bookmarkEnd w:id="128"/>
    </w:p>
    <w:p w14:paraId="14AD7254" w14:textId="77777777" w:rsidR="00262FF7" w:rsidRPr="00E879E7" w:rsidRDefault="00262FF7" w:rsidP="0044649B">
      <w:pPr>
        <w:jc w:val="left"/>
        <w:rPr>
          <w:rFonts w:cs="Arial"/>
          <w:noProof/>
        </w:rPr>
      </w:pPr>
      <w:r w:rsidRPr="00E879E7">
        <w:rPr>
          <w:rFonts w:cs="Arial"/>
          <w:noProof/>
        </w:rPr>
        <w:t>Eesti paiksetest ja liikuvatest saasteallikatest välisõhkueralduvate saasteainete summaarsete heitkoguste vähendamise riikliku programmi aastateks 2006–2015 kinnitamine. Vabariigi Valituse korraldus, 2006. https://www.envir.ee/sites/default/files/nec_final020107.pdf?fbclid=IwAR0vpNVhOwBCDkauchY-jOFFLT4Lzkm4aWLRdfLUSlCy7R0Ocj2SGIJdgRI</w:t>
      </w:r>
    </w:p>
    <w:p w14:paraId="7444980E" w14:textId="77777777" w:rsidR="0040013A" w:rsidRPr="00E879E7" w:rsidRDefault="0040013A" w:rsidP="0044649B">
      <w:pPr>
        <w:jc w:val="left"/>
        <w:rPr>
          <w:rFonts w:cs="Arial"/>
          <w:noProof/>
        </w:rPr>
      </w:pPr>
      <w:bookmarkStart w:id="129" w:name="_ENREF_13"/>
      <w:r w:rsidRPr="00E879E7">
        <w:rPr>
          <w:rFonts w:cs="Arial"/>
          <w:noProof/>
        </w:rPr>
        <w:t xml:space="preserve">Euroopa Parlamendi ja Nõukogu (2004). Euroopa Parlamendi ja Nõukogu direktiiv 2004/107/EÜ, 15. detsember 2004, arseeni, kaadiumi, elavhõbeda, nikli ja polütsükliliste aromaatsete süsivesinike sisalduse kohta välisõhus. </w:t>
      </w:r>
      <w:bookmarkEnd w:id="129"/>
      <w:r w:rsidR="00B271B9" w:rsidRPr="00E879E7">
        <w:rPr>
          <w:rFonts w:cs="Arial"/>
          <w:noProof/>
        </w:rPr>
        <w:fldChar w:fldCharType="begin"/>
      </w:r>
      <w:r w:rsidR="00B271B9" w:rsidRPr="00E879E7">
        <w:rPr>
          <w:rFonts w:cs="Arial"/>
          <w:noProof/>
        </w:rPr>
        <w:instrText xml:space="preserve"> HYPERLINK "https://eur-lex.europa.eu/legal-content/ET/TXT/PDF/?uri=CELEX:32004L0107&amp;from=ET" </w:instrText>
      </w:r>
      <w:r w:rsidR="00147DB8" w:rsidRPr="00E879E7">
        <w:rPr>
          <w:rFonts w:cs="Arial"/>
          <w:noProof/>
        </w:rPr>
      </w:r>
      <w:r w:rsidR="00B271B9" w:rsidRPr="00E879E7">
        <w:rPr>
          <w:rFonts w:cs="Arial"/>
          <w:noProof/>
        </w:rPr>
        <w:fldChar w:fldCharType="separate"/>
      </w:r>
      <w:r w:rsidR="00B271B9" w:rsidRPr="00E879E7">
        <w:rPr>
          <w:rStyle w:val="Hyperlink"/>
          <w:rFonts w:cs="Arial"/>
          <w:noProof/>
        </w:rPr>
        <w:t>https://eur-lex.europa.eu/legal-content/ET/TXT/PDF/?uri=CELEX:32004L0107&amp;from=ET</w:t>
      </w:r>
      <w:r w:rsidR="00B271B9" w:rsidRPr="00E879E7">
        <w:rPr>
          <w:rFonts w:cs="Arial"/>
          <w:noProof/>
        </w:rPr>
        <w:fldChar w:fldCharType="end"/>
      </w:r>
    </w:p>
    <w:p w14:paraId="038873C5" w14:textId="77777777" w:rsidR="0040013A" w:rsidRPr="00E879E7" w:rsidRDefault="0040013A" w:rsidP="0044649B">
      <w:pPr>
        <w:jc w:val="left"/>
        <w:rPr>
          <w:rFonts w:cs="Arial"/>
          <w:noProof/>
        </w:rPr>
      </w:pPr>
      <w:bookmarkStart w:id="130" w:name="_ENREF_14"/>
      <w:r w:rsidRPr="00E879E7">
        <w:rPr>
          <w:rFonts w:cs="Arial"/>
          <w:noProof/>
        </w:rPr>
        <w:t>Euroopa Parlamendi ja Nõukogu (2008). Euroopa Parlamendi j</w:t>
      </w:r>
      <w:r w:rsidR="004E45B7" w:rsidRPr="00E879E7">
        <w:rPr>
          <w:rFonts w:cs="Arial"/>
          <w:noProof/>
        </w:rPr>
        <w:t>a Nõukogu direktiiv 2008/50/EÜ, 21. mai 2008</w:t>
      </w:r>
      <w:r w:rsidRPr="00E879E7">
        <w:rPr>
          <w:rFonts w:cs="Arial"/>
          <w:noProof/>
        </w:rPr>
        <w:t xml:space="preserve">, välisõhu kvaliteedi ja Euroopa õhu puhtamaks muutmise kohta. </w:t>
      </w:r>
      <w:bookmarkEnd w:id="130"/>
      <w:r w:rsidR="004E45B7" w:rsidRPr="00E879E7">
        <w:rPr>
          <w:rFonts w:cs="Arial"/>
          <w:noProof/>
        </w:rPr>
        <w:fldChar w:fldCharType="begin"/>
      </w:r>
      <w:r w:rsidR="004E45B7" w:rsidRPr="00E879E7">
        <w:rPr>
          <w:rFonts w:cs="Arial"/>
          <w:noProof/>
        </w:rPr>
        <w:instrText xml:space="preserve"> HYPERLINK "https://eur-lex.europa.eu/legal-content/ET/TXT/PDF/?uri=CELEX:32008L0050&amp;from=et" </w:instrText>
      </w:r>
      <w:r w:rsidR="00147DB8" w:rsidRPr="00E879E7">
        <w:rPr>
          <w:rFonts w:cs="Arial"/>
          <w:noProof/>
        </w:rPr>
      </w:r>
      <w:r w:rsidR="004E45B7" w:rsidRPr="00E879E7">
        <w:rPr>
          <w:rFonts w:cs="Arial"/>
          <w:noProof/>
        </w:rPr>
        <w:fldChar w:fldCharType="separate"/>
      </w:r>
      <w:r w:rsidR="004E45B7" w:rsidRPr="00E879E7">
        <w:rPr>
          <w:rStyle w:val="Hyperlink"/>
          <w:rFonts w:cs="Arial"/>
          <w:noProof/>
        </w:rPr>
        <w:t>https://eur-lex.europa.eu/legal-content/ET/TXT/PDF/?uri=CELEX:32008L0050&amp;from=et</w:t>
      </w:r>
      <w:r w:rsidR="004E45B7" w:rsidRPr="00E879E7">
        <w:rPr>
          <w:rFonts w:cs="Arial"/>
          <w:noProof/>
        </w:rPr>
        <w:fldChar w:fldCharType="end"/>
      </w:r>
    </w:p>
    <w:p w14:paraId="0C6628DF" w14:textId="77777777" w:rsidR="0040013A" w:rsidRPr="00E879E7" w:rsidRDefault="0040013A" w:rsidP="0044649B">
      <w:pPr>
        <w:jc w:val="left"/>
        <w:rPr>
          <w:rFonts w:cs="Arial"/>
          <w:noProof/>
        </w:rPr>
      </w:pPr>
      <w:bookmarkStart w:id="131" w:name="_ENREF_15"/>
      <w:r w:rsidRPr="00E879E7">
        <w:rPr>
          <w:rFonts w:cs="Arial"/>
          <w:noProof/>
        </w:rPr>
        <w:lastRenderedPageBreak/>
        <w:t xml:space="preserve">Euroopa Parlamendi ja Nõukogu (2010). Euroopa Parlamendi ja Nõukogu direktiiv 2010/31/EL, 19. mai 2010, hoonete energiatõhususe kohta. </w:t>
      </w:r>
      <w:bookmarkEnd w:id="131"/>
      <w:r w:rsidR="00A47E9E" w:rsidRPr="00E879E7">
        <w:rPr>
          <w:rFonts w:cs="Arial"/>
          <w:noProof/>
        </w:rPr>
        <w:fldChar w:fldCharType="begin"/>
      </w:r>
      <w:r w:rsidR="00A47E9E" w:rsidRPr="00E879E7">
        <w:rPr>
          <w:rFonts w:cs="Arial"/>
          <w:noProof/>
        </w:rPr>
        <w:instrText xml:space="preserve"> HYPERLINK "https://eur-lex.europa.eu/legal-content/ET/TXT/PDF/?uri=CELEX:32010L0031&amp;from=ET" </w:instrText>
      </w:r>
      <w:r w:rsidR="00147DB8" w:rsidRPr="00E879E7">
        <w:rPr>
          <w:rFonts w:cs="Arial"/>
          <w:noProof/>
        </w:rPr>
      </w:r>
      <w:r w:rsidR="00A47E9E" w:rsidRPr="00E879E7">
        <w:rPr>
          <w:rFonts w:cs="Arial"/>
          <w:noProof/>
        </w:rPr>
        <w:fldChar w:fldCharType="separate"/>
      </w:r>
      <w:r w:rsidR="00A47E9E" w:rsidRPr="00E879E7">
        <w:rPr>
          <w:rStyle w:val="Hyperlink"/>
          <w:rFonts w:cs="Arial"/>
          <w:noProof/>
        </w:rPr>
        <w:t>https://eur-lex.europa.eu/legal-content/ET/TXT/PDF/?uri=CELEX:32010L0031&amp;from=ET</w:t>
      </w:r>
      <w:r w:rsidR="00A47E9E" w:rsidRPr="00E879E7">
        <w:rPr>
          <w:rFonts w:cs="Arial"/>
          <w:noProof/>
        </w:rPr>
        <w:fldChar w:fldCharType="end"/>
      </w:r>
    </w:p>
    <w:p w14:paraId="54A728D9" w14:textId="77777777" w:rsidR="00F904AD" w:rsidRPr="00E879E7" w:rsidRDefault="00F904AD" w:rsidP="0044649B">
      <w:pPr>
        <w:jc w:val="left"/>
        <w:rPr>
          <w:rFonts w:cs="Arial"/>
          <w:noProof/>
        </w:rPr>
      </w:pPr>
      <w:bookmarkStart w:id="132" w:name="_ENREF_16"/>
      <w:r w:rsidRPr="00E879E7">
        <w:rPr>
          <w:rFonts w:cs="Arial"/>
          <w:noProof/>
        </w:rPr>
        <w:t xml:space="preserve">Euroopa Parlamendi ja Nõukogu (2016). </w:t>
      </w:r>
      <w:r w:rsidRPr="00E879E7">
        <w:rPr>
          <w:rFonts w:cs="Arial"/>
        </w:rPr>
        <w:t>Euroopa Parlamendi ja nõukogu direktiiv 2016/2284, 14.detsember 2016, teatavate õhusaasteainete riiklike heitkoguste vähedamise kohta. https://eur-lex.europa.eu/legal-content/ET/TXT/?uri=CELEX%3A32016L2284</w:t>
      </w:r>
    </w:p>
    <w:p w14:paraId="6D7350A1" w14:textId="77777777" w:rsidR="0040013A" w:rsidRPr="00E879E7" w:rsidRDefault="0040013A" w:rsidP="0044649B">
      <w:pPr>
        <w:jc w:val="left"/>
        <w:rPr>
          <w:rFonts w:cs="Arial"/>
          <w:noProof/>
        </w:rPr>
      </w:pPr>
      <w:r w:rsidRPr="00E879E7">
        <w:rPr>
          <w:rFonts w:cs="Arial"/>
          <w:noProof/>
        </w:rPr>
        <w:t xml:space="preserve">G4S Eesti AS (2018). Elektriautode kiirlaadimise võrgustik. </w:t>
      </w:r>
      <w:hyperlink r:id="rId57" w:history="1">
        <w:r w:rsidR="00A96B7E" w:rsidRPr="00E879E7">
          <w:rPr>
            <w:rStyle w:val="Hyperlink"/>
            <w:rFonts w:cs="Arial"/>
            <w:noProof/>
          </w:rPr>
          <w:t>http://elmo.ee/laadimispunktide-vorgustik/</w:t>
        </w:r>
      </w:hyperlink>
      <w:r w:rsidRPr="00E879E7">
        <w:rPr>
          <w:rFonts w:cs="Arial"/>
          <w:noProof/>
        </w:rPr>
        <w:t>.</w:t>
      </w:r>
      <w:bookmarkEnd w:id="132"/>
    </w:p>
    <w:p w14:paraId="3A34BC89" w14:textId="77777777" w:rsidR="0040013A" w:rsidRPr="00E879E7" w:rsidRDefault="0040013A" w:rsidP="0044649B">
      <w:pPr>
        <w:jc w:val="left"/>
        <w:rPr>
          <w:rFonts w:cs="Arial"/>
          <w:noProof/>
        </w:rPr>
      </w:pPr>
      <w:bookmarkStart w:id="133" w:name="_ENREF_17"/>
      <w:r w:rsidRPr="00E879E7">
        <w:rPr>
          <w:rFonts w:cs="Arial"/>
          <w:noProof/>
        </w:rPr>
        <w:t>Gianelle, V., et al. (2013). Benzo(a)pyrene air concentrations and emission inventory in Lombardy region, Italy.</w:t>
      </w:r>
      <w:r w:rsidRPr="00E879E7">
        <w:rPr>
          <w:rFonts w:cs="Arial"/>
          <w:i/>
          <w:noProof/>
        </w:rPr>
        <w:t xml:space="preserve"> Atmospheric Pollution Research</w:t>
      </w:r>
      <w:r w:rsidRPr="00E879E7">
        <w:rPr>
          <w:rFonts w:cs="Arial"/>
          <w:noProof/>
        </w:rPr>
        <w:t xml:space="preserve"> 4(3): 257-266.</w:t>
      </w:r>
      <w:bookmarkEnd w:id="133"/>
    </w:p>
    <w:p w14:paraId="514586B0" w14:textId="77777777" w:rsidR="0040013A" w:rsidRPr="00E879E7" w:rsidRDefault="0040013A" w:rsidP="0044649B">
      <w:pPr>
        <w:jc w:val="left"/>
        <w:rPr>
          <w:rFonts w:cs="Arial"/>
          <w:noProof/>
        </w:rPr>
      </w:pPr>
      <w:bookmarkStart w:id="134" w:name="_ENREF_18"/>
      <w:r w:rsidRPr="00E879E7">
        <w:rPr>
          <w:rFonts w:cs="Arial"/>
          <w:noProof/>
        </w:rPr>
        <w:t xml:space="preserve">Go Bus AS (2018). Go Bus AS ametlik kodulehekükg. </w:t>
      </w:r>
      <w:hyperlink r:id="rId58" w:history="1">
        <w:r w:rsidR="00A96B7E" w:rsidRPr="00E879E7">
          <w:rPr>
            <w:rStyle w:val="Hyperlink"/>
            <w:rFonts w:cs="Arial"/>
            <w:noProof/>
          </w:rPr>
          <w:t>http://www.gobus.ee/</w:t>
        </w:r>
      </w:hyperlink>
      <w:r w:rsidRPr="00E879E7">
        <w:rPr>
          <w:rFonts w:cs="Arial"/>
          <w:noProof/>
        </w:rPr>
        <w:t>.</w:t>
      </w:r>
      <w:bookmarkEnd w:id="134"/>
    </w:p>
    <w:p w14:paraId="6916C6F2" w14:textId="77777777" w:rsidR="0040013A" w:rsidRPr="00E879E7" w:rsidRDefault="0040013A" w:rsidP="0044649B">
      <w:pPr>
        <w:jc w:val="left"/>
        <w:rPr>
          <w:rFonts w:cs="Arial"/>
          <w:noProof/>
        </w:rPr>
      </w:pPr>
      <w:bookmarkStart w:id="135" w:name="_ENREF_19"/>
      <w:r w:rsidRPr="00E879E7">
        <w:rPr>
          <w:rFonts w:cs="Arial"/>
          <w:noProof/>
        </w:rPr>
        <w:t>Guerreiro, C.B.B. (2015). Mapping ambient concentrations of benzo(a)pyrene in Europe. Population exposure and health effects for 2012. ETC/ACM Technical Paper 2014/6. European Topic Centre on Air Pollution and Climate Change Mitigation , 54 p.</w:t>
      </w:r>
      <w:bookmarkEnd w:id="135"/>
      <w:r w:rsidR="00190DD5" w:rsidRPr="00E879E7">
        <w:rPr>
          <w:rFonts w:cs="Arial"/>
          <w:noProof/>
        </w:rPr>
        <w:t xml:space="preserve"> </w:t>
      </w:r>
      <w:hyperlink r:id="rId59" w:history="1">
        <w:r w:rsidR="00190DD5" w:rsidRPr="00E879E7">
          <w:rPr>
            <w:rStyle w:val="Hyperlink"/>
            <w:rFonts w:cs="Arial"/>
            <w:noProof/>
          </w:rPr>
          <w:t>https://acm.eionet.europa.eu/reports/docs/ETCACM_TP_2014_6_BaP_HIA.pdf</w:t>
        </w:r>
      </w:hyperlink>
    </w:p>
    <w:p w14:paraId="5541A70F" w14:textId="77777777" w:rsidR="0040013A" w:rsidRPr="00E879E7" w:rsidRDefault="0040013A" w:rsidP="0044649B">
      <w:pPr>
        <w:jc w:val="left"/>
        <w:rPr>
          <w:rFonts w:cs="Arial"/>
          <w:noProof/>
        </w:rPr>
      </w:pPr>
      <w:bookmarkStart w:id="136" w:name="_ENREF_20"/>
      <w:r w:rsidRPr="00E879E7">
        <w:rPr>
          <w:rFonts w:cs="Arial"/>
          <w:noProof/>
        </w:rPr>
        <w:t>Hellen, H., et al. (2017). Evaluation of the impact of wood combustion on benzo[a] pyrene (BaP) concentrations; ambient measurements and dispersion modeling in Helsinki, Finland.</w:t>
      </w:r>
      <w:r w:rsidRPr="00E879E7">
        <w:rPr>
          <w:rFonts w:cs="Arial"/>
          <w:i/>
          <w:noProof/>
        </w:rPr>
        <w:t xml:space="preserve"> Atmospheric Chemistry and Physics</w:t>
      </w:r>
      <w:r w:rsidRPr="00E879E7">
        <w:rPr>
          <w:rFonts w:cs="Arial"/>
          <w:noProof/>
        </w:rPr>
        <w:t xml:space="preserve"> 17(5): 3475-3487.</w:t>
      </w:r>
      <w:bookmarkEnd w:id="136"/>
    </w:p>
    <w:p w14:paraId="2ECAE070" w14:textId="77777777" w:rsidR="005F6D63" w:rsidRPr="00E879E7" w:rsidRDefault="0040013A" w:rsidP="0044649B">
      <w:pPr>
        <w:jc w:val="left"/>
        <w:rPr>
          <w:rFonts w:cs="Arial"/>
          <w:noProof/>
        </w:rPr>
      </w:pPr>
      <w:bookmarkStart w:id="137" w:name="_ENREF_21"/>
      <w:r w:rsidRPr="00E879E7">
        <w:rPr>
          <w:rFonts w:cs="Arial"/>
          <w:noProof/>
        </w:rPr>
        <w:t>IARC (2012). Chemical Agents and Related Occupations. International Agency for Research on Cancer (IARC) Monographs on the Evaluation of Carcinogenic Risks to Humans, No. 100F.</w:t>
      </w:r>
      <w:bookmarkEnd w:id="137"/>
      <w:r w:rsidR="0095333C" w:rsidRPr="00E879E7">
        <w:rPr>
          <w:rFonts w:cs="Arial"/>
          <w:noProof/>
        </w:rPr>
        <w:t xml:space="preserve"> </w:t>
      </w:r>
      <w:hyperlink r:id="rId60" w:history="1">
        <w:r w:rsidR="0095333C" w:rsidRPr="00E879E7">
          <w:rPr>
            <w:rStyle w:val="Hyperlink"/>
            <w:rFonts w:cs="Arial"/>
            <w:noProof/>
          </w:rPr>
          <w:t>https://monographs.iarc.fr/wp-content/uploads/2018/06/mono100F.pdf</w:t>
        </w:r>
      </w:hyperlink>
    </w:p>
    <w:p w14:paraId="7B117AF6" w14:textId="77777777" w:rsidR="0040013A" w:rsidRPr="00E879E7" w:rsidRDefault="0040013A" w:rsidP="0044649B">
      <w:pPr>
        <w:jc w:val="left"/>
        <w:rPr>
          <w:rFonts w:cs="Arial"/>
          <w:noProof/>
        </w:rPr>
      </w:pPr>
      <w:bookmarkStart w:id="138" w:name="_ENREF_22"/>
      <w:r w:rsidRPr="00E879E7">
        <w:rPr>
          <w:rFonts w:cs="Arial"/>
          <w:noProof/>
        </w:rPr>
        <w:t xml:space="preserve">IEA Bioenery TASK 32 workgroup (2011). Particle precipitation devices for residential biomass combustion, IEA Bioenergy TASK32 report. Institute for Process and Particle Engineering, Graz University of Technology, Austria. </w:t>
      </w:r>
      <w:hyperlink r:id="rId61" w:history="1">
        <w:r w:rsidR="00477238" w:rsidRPr="00E879E7">
          <w:rPr>
            <w:rStyle w:val="Hyperlink"/>
            <w:rFonts w:cs="Arial"/>
            <w:noProof/>
          </w:rPr>
          <w:t>https://www.bios-bioenergy.at/uploads/media/Filter-study-IEA-Dez-2011.pdf</w:t>
        </w:r>
      </w:hyperlink>
      <w:r w:rsidRPr="00E879E7">
        <w:rPr>
          <w:rFonts w:cs="Arial"/>
          <w:noProof/>
        </w:rPr>
        <w:t>.</w:t>
      </w:r>
      <w:bookmarkEnd w:id="138"/>
    </w:p>
    <w:p w14:paraId="6D522E64" w14:textId="77777777" w:rsidR="0040013A" w:rsidRPr="00E879E7" w:rsidRDefault="0040013A" w:rsidP="0044649B">
      <w:pPr>
        <w:jc w:val="left"/>
        <w:rPr>
          <w:rFonts w:cs="Arial"/>
          <w:noProof/>
        </w:rPr>
      </w:pPr>
      <w:bookmarkStart w:id="139" w:name="_ENREF_23"/>
      <w:r w:rsidRPr="00E879E7">
        <w:rPr>
          <w:rFonts w:cs="Arial"/>
          <w:noProof/>
        </w:rPr>
        <w:t xml:space="preserve">Jairus, T. and S. Metlitski (2018). Liiklusloenduse tulemused 2017. aastal. Teede Tehnokeskus. </w:t>
      </w:r>
      <w:hyperlink r:id="rId62" w:history="1">
        <w:r w:rsidR="00D71C3F" w:rsidRPr="00E879E7">
          <w:rPr>
            <w:rStyle w:val="Hyperlink"/>
            <w:rFonts w:cs="Arial"/>
            <w:noProof/>
          </w:rPr>
          <w:t>https://www.mnt.ee/sites/default/files/content-editors/Failid/Liiklusloendus/2017a/0_ll2017_aruanne_koos.pdf</w:t>
        </w:r>
      </w:hyperlink>
      <w:r w:rsidRPr="00E879E7">
        <w:rPr>
          <w:rFonts w:cs="Arial"/>
          <w:noProof/>
        </w:rPr>
        <w:t>.</w:t>
      </w:r>
      <w:bookmarkEnd w:id="139"/>
    </w:p>
    <w:p w14:paraId="6E9D43AC" w14:textId="77777777" w:rsidR="00262FF7" w:rsidRPr="00E879E7" w:rsidRDefault="00262FF7" w:rsidP="00262FF7">
      <w:pPr>
        <w:jc w:val="left"/>
        <w:rPr>
          <w:rFonts w:cs="Arial"/>
          <w:noProof/>
          <w:szCs w:val="24"/>
        </w:rPr>
      </w:pPr>
      <w:bookmarkStart w:id="140" w:name="_ENREF_24"/>
      <w:r w:rsidRPr="00E879E7">
        <w:rPr>
          <w:rFonts w:cs="Arial"/>
          <w:noProof/>
          <w:szCs w:val="24"/>
        </w:rPr>
        <w:t>Keskkonnainvesteeringute Keskuse (KIK) kodulehekülg.2018. https://www.kik.ee/et</w:t>
      </w:r>
    </w:p>
    <w:p w14:paraId="2780FE11" w14:textId="77777777" w:rsidR="0040013A" w:rsidRPr="00E879E7" w:rsidRDefault="0040013A" w:rsidP="0044649B">
      <w:pPr>
        <w:jc w:val="left"/>
        <w:rPr>
          <w:rFonts w:cs="Arial"/>
          <w:noProof/>
        </w:rPr>
      </w:pPr>
      <w:r w:rsidRPr="00E879E7">
        <w:rPr>
          <w:rFonts w:cs="Arial"/>
          <w:noProof/>
        </w:rPr>
        <w:t xml:space="preserve">Keskkonnaministeerium (2018). Keskkonnaminiseeriumi ametlik kodulehekülg. Õhusaasteainete vähendamise programm (ÕVP). </w:t>
      </w:r>
      <w:hyperlink r:id="rId63" w:history="1">
        <w:r w:rsidR="00D71C3F" w:rsidRPr="00E879E7">
          <w:rPr>
            <w:rStyle w:val="Hyperlink"/>
            <w:rFonts w:cs="Arial"/>
            <w:noProof/>
          </w:rPr>
          <w:t>https://www.envir.ee/et/eesmargid-tegevused/valisohukaitse/ohusaasteainete-vahendamise-programm-ovp</w:t>
        </w:r>
      </w:hyperlink>
      <w:r w:rsidRPr="00E879E7">
        <w:rPr>
          <w:rFonts w:cs="Arial"/>
          <w:noProof/>
        </w:rPr>
        <w:t>.</w:t>
      </w:r>
      <w:bookmarkEnd w:id="140"/>
    </w:p>
    <w:p w14:paraId="78BC9C76" w14:textId="77777777" w:rsidR="0040013A" w:rsidRPr="00E879E7" w:rsidRDefault="0040013A" w:rsidP="0044649B">
      <w:pPr>
        <w:jc w:val="left"/>
        <w:rPr>
          <w:rFonts w:cs="Arial"/>
          <w:noProof/>
        </w:rPr>
      </w:pPr>
      <w:bookmarkStart w:id="141" w:name="_ENREF_25"/>
      <w:r w:rsidRPr="00E879E7">
        <w:rPr>
          <w:rFonts w:cs="Arial"/>
          <w:noProof/>
        </w:rPr>
        <w:t xml:space="preserve">Kliimaseade OÜ (2018). Kliimaseade OÜ ametlik kodulehekülg. </w:t>
      </w:r>
      <w:hyperlink r:id="rId64" w:history="1">
        <w:r w:rsidR="00D71C3F" w:rsidRPr="00E879E7">
          <w:rPr>
            <w:rStyle w:val="Hyperlink"/>
            <w:rFonts w:cs="Arial"/>
            <w:noProof/>
          </w:rPr>
          <w:t>https://www.kliimaseade.ee/</w:t>
        </w:r>
      </w:hyperlink>
      <w:r w:rsidRPr="00E879E7">
        <w:rPr>
          <w:rFonts w:cs="Arial"/>
          <w:noProof/>
        </w:rPr>
        <w:t>.</w:t>
      </w:r>
      <w:bookmarkEnd w:id="141"/>
    </w:p>
    <w:p w14:paraId="70CB0638" w14:textId="77777777" w:rsidR="004A5B58" w:rsidRPr="00E879E7" w:rsidRDefault="004A5B58" w:rsidP="0044649B">
      <w:pPr>
        <w:jc w:val="left"/>
        <w:rPr>
          <w:rFonts w:cs="Arial"/>
          <w:noProof/>
          <w:szCs w:val="24"/>
        </w:rPr>
      </w:pPr>
      <w:r w:rsidRPr="00E879E7">
        <w:rPr>
          <w:rFonts w:cs="Arial"/>
          <w:noProof/>
          <w:szCs w:val="24"/>
        </w:rPr>
        <w:t xml:space="preserve">Kumar Das,S., et al. (2016). Neurotoxic Effect of Benzo[a]pyrene and Its Possible Association with 6-Hydroxydopamine Induced Neurobehavioral Changes during Early Adolescence Period in Rats. </w:t>
      </w:r>
      <w:r w:rsidRPr="00E879E7">
        <w:rPr>
          <w:rFonts w:cs="Arial"/>
          <w:i/>
          <w:noProof/>
          <w:szCs w:val="24"/>
        </w:rPr>
        <w:t>Journal of Toxicology</w:t>
      </w:r>
      <w:r w:rsidRPr="00E879E7">
        <w:rPr>
          <w:rFonts w:cs="Arial"/>
          <w:noProof/>
          <w:szCs w:val="24"/>
        </w:rPr>
        <w:t xml:space="preserve"> </w:t>
      </w:r>
      <w:r w:rsidR="00D41C10" w:rsidRPr="00E879E7">
        <w:rPr>
          <w:rFonts w:cs="Arial"/>
          <w:noProof/>
          <w:szCs w:val="24"/>
        </w:rPr>
        <w:t>2016: 1-7.</w:t>
      </w:r>
    </w:p>
    <w:p w14:paraId="0A52E518" w14:textId="77777777" w:rsidR="0040013A" w:rsidRPr="00E879E7" w:rsidRDefault="0040013A" w:rsidP="0044649B">
      <w:pPr>
        <w:jc w:val="left"/>
        <w:rPr>
          <w:rFonts w:cs="Arial"/>
          <w:noProof/>
        </w:rPr>
      </w:pPr>
      <w:bookmarkStart w:id="142" w:name="_ENREF_26"/>
      <w:r w:rsidRPr="00E879E7">
        <w:rPr>
          <w:rFonts w:cs="Arial"/>
          <w:noProof/>
        </w:rPr>
        <w:lastRenderedPageBreak/>
        <w:t xml:space="preserve">Kurvits, M. (2018). TIMUTI TN 14 KORTERELAMU OLEVA OLUKORRA ANALÜÜS JA ETTEPANEKUD RENOVEERIMISTÖÖDEKS. Lõputöö hoonete ehituse erialal. </w:t>
      </w:r>
      <w:hyperlink r:id="rId65" w:history="1">
        <w:r w:rsidR="00D71C3F" w:rsidRPr="00E879E7">
          <w:rPr>
            <w:rStyle w:val="Hyperlink"/>
            <w:rFonts w:cs="Arial"/>
            <w:noProof/>
          </w:rPr>
          <w:t>http://eprints.tktk.ee/3831/11/2018_kurvits_merle_loputoo.pdf</w:t>
        </w:r>
      </w:hyperlink>
      <w:r w:rsidRPr="00E879E7">
        <w:rPr>
          <w:rFonts w:cs="Arial"/>
          <w:noProof/>
        </w:rPr>
        <w:t>.</w:t>
      </w:r>
      <w:bookmarkEnd w:id="142"/>
    </w:p>
    <w:p w14:paraId="0596CB85" w14:textId="77777777" w:rsidR="0040013A" w:rsidRPr="00E879E7" w:rsidRDefault="0040013A" w:rsidP="0044649B">
      <w:pPr>
        <w:jc w:val="left"/>
        <w:rPr>
          <w:rFonts w:cs="Arial"/>
          <w:noProof/>
        </w:rPr>
      </w:pPr>
      <w:bookmarkStart w:id="143" w:name="_ENREF_27"/>
      <w:r w:rsidRPr="00E879E7">
        <w:rPr>
          <w:rFonts w:cs="Arial"/>
          <w:noProof/>
        </w:rPr>
        <w:t>Maaamet (2018). Ruumiandmed seisuga 15.09.2018.</w:t>
      </w:r>
      <w:bookmarkEnd w:id="143"/>
    </w:p>
    <w:p w14:paraId="79C00275" w14:textId="77777777" w:rsidR="0040013A" w:rsidRPr="00E879E7" w:rsidRDefault="0040013A" w:rsidP="0044649B">
      <w:pPr>
        <w:jc w:val="left"/>
        <w:rPr>
          <w:rFonts w:cs="Arial"/>
          <w:noProof/>
        </w:rPr>
      </w:pPr>
      <w:bookmarkStart w:id="144" w:name="_ENREF_28"/>
      <w:r w:rsidRPr="00E879E7">
        <w:rPr>
          <w:rFonts w:cs="Arial"/>
          <w:noProof/>
        </w:rPr>
        <w:t xml:space="preserve">Maaküte OÜ (2018). Maaküte OÜ ametlik kodulehekülg. </w:t>
      </w:r>
      <w:hyperlink r:id="rId66" w:history="1">
        <w:r w:rsidR="00D71C3F" w:rsidRPr="00E879E7">
          <w:rPr>
            <w:rStyle w:val="Hyperlink"/>
            <w:rFonts w:cs="Arial"/>
            <w:noProof/>
          </w:rPr>
          <w:t>http://www.maakyte.ee/</w:t>
        </w:r>
      </w:hyperlink>
      <w:r w:rsidRPr="00E879E7">
        <w:rPr>
          <w:rFonts w:cs="Arial"/>
          <w:noProof/>
        </w:rPr>
        <w:t>.</w:t>
      </w:r>
      <w:bookmarkEnd w:id="144"/>
    </w:p>
    <w:p w14:paraId="55B07FCE" w14:textId="77777777" w:rsidR="0040013A" w:rsidRPr="00E879E7" w:rsidRDefault="0040013A" w:rsidP="0044649B">
      <w:pPr>
        <w:jc w:val="left"/>
        <w:rPr>
          <w:rFonts w:cs="Arial"/>
          <w:noProof/>
        </w:rPr>
      </w:pPr>
      <w:bookmarkStart w:id="145" w:name="_ENREF_29"/>
      <w:r w:rsidRPr="00E879E7">
        <w:rPr>
          <w:rFonts w:cs="Arial"/>
          <w:noProof/>
        </w:rPr>
        <w:t xml:space="preserve">Maasikmets, M., et al. (2013). Linnade välisõhu kvaliteedi kompleksse hindamise analüüs. </w:t>
      </w:r>
      <w:hyperlink r:id="rId67" w:history="1">
        <w:r w:rsidR="00D71C3F" w:rsidRPr="00E879E7">
          <w:rPr>
            <w:rStyle w:val="Hyperlink"/>
            <w:rFonts w:cs="Arial"/>
            <w:noProof/>
          </w:rPr>
          <w:t>https://www.envir.ee/sites/default/files/linnade_aruanne_final.pdf</w:t>
        </w:r>
      </w:hyperlink>
      <w:r w:rsidRPr="00E879E7">
        <w:rPr>
          <w:rFonts w:cs="Arial"/>
          <w:noProof/>
        </w:rPr>
        <w:t>.</w:t>
      </w:r>
      <w:bookmarkEnd w:id="145"/>
    </w:p>
    <w:p w14:paraId="50FF475E" w14:textId="64864590" w:rsidR="0040013A" w:rsidRPr="00E879E7" w:rsidRDefault="0040013A" w:rsidP="0044649B">
      <w:pPr>
        <w:jc w:val="left"/>
        <w:rPr>
          <w:rFonts w:cs="Arial"/>
          <w:noProof/>
        </w:rPr>
      </w:pPr>
      <w:bookmarkStart w:id="146" w:name="_ENREF_30"/>
      <w:r w:rsidRPr="00E879E7">
        <w:rPr>
          <w:rFonts w:cs="Arial"/>
          <w:noProof/>
        </w:rPr>
        <w:t xml:space="preserve">Muiste, M. and J. Veskimeister (2013). Tuule ja päikeseenergia kasutamine Tartu linnas. Taastuvate energiaallikate kasutamine 21. sajandi linnas. </w:t>
      </w:r>
      <w:hyperlink r:id="rId68" w:history="1">
        <w:r w:rsidR="00D71C3F" w:rsidRPr="00E879E7">
          <w:rPr>
            <w:rStyle w:val="Hyperlink"/>
            <w:rFonts w:cs="Arial"/>
            <w:noProof/>
          </w:rPr>
          <w:t>https://energiatalgud.ee/img_auth.php/3/36/Tuule_ja_p%C3%A4ikeseenergia_kasutamine_Tartu_linnas.pdf</w:t>
        </w:r>
      </w:hyperlink>
      <w:r w:rsidRPr="00E879E7">
        <w:rPr>
          <w:rFonts w:cs="Arial"/>
          <w:noProof/>
        </w:rPr>
        <w:t>.</w:t>
      </w:r>
      <w:bookmarkEnd w:id="146"/>
    </w:p>
    <w:p w14:paraId="7E09F9AA" w14:textId="77777777" w:rsidR="0040013A" w:rsidRPr="00E879E7" w:rsidRDefault="0040013A" w:rsidP="0044649B">
      <w:pPr>
        <w:jc w:val="left"/>
        <w:rPr>
          <w:rFonts w:cs="Arial"/>
          <w:noProof/>
        </w:rPr>
      </w:pPr>
      <w:bookmarkStart w:id="147" w:name="_ENREF_31"/>
      <w:r w:rsidRPr="00E879E7">
        <w:rPr>
          <w:rFonts w:cs="Arial"/>
          <w:noProof/>
        </w:rPr>
        <w:t>Õhukvaliteedi piir- ja sihtväärtused, õhukvaliteedi muud piirnormid ning õhukvaliteedi hindamispiirid</w:t>
      </w:r>
      <w:r w:rsidR="00D71C3F" w:rsidRPr="00E879E7">
        <w:rPr>
          <w:rFonts w:cs="Arial"/>
          <w:noProof/>
        </w:rPr>
        <w:t xml:space="preserve"> (2017)</w:t>
      </w:r>
      <w:r w:rsidRPr="00E879E7">
        <w:rPr>
          <w:rFonts w:cs="Arial"/>
          <w:noProof/>
        </w:rPr>
        <w:t xml:space="preserve">. RT I, 29.12.2016, 44. </w:t>
      </w:r>
      <w:bookmarkEnd w:id="147"/>
      <w:r w:rsidR="00190DD5" w:rsidRPr="00E879E7">
        <w:rPr>
          <w:rFonts w:cs="Arial"/>
          <w:noProof/>
        </w:rPr>
        <w:fldChar w:fldCharType="begin"/>
      </w:r>
      <w:r w:rsidR="00190DD5" w:rsidRPr="00E879E7">
        <w:rPr>
          <w:rFonts w:cs="Arial"/>
          <w:noProof/>
        </w:rPr>
        <w:instrText xml:space="preserve"> HYPERLINK "https://www.riigiteataja.ee/akt/129122016044" </w:instrText>
      </w:r>
      <w:r w:rsidR="00147DB8" w:rsidRPr="00E879E7">
        <w:rPr>
          <w:rFonts w:cs="Arial"/>
          <w:noProof/>
        </w:rPr>
      </w:r>
      <w:r w:rsidR="00190DD5" w:rsidRPr="00E879E7">
        <w:rPr>
          <w:rFonts w:cs="Arial"/>
          <w:noProof/>
        </w:rPr>
        <w:fldChar w:fldCharType="separate"/>
      </w:r>
      <w:r w:rsidR="00190DD5" w:rsidRPr="00E879E7">
        <w:rPr>
          <w:rStyle w:val="Hyperlink"/>
          <w:rFonts w:cs="Arial"/>
          <w:noProof/>
        </w:rPr>
        <w:t>https://www.riigiteataja.ee/akt/129122016044</w:t>
      </w:r>
      <w:r w:rsidR="00190DD5" w:rsidRPr="00E879E7">
        <w:rPr>
          <w:rFonts w:cs="Arial"/>
          <w:noProof/>
        </w:rPr>
        <w:fldChar w:fldCharType="end"/>
      </w:r>
    </w:p>
    <w:p w14:paraId="449AC9D8" w14:textId="77777777" w:rsidR="0040013A" w:rsidRPr="00E879E7" w:rsidRDefault="0040013A" w:rsidP="0044649B">
      <w:pPr>
        <w:jc w:val="left"/>
        <w:rPr>
          <w:rFonts w:cs="Arial"/>
          <w:noProof/>
        </w:rPr>
      </w:pPr>
      <w:bookmarkStart w:id="148" w:name="_ENREF_32"/>
      <w:r w:rsidRPr="00E879E7">
        <w:rPr>
          <w:rFonts w:cs="Arial"/>
          <w:noProof/>
        </w:rPr>
        <w:t>Orru, H. (2008</w:t>
      </w:r>
      <w:r w:rsidR="00CD7571" w:rsidRPr="00E879E7">
        <w:rPr>
          <w:rFonts w:cs="Arial"/>
          <w:noProof/>
        </w:rPr>
        <w:t xml:space="preserve">). </w:t>
      </w:r>
      <w:r w:rsidRPr="00E879E7">
        <w:rPr>
          <w:rFonts w:cs="Arial"/>
          <w:noProof/>
        </w:rPr>
        <w:t xml:space="preserve">Välisõhu kvaliteedi mõju inimeste tervisele Tartu, Kohtla-Järve, Narva ja Pärnu linnas </w:t>
      </w:r>
      <w:hyperlink r:id="rId69" w:history="1">
        <w:r w:rsidR="00CD7571" w:rsidRPr="00E879E7">
          <w:rPr>
            <w:rStyle w:val="Hyperlink"/>
            <w:rFonts w:cs="Arial"/>
            <w:noProof/>
          </w:rPr>
          <w:t>https://www.envir.ee/sites/default/files/ohusaaste_tervisemoju_hinnang_tkjnp.pdf</w:t>
        </w:r>
      </w:hyperlink>
      <w:r w:rsidRPr="00E879E7">
        <w:rPr>
          <w:rFonts w:cs="Arial"/>
          <w:noProof/>
        </w:rPr>
        <w:t>.</w:t>
      </w:r>
      <w:bookmarkEnd w:id="148"/>
    </w:p>
    <w:p w14:paraId="49E886B6" w14:textId="77777777" w:rsidR="0044214D" w:rsidRPr="00E879E7" w:rsidRDefault="0044214D" w:rsidP="0044649B">
      <w:pPr>
        <w:jc w:val="left"/>
        <w:rPr>
          <w:rFonts w:cs="Arial"/>
          <w:noProof/>
        </w:rPr>
      </w:pPr>
      <w:bookmarkStart w:id="149" w:name="_ENREF_38"/>
      <w:r w:rsidRPr="00E879E7">
        <w:rPr>
          <w:rFonts w:cs="Arial"/>
          <w:noProof/>
        </w:rPr>
        <w:t xml:space="preserve">Osoonikihi kaitsmise Viini konventsioon (1996). RT II 1996, 33, 119. </w:t>
      </w:r>
      <w:bookmarkEnd w:id="149"/>
      <w:r w:rsidR="00190DD5" w:rsidRPr="00E879E7">
        <w:rPr>
          <w:rFonts w:cs="Arial"/>
          <w:noProof/>
        </w:rPr>
        <w:fldChar w:fldCharType="begin"/>
      </w:r>
      <w:r w:rsidR="00190DD5" w:rsidRPr="00E879E7">
        <w:rPr>
          <w:rFonts w:cs="Arial"/>
          <w:noProof/>
        </w:rPr>
        <w:instrText xml:space="preserve"> HYPERLINK "https://www.riigiteataja.ee/akt/13151241?leiaKehtiv" </w:instrText>
      </w:r>
      <w:r w:rsidR="00147DB8" w:rsidRPr="00E879E7">
        <w:rPr>
          <w:rFonts w:cs="Arial"/>
          <w:noProof/>
        </w:rPr>
      </w:r>
      <w:r w:rsidR="00190DD5" w:rsidRPr="00E879E7">
        <w:rPr>
          <w:rFonts w:cs="Arial"/>
          <w:noProof/>
        </w:rPr>
        <w:fldChar w:fldCharType="separate"/>
      </w:r>
      <w:r w:rsidR="00190DD5" w:rsidRPr="00E879E7">
        <w:rPr>
          <w:rStyle w:val="Hyperlink"/>
          <w:rFonts w:cs="Arial"/>
          <w:noProof/>
        </w:rPr>
        <w:t>https://www.riigiteataja.ee/akt/13151241?leiaKehtiv</w:t>
      </w:r>
      <w:r w:rsidR="00190DD5" w:rsidRPr="00E879E7">
        <w:rPr>
          <w:rFonts w:cs="Arial"/>
          <w:noProof/>
        </w:rPr>
        <w:fldChar w:fldCharType="end"/>
      </w:r>
    </w:p>
    <w:p w14:paraId="243C2186" w14:textId="5983E696" w:rsidR="0040013A" w:rsidRPr="00E879E7" w:rsidRDefault="0040013A" w:rsidP="0044649B">
      <w:pPr>
        <w:jc w:val="left"/>
        <w:rPr>
          <w:rFonts w:cs="Arial"/>
          <w:noProof/>
        </w:rPr>
      </w:pPr>
      <w:bookmarkStart w:id="150" w:name="_ENREF_33"/>
      <w:r w:rsidRPr="00E879E7">
        <w:rPr>
          <w:rFonts w:cs="Arial"/>
          <w:noProof/>
        </w:rPr>
        <w:t>OÜ Hendrikson&amp;Ko (2012). Tartu linna välisõhu strateegiline</w:t>
      </w:r>
      <w:r w:rsidR="00754B22">
        <w:rPr>
          <w:rFonts w:cs="Arial"/>
          <w:noProof/>
        </w:rPr>
        <w:t xml:space="preserve"> </w:t>
      </w:r>
      <w:r w:rsidRPr="00E879E7">
        <w:rPr>
          <w:rFonts w:cs="Arial"/>
          <w:noProof/>
        </w:rPr>
        <w:t xml:space="preserve">mürakaart. </w:t>
      </w:r>
      <w:hyperlink r:id="rId70" w:history="1">
        <w:r w:rsidR="00CD7571" w:rsidRPr="00E879E7">
          <w:rPr>
            <w:rStyle w:val="Hyperlink"/>
            <w:rFonts w:cs="Arial"/>
            <w:noProof/>
          </w:rPr>
          <w:t>http://www.terviseamet.ee/fileadmin/dok/Keskkonnatervis/fyysikalised_tegurid/mura/tartu/Seletuskiri_2012_04_16.pdf</w:t>
        </w:r>
      </w:hyperlink>
      <w:r w:rsidRPr="00E879E7">
        <w:rPr>
          <w:rFonts w:cs="Arial"/>
          <w:noProof/>
        </w:rPr>
        <w:t>.</w:t>
      </w:r>
      <w:bookmarkEnd w:id="150"/>
    </w:p>
    <w:p w14:paraId="4EFE4A7F" w14:textId="77777777" w:rsidR="0040013A" w:rsidRPr="00E879E7" w:rsidRDefault="0040013A" w:rsidP="0044649B">
      <w:pPr>
        <w:jc w:val="left"/>
        <w:rPr>
          <w:rFonts w:cs="Arial"/>
          <w:noProof/>
        </w:rPr>
      </w:pPr>
      <w:bookmarkStart w:id="151" w:name="_ENREF_34"/>
      <w:r w:rsidRPr="00E879E7">
        <w:rPr>
          <w:rFonts w:cs="Arial"/>
          <w:noProof/>
        </w:rPr>
        <w:t xml:space="preserve">OÜ Stratum (2017). Liikluskoormuse uuring Tartu linnas 2017. aastal. </w:t>
      </w:r>
      <w:hyperlink r:id="rId71" w:history="1">
        <w:r w:rsidR="00CD7571" w:rsidRPr="00E879E7">
          <w:rPr>
            <w:rStyle w:val="Hyperlink"/>
            <w:rFonts w:cs="Arial"/>
            <w:noProof/>
          </w:rPr>
          <w:t>https://www.tartu.ee/sites/default/files/research_import/2018-04/Tartu%20liiklus%202017%20SELETUSKIRI.pdf</w:t>
        </w:r>
      </w:hyperlink>
      <w:r w:rsidRPr="00E879E7">
        <w:rPr>
          <w:rFonts w:cs="Arial"/>
          <w:noProof/>
        </w:rPr>
        <w:t>.</w:t>
      </w:r>
      <w:bookmarkEnd w:id="151"/>
    </w:p>
    <w:p w14:paraId="2C9EDB27" w14:textId="77777777" w:rsidR="0044214D" w:rsidRPr="00E879E7" w:rsidRDefault="0044214D" w:rsidP="0044649B">
      <w:pPr>
        <w:jc w:val="left"/>
        <w:rPr>
          <w:rFonts w:cs="Arial"/>
          <w:noProof/>
        </w:rPr>
      </w:pPr>
      <w:bookmarkStart w:id="152" w:name="_ENREF_39"/>
      <w:bookmarkStart w:id="153" w:name="_ENREF_35"/>
      <w:r w:rsidRPr="00E879E7">
        <w:rPr>
          <w:rFonts w:cs="Arial"/>
          <w:noProof/>
        </w:rPr>
        <w:t xml:space="preserve">Piiriülese õhusaaste kauglevi konventsiooni ning selle protokollidega ühinemise seadus (2000). RT II 2000, 4, 25. </w:t>
      </w:r>
      <w:bookmarkEnd w:id="152"/>
      <w:r w:rsidR="00190DD5" w:rsidRPr="00E879E7">
        <w:rPr>
          <w:rFonts w:cs="Arial"/>
          <w:noProof/>
        </w:rPr>
        <w:fldChar w:fldCharType="begin"/>
      </w:r>
      <w:r w:rsidR="00190DD5" w:rsidRPr="00E879E7">
        <w:rPr>
          <w:rFonts w:cs="Arial"/>
          <w:noProof/>
        </w:rPr>
        <w:instrText xml:space="preserve"> HYPERLINK "https://www.riigiteataja.ee/akt/26224" </w:instrText>
      </w:r>
      <w:r w:rsidR="00147DB8" w:rsidRPr="00E879E7">
        <w:rPr>
          <w:rFonts w:cs="Arial"/>
          <w:noProof/>
        </w:rPr>
      </w:r>
      <w:r w:rsidR="00190DD5" w:rsidRPr="00E879E7">
        <w:rPr>
          <w:rFonts w:cs="Arial"/>
          <w:noProof/>
        </w:rPr>
        <w:fldChar w:fldCharType="separate"/>
      </w:r>
      <w:r w:rsidR="00190DD5" w:rsidRPr="00E879E7">
        <w:rPr>
          <w:rStyle w:val="Hyperlink"/>
          <w:rFonts w:cs="Arial"/>
          <w:noProof/>
        </w:rPr>
        <w:t>https://www.riigiteataja.ee/akt/26224</w:t>
      </w:r>
      <w:r w:rsidR="00190DD5" w:rsidRPr="00E879E7">
        <w:rPr>
          <w:rFonts w:cs="Arial"/>
          <w:noProof/>
        </w:rPr>
        <w:fldChar w:fldCharType="end"/>
      </w:r>
    </w:p>
    <w:p w14:paraId="6B8A6875" w14:textId="77777777" w:rsidR="0040013A" w:rsidRPr="00E879E7" w:rsidRDefault="0040013A" w:rsidP="0044649B">
      <w:pPr>
        <w:jc w:val="left"/>
        <w:rPr>
          <w:rFonts w:cs="Arial"/>
          <w:noProof/>
        </w:rPr>
      </w:pPr>
      <w:r w:rsidRPr="00E879E7">
        <w:rPr>
          <w:rFonts w:cs="Arial"/>
          <w:noProof/>
        </w:rPr>
        <w:t>Pindus, M. (2018). AS Tartu Keskkatlamaja, in</w:t>
      </w:r>
      <w:r w:rsidR="00FD12A3" w:rsidRPr="00E879E7">
        <w:rPr>
          <w:rFonts w:cs="Arial"/>
          <w:noProof/>
        </w:rPr>
        <w:t>t</w:t>
      </w:r>
      <w:r w:rsidRPr="00E879E7">
        <w:rPr>
          <w:rFonts w:cs="Arial"/>
          <w:noProof/>
        </w:rPr>
        <w:t>ervjuu (suusõnaline).</w:t>
      </w:r>
      <w:bookmarkEnd w:id="153"/>
    </w:p>
    <w:p w14:paraId="32F46C29" w14:textId="77777777" w:rsidR="0040013A" w:rsidRPr="00E879E7" w:rsidRDefault="0040013A" w:rsidP="0044649B">
      <w:pPr>
        <w:jc w:val="left"/>
        <w:rPr>
          <w:rFonts w:cs="Arial"/>
          <w:noProof/>
        </w:rPr>
      </w:pPr>
      <w:bookmarkStart w:id="154" w:name="_ENREF_36"/>
      <w:r w:rsidRPr="00E879E7">
        <w:rPr>
          <w:rFonts w:cs="Arial"/>
          <w:noProof/>
        </w:rPr>
        <w:t>Pindus, M., et al. (2015). Close proximity to busy roads increases the prevalence and onset of cardiac disease - Results from RHINE Tartu.</w:t>
      </w:r>
      <w:r w:rsidRPr="00E879E7">
        <w:rPr>
          <w:rFonts w:cs="Arial"/>
          <w:i/>
          <w:noProof/>
        </w:rPr>
        <w:t xml:space="preserve"> Public Health</w:t>
      </w:r>
      <w:r w:rsidRPr="00E879E7">
        <w:rPr>
          <w:rFonts w:cs="Arial"/>
          <w:noProof/>
        </w:rPr>
        <w:t xml:space="preserve"> 129(10): 1398-1405.</w:t>
      </w:r>
      <w:bookmarkEnd w:id="154"/>
    </w:p>
    <w:p w14:paraId="4BDB364E" w14:textId="77777777" w:rsidR="003A7E5A" w:rsidRPr="00E879E7" w:rsidRDefault="003A7E5A" w:rsidP="0044649B">
      <w:pPr>
        <w:jc w:val="left"/>
        <w:rPr>
          <w:rFonts w:cs="Arial"/>
          <w:noProof/>
          <w:szCs w:val="24"/>
        </w:rPr>
      </w:pPr>
      <w:r w:rsidRPr="00E879E7">
        <w:rPr>
          <w:rFonts w:cs="Arial"/>
          <w:noProof/>
          <w:szCs w:val="24"/>
        </w:rPr>
        <w:t xml:space="preserve">„Püsivate orgaaniliste saasteainete Stockholmi konventsiooniga" ühinemine (2008). RT II 2008, 18, 53. </w:t>
      </w:r>
      <w:hyperlink r:id="rId72" w:history="1">
        <w:r w:rsidRPr="00E879E7">
          <w:rPr>
            <w:rStyle w:val="Hyperlink"/>
            <w:rFonts w:cs="Arial"/>
            <w:noProof/>
            <w:szCs w:val="24"/>
          </w:rPr>
          <w:t>https://www.riigiteataja.ee/akt/13011278</w:t>
        </w:r>
      </w:hyperlink>
    </w:p>
    <w:p w14:paraId="48E7E756" w14:textId="77777777" w:rsidR="0040013A" w:rsidRPr="00E879E7" w:rsidRDefault="0040013A" w:rsidP="0044649B">
      <w:pPr>
        <w:jc w:val="left"/>
        <w:rPr>
          <w:rFonts w:cs="Arial"/>
          <w:noProof/>
        </w:rPr>
      </w:pPr>
      <w:bookmarkStart w:id="155" w:name="_ENREF_37"/>
      <w:r w:rsidRPr="00E879E7">
        <w:rPr>
          <w:rFonts w:cs="Arial"/>
          <w:noProof/>
        </w:rPr>
        <w:t xml:space="preserve">Rauterberg-Wulff, A. and M. Luts (2014). Air Quality Plan for Berlin 2011-2017. </w:t>
      </w:r>
      <w:hyperlink r:id="rId73" w:history="1">
        <w:r w:rsidR="00CD7571" w:rsidRPr="00E879E7">
          <w:rPr>
            <w:rStyle w:val="Hyperlink"/>
            <w:rFonts w:cs="Arial"/>
            <w:noProof/>
          </w:rPr>
          <w:t>https://www.berlin.de/senuvk/umwelt/luftqualitaet/de/luftreinhalteplan/download/lrp_150310_en.pdf</w:t>
        </w:r>
      </w:hyperlink>
      <w:r w:rsidRPr="00E879E7">
        <w:rPr>
          <w:rFonts w:cs="Arial"/>
          <w:noProof/>
        </w:rPr>
        <w:t>.</w:t>
      </w:r>
      <w:bookmarkEnd w:id="155"/>
    </w:p>
    <w:p w14:paraId="12D796A4" w14:textId="77777777" w:rsidR="0040013A" w:rsidRPr="00E879E7" w:rsidRDefault="0040013A" w:rsidP="0044649B">
      <w:pPr>
        <w:jc w:val="left"/>
        <w:rPr>
          <w:rFonts w:cs="Arial"/>
          <w:noProof/>
        </w:rPr>
      </w:pPr>
      <w:bookmarkStart w:id="156" w:name="_ENREF_41"/>
      <w:r w:rsidRPr="00E879E7">
        <w:rPr>
          <w:rFonts w:cs="Arial"/>
          <w:noProof/>
        </w:rPr>
        <w:t xml:space="preserve">SA KredEx (2018). Nõuded korterühistute rekostrueerimise toetusele. </w:t>
      </w:r>
      <w:hyperlink r:id="rId74" w:history="1">
        <w:r w:rsidR="00CD7571" w:rsidRPr="00E879E7">
          <w:rPr>
            <w:rStyle w:val="Hyperlink"/>
            <w:rFonts w:cs="Arial"/>
            <w:noProof/>
          </w:rPr>
          <w:t>http://www.kredex.ee/korteriuhistu/korteriuhistu-toetused/rekonstrueerimise-toetus/toetuse-tingimused-3/</w:t>
        </w:r>
      </w:hyperlink>
      <w:r w:rsidRPr="00E879E7">
        <w:rPr>
          <w:rFonts w:cs="Arial"/>
          <w:noProof/>
        </w:rPr>
        <w:t>.</w:t>
      </w:r>
      <w:bookmarkEnd w:id="156"/>
    </w:p>
    <w:p w14:paraId="5DF2E998" w14:textId="77777777" w:rsidR="0040013A" w:rsidRPr="00E879E7" w:rsidRDefault="0040013A" w:rsidP="0044649B">
      <w:pPr>
        <w:jc w:val="left"/>
        <w:rPr>
          <w:rFonts w:cs="Arial"/>
          <w:noProof/>
        </w:rPr>
      </w:pPr>
      <w:bookmarkStart w:id="157" w:name="_ENREF_42"/>
      <w:r w:rsidRPr="00E879E7">
        <w:rPr>
          <w:rFonts w:cs="Arial"/>
          <w:noProof/>
        </w:rPr>
        <w:lastRenderedPageBreak/>
        <w:t xml:space="preserve">Saare, K., et al. (2018). Välisõhu kvaliteedi seire 2017. Eesti Keskkonnauringute Keskus. </w:t>
      </w:r>
      <w:hyperlink r:id="rId75" w:history="1">
        <w:r w:rsidR="00CD7571" w:rsidRPr="00E879E7">
          <w:rPr>
            <w:rStyle w:val="Hyperlink"/>
            <w:rFonts w:cs="Arial"/>
            <w:noProof/>
          </w:rPr>
          <w:t>http://seire.keskkonnainfo.ee/index.php?option=com_content&amp;view=article&amp;id=3895:vaelisohu-kvaliteedi-seire-2017&amp;catid=1357:vaelisohu-seire-2017&amp;Itemid=5866</w:t>
        </w:r>
      </w:hyperlink>
      <w:r w:rsidRPr="00E879E7">
        <w:rPr>
          <w:rFonts w:cs="Arial"/>
          <w:noProof/>
        </w:rPr>
        <w:t>.</w:t>
      </w:r>
      <w:bookmarkEnd w:id="157"/>
    </w:p>
    <w:p w14:paraId="346D5F0D" w14:textId="77777777" w:rsidR="0040013A" w:rsidRPr="00E879E7" w:rsidRDefault="0040013A" w:rsidP="0044649B">
      <w:pPr>
        <w:jc w:val="left"/>
        <w:rPr>
          <w:rFonts w:cs="Arial"/>
          <w:noProof/>
        </w:rPr>
      </w:pPr>
      <w:bookmarkStart w:id="158" w:name="_ENREF_43"/>
      <w:r w:rsidRPr="00E879E7">
        <w:rPr>
          <w:rFonts w:cs="Arial"/>
          <w:noProof/>
        </w:rPr>
        <w:t xml:space="preserve">SmartEnCity (2018). Tark Tartu. Nutikalt keskkonnasõbralikuks. </w:t>
      </w:r>
      <w:hyperlink r:id="rId76" w:history="1">
        <w:r w:rsidR="00CD7571" w:rsidRPr="00E879E7">
          <w:rPr>
            <w:rStyle w:val="Hyperlink"/>
            <w:rFonts w:cs="Arial"/>
            <w:noProof/>
          </w:rPr>
          <w:t>http://tarktartu.ee/</w:t>
        </w:r>
      </w:hyperlink>
      <w:r w:rsidRPr="00E879E7">
        <w:rPr>
          <w:rFonts w:cs="Arial"/>
          <w:noProof/>
        </w:rPr>
        <w:t>.</w:t>
      </w:r>
      <w:bookmarkEnd w:id="158"/>
    </w:p>
    <w:p w14:paraId="680D042D" w14:textId="77777777" w:rsidR="0040013A" w:rsidRPr="00E879E7" w:rsidRDefault="0040013A" w:rsidP="0044649B">
      <w:pPr>
        <w:jc w:val="left"/>
        <w:rPr>
          <w:rFonts w:cs="Arial"/>
          <w:noProof/>
        </w:rPr>
      </w:pPr>
      <w:bookmarkStart w:id="159" w:name="_ENREF_44"/>
      <w:r w:rsidRPr="00E879E7">
        <w:rPr>
          <w:rFonts w:cs="Arial"/>
          <w:noProof/>
        </w:rPr>
        <w:t>Staniszewska, M., et al. (2013). Factors controlling benzo(a)pyrene concentration in aerosols in the urbanized coastal zone. A case study: Gdynia, Poland (Southern Baltic Sea).</w:t>
      </w:r>
      <w:r w:rsidRPr="00E879E7">
        <w:rPr>
          <w:rFonts w:cs="Arial"/>
          <w:i/>
          <w:noProof/>
        </w:rPr>
        <w:t xml:space="preserve"> Environmental Science and Pollution Research</w:t>
      </w:r>
      <w:r w:rsidRPr="00E879E7">
        <w:rPr>
          <w:rFonts w:cs="Arial"/>
          <w:noProof/>
        </w:rPr>
        <w:t xml:space="preserve"> 20(6): 4154-4163.</w:t>
      </w:r>
      <w:bookmarkEnd w:id="159"/>
    </w:p>
    <w:p w14:paraId="4CE33604" w14:textId="1E2C6EEE" w:rsidR="0040013A" w:rsidRPr="00E879E7" w:rsidRDefault="0040013A" w:rsidP="0044649B">
      <w:pPr>
        <w:jc w:val="left"/>
        <w:rPr>
          <w:rFonts w:cs="Arial"/>
          <w:noProof/>
          <w:sz w:val="16"/>
          <w:szCs w:val="16"/>
        </w:rPr>
      </w:pPr>
      <w:bookmarkStart w:id="160" w:name="_ENREF_45"/>
      <w:r w:rsidRPr="00E879E7">
        <w:rPr>
          <w:rFonts w:cs="Arial"/>
          <w:noProof/>
        </w:rPr>
        <w:t>Statistikaamet (2013). REL 2011 ruudustikupõhise statistika</w:t>
      </w:r>
      <w:bookmarkEnd w:id="160"/>
    </w:p>
    <w:p w14:paraId="439C1291" w14:textId="77777777" w:rsidR="0040013A" w:rsidRPr="00E879E7" w:rsidRDefault="0040013A" w:rsidP="0044649B">
      <w:pPr>
        <w:jc w:val="left"/>
        <w:rPr>
          <w:rFonts w:cs="Arial"/>
          <w:noProof/>
        </w:rPr>
      </w:pPr>
      <w:bookmarkStart w:id="161" w:name="_ENREF_46"/>
      <w:r w:rsidRPr="00E879E7">
        <w:rPr>
          <w:rFonts w:cs="Arial"/>
          <w:noProof/>
        </w:rPr>
        <w:t>Szewczynska, M., et al. (2017). Polycyclic Aromatic Hydrocarbons in the Particles Emitted from the Diesel and Gasoline Engines.</w:t>
      </w:r>
      <w:r w:rsidRPr="00E879E7">
        <w:rPr>
          <w:rFonts w:cs="Arial"/>
          <w:i/>
          <w:noProof/>
        </w:rPr>
        <w:t xml:space="preserve"> Polish Journal of Environmental Studies</w:t>
      </w:r>
      <w:r w:rsidRPr="00E879E7">
        <w:rPr>
          <w:rFonts w:cs="Arial"/>
          <w:noProof/>
        </w:rPr>
        <w:t xml:space="preserve"> 26(2): 801-807.</w:t>
      </w:r>
      <w:bookmarkEnd w:id="161"/>
    </w:p>
    <w:p w14:paraId="54C487E7" w14:textId="7DE5091C" w:rsidR="0040013A" w:rsidRPr="00E879E7" w:rsidRDefault="0040013A" w:rsidP="0044649B">
      <w:pPr>
        <w:jc w:val="left"/>
        <w:rPr>
          <w:rFonts w:cs="Arial"/>
          <w:noProof/>
        </w:rPr>
      </w:pPr>
      <w:bookmarkStart w:id="162" w:name="_ENREF_47"/>
      <w:bookmarkStart w:id="163" w:name="_GoBack"/>
      <w:bookmarkEnd w:id="163"/>
      <w:r w:rsidRPr="00E879E7">
        <w:rPr>
          <w:rFonts w:cs="Arial"/>
          <w:noProof/>
        </w:rPr>
        <w:t>Tartu Linnavalit</w:t>
      </w:r>
      <w:r w:rsidR="00F50158" w:rsidRPr="00E879E7">
        <w:rPr>
          <w:rFonts w:cs="Arial"/>
          <w:noProof/>
        </w:rPr>
        <w:t>s</w:t>
      </w:r>
      <w:r w:rsidRPr="00E879E7">
        <w:rPr>
          <w:rFonts w:cs="Arial"/>
          <w:noProof/>
        </w:rPr>
        <w:t xml:space="preserve">us (2018). Tartu Linna ametlik kodulehekülg. </w:t>
      </w:r>
      <w:hyperlink r:id="rId77" w:history="1">
        <w:r w:rsidR="00CD7571" w:rsidRPr="00E879E7">
          <w:rPr>
            <w:rStyle w:val="Hyperlink"/>
            <w:rFonts w:cs="Arial"/>
            <w:noProof/>
          </w:rPr>
          <w:t>https://www.tartu.ee/et</w:t>
        </w:r>
      </w:hyperlink>
      <w:r w:rsidRPr="00E879E7">
        <w:rPr>
          <w:rFonts w:cs="Arial"/>
          <w:noProof/>
        </w:rPr>
        <w:t>.</w:t>
      </w:r>
      <w:bookmarkEnd w:id="162"/>
    </w:p>
    <w:p w14:paraId="00756B33" w14:textId="1231A9F6" w:rsidR="0040013A" w:rsidRPr="00E879E7" w:rsidRDefault="0040013A" w:rsidP="0044649B">
      <w:pPr>
        <w:jc w:val="left"/>
        <w:rPr>
          <w:rFonts w:cs="Arial"/>
          <w:noProof/>
        </w:rPr>
      </w:pPr>
      <w:bookmarkStart w:id="164" w:name="_ENREF_49"/>
      <w:r w:rsidRPr="00E879E7">
        <w:rPr>
          <w:rFonts w:cs="Arial"/>
          <w:noProof/>
        </w:rPr>
        <w:t>Tartu Linnavalit</w:t>
      </w:r>
      <w:r w:rsidR="00F50158" w:rsidRPr="00E879E7">
        <w:rPr>
          <w:rFonts w:cs="Arial"/>
          <w:noProof/>
        </w:rPr>
        <w:t>s</w:t>
      </w:r>
      <w:r w:rsidRPr="00E879E7">
        <w:rPr>
          <w:rFonts w:cs="Arial"/>
          <w:noProof/>
        </w:rPr>
        <w:t>us (</w:t>
      </w:r>
      <w:r w:rsidR="00DD45CD" w:rsidRPr="00E879E7">
        <w:rPr>
          <w:rFonts w:cs="Arial"/>
          <w:noProof/>
        </w:rPr>
        <w:t>a</w:t>
      </w:r>
      <w:r w:rsidRPr="00E879E7">
        <w:rPr>
          <w:rFonts w:cs="Arial"/>
          <w:noProof/>
        </w:rPr>
        <w:t xml:space="preserve">) (2017). Tartu linna üldplaneering 2030+. </w:t>
      </w:r>
      <w:bookmarkEnd w:id="164"/>
      <w:r w:rsidR="001429CE" w:rsidRPr="00E879E7">
        <w:rPr>
          <w:rFonts w:cs="Arial"/>
          <w:noProof/>
        </w:rPr>
        <w:fldChar w:fldCharType="begin"/>
      </w:r>
      <w:r w:rsidR="001429CE" w:rsidRPr="00E879E7">
        <w:rPr>
          <w:rFonts w:cs="Arial"/>
          <w:noProof/>
        </w:rPr>
        <w:instrText xml:space="preserve"> HYPERLINK "https://www.tartu.ee/sites/default/files/uploads/Linnaplaneerimine/Tartu_yldplaneering_2017.pdf" </w:instrText>
      </w:r>
      <w:r w:rsidR="00147DB8" w:rsidRPr="00E879E7">
        <w:rPr>
          <w:rFonts w:cs="Arial"/>
          <w:noProof/>
        </w:rPr>
      </w:r>
      <w:r w:rsidR="001429CE" w:rsidRPr="00E879E7">
        <w:rPr>
          <w:rFonts w:cs="Arial"/>
          <w:noProof/>
        </w:rPr>
        <w:fldChar w:fldCharType="separate"/>
      </w:r>
      <w:r w:rsidR="001429CE" w:rsidRPr="00E879E7">
        <w:rPr>
          <w:rStyle w:val="Hyperlink"/>
          <w:rFonts w:cs="Arial"/>
          <w:noProof/>
        </w:rPr>
        <w:t>https://www.tartu.ee/sites/default/files/uploads/Linnaplaneerimine/Tartu_yldplaneering_2017.pdf</w:t>
      </w:r>
      <w:r w:rsidR="001429CE" w:rsidRPr="00E879E7">
        <w:rPr>
          <w:rFonts w:cs="Arial"/>
          <w:noProof/>
        </w:rPr>
        <w:fldChar w:fldCharType="end"/>
      </w:r>
    </w:p>
    <w:p w14:paraId="58072F28" w14:textId="6AF9F148" w:rsidR="0040013A" w:rsidRPr="00E879E7" w:rsidRDefault="0040013A" w:rsidP="0044649B">
      <w:pPr>
        <w:jc w:val="left"/>
        <w:rPr>
          <w:rFonts w:cs="Arial"/>
          <w:noProof/>
        </w:rPr>
      </w:pPr>
      <w:bookmarkStart w:id="165" w:name="_ENREF_50"/>
      <w:r w:rsidRPr="00E879E7">
        <w:rPr>
          <w:rFonts w:cs="Arial"/>
          <w:noProof/>
        </w:rPr>
        <w:t>Tartu Linnavalit</w:t>
      </w:r>
      <w:r w:rsidR="00F50158" w:rsidRPr="00E879E7">
        <w:rPr>
          <w:rFonts w:cs="Arial"/>
          <w:noProof/>
        </w:rPr>
        <w:t>s</w:t>
      </w:r>
      <w:r w:rsidRPr="00E879E7">
        <w:rPr>
          <w:rFonts w:cs="Arial"/>
          <w:noProof/>
        </w:rPr>
        <w:t>us (</w:t>
      </w:r>
      <w:r w:rsidR="00DD45CD" w:rsidRPr="00E879E7">
        <w:rPr>
          <w:rFonts w:cs="Arial"/>
          <w:noProof/>
        </w:rPr>
        <w:t>b</w:t>
      </w:r>
      <w:r w:rsidRPr="00E879E7">
        <w:rPr>
          <w:rFonts w:cs="Arial"/>
          <w:noProof/>
        </w:rPr>
        <w:t xml:space="preserve">) (2017). Tartu rattakaart 2017. </w:t>
      </w:r>
      <w:hyperlink r:id="rId78" w:history="1">
        <w:r w:rsidR="00452A29" w:rsidRPr="00E879E7">
          <w:rPr>
            <w:rStyle w:val="Hyperlink"/>
            <w:rFonts w:cs="Arial"/>
            <w:noProof/>
          </w:rPr>
          <w:t>https://www.tartu.ee/sites/default/files/uploads/Transport/tartu_rattakaart_2017.pdf</w:t>
        </w:r>
      </w:hyperlink>
      <w:r w:rsidRPr="00E879E7">
        <w:rPr>
          <w:rFonts w:cs="Arial"/>
          <w:noProof/>
        </w:rPr>
        <w:t>.</w:t>
      </w:r>
      <w:bookmarkEnd w:id="165"/>
    </w:p>
    <w:p w14:paraId="39BAB8E4" w14:textId="06AFA454" w:rsidR="00317918" w:rsidRPr="00E879E7" w:rsidRDefault="00317918" w:rsidP="0044649B">
      <w:pPr>
        <w:jc w:val="left"/>
        <w:rPr>
          <w:rFonts w:cs="Arial"/>
          <w:noProof/>
          <w:szCs w:val="24"/>
        </w:rPr>
      </w:pPr>
      <w:r w:rsidRPr="00E879E7">
        <w:rPr>
          <w:rFonts w:cs="Arial"/>
          <w:noProof/>
          <w:szCs w:val="24"/>
        </w:rPr>
        <w:t xml:space="preserve">Tartu Linnavalitsus (2016). Tartu </w:t>
      </w:r>
      <w:r w:rsidR="00EA2BFC" w:rsidRPr="00E879E7">
        <w:rPr>
          <w:rFonts w:cs="Arial"/>
          <w:noProof/>
          <w:szCs w:val="24"/>
        </w:rPr>
        <w:t>l</w:t>
      </w:r>
      <w:r w:rsidRPr="00E879E7">
        <w:rPr>
          <w:rFonts w:cs="Arial"/>
          <w:noProof/>
          <w:szCs w:val="24"/>
        </w:rPr>
        <w:t>inna elanike arv hoonete kaupa seisuga 01.01.2016.</w:t>
      </w:r>
    </w:p>
    <w:p w14:paraId="4B53C8BC" w14:textId="7D50D2C5" w:rsidR="00CF09DC" w:rsidRPr="00E879E7" w:rsidRDefault="00CF09DC" w:rsidP="00CF09DC">
      <w:pPr>
        <w:jc w:val="left"/>
        <w:rPr>
          <w:rFonts w:cs="Arial"/>
          <w:noProof/>
          <w:szCs w:val="24"/>
        </w:rPr>
      </w:pPr>
      <w:r w:rsidRPr="00E879E7">
        <w:rPr>
          <w:rFonts w:cs="Arial"/>
          <w:noProof/>
          <w:szCs w:val="24"/>
        </w:rPr>
        <w:t xml:space="preserve">Tartu linna transpordi arengukava 2012-2020 </w:t>
      </w:r>
      <w:hyperlink r:id="rId79" w:history="1">
        <w:r w:rsidRPr="00E879E7">
          <w:rPr>
            <w:rStyle w:val="Hyperlink"/>
            <w:rFonts w:cs="Arial"/>
            <w:noProof/>
            <w:szCs w:val="24"/>
          </w:rPr>
          <w:t>https://tartu.ee/sites/default/files/uploads/Kontaktid%20ja%20linnajuhtimine/Arengukavad/TranspordiAK_uus.pdf</w:t>
        </w:r>
      </w:hyperlink>
    </w:p>
    <w:p w14:paraId="4ADBCD01" w14:textId="77777777" w:rsidR="00262FF7" w:rsidRPr="00E879E7" w:rsidRDefault="00262FF7" w:rsidP="00262FF7">
      <w:pPr>
        <w:jc w:val="left"/>
        <w:rPr>
          <w:rFonts w:cs="Arial"/>
          <w:noProof/>
          <w:szCs w:val="24"/>
        </w:rPr>
      </w:pPr>
      <w:bookmarkStart w:id="166" w:name="_ENREF_51"/>
      <w:r w:rsidRPr="00E879E7">
        <w:rPr>
          <w:rFonts w:cs="Arial"/>
          <w:noProof/>
          <w:szCs w:val="24"/>
        </w:rPr>
        <w:t>Tartu Linnavalitsus (2015). Tartu linna säästva energiamajanduse tegevuskava aastateks 2015-2020. https://www.tartu.ee/sites/default/files/uploads/Kontaktid%20ja%20linnajuhtimine/Arengukavad/Energiamajanduse%20tegevuskava_kinnitatud.pdf</w:t>
      </w:r>
    </w:p>
    <w:p w14:paraId="5D054E33" w14:textId="77777777" w:rsidR="00262FF7" w:rsidRPr="00E879E7" w:rsidRDefault="00262FF7" w:rsidP="00262FF7">
      <w:pPr>
        <w:jc w:val="left"/>
        <w:rPr>
          <w:rFonts w:cs="Arial"/>
          <w:noProof/>
          <w:szCs w:val="24"/>
        </w:rPr>
      </w:pPr>
      <w:r w:rsidRPr="00E879E7">
        <w:rPr>
          <w:rFonts w:cs="Arial"/>
          <w:noProof/>
          <w:szCs w:val="24"/>
        </w:rPr>
        <w:t>Teatavate õhusaasteainete heitkoguste vähendamise riikliku programmi aastateks 2020-2030 koostamise keskkonnamõju strateegilise hindamise programm (2018). Maves. https://www.envir.ee/sites/default/files/ksh_programm_2018.07.04_ohusaaste.pdf?fbclid=IwAR0bJxFR-DGs6Va-ZgK7k_6hSKKRBnfea5bfkPKIZtBGYAle2HmY_BNezg4</w:t>
      </w:r>
    </w:p>
    <w:p w14:paraId="23205EE4" w14:textId="77777777" w:rsidR="0040013A" w:rsidRPr="00E879E7" w:rsidRDefault="0040013A" w:rsidP="0044649B">
      <w:pPr>
        <w:jc w:val="left"/>
        <w:rPr>
          <w:rFonts w:cs="Arial"/>
          <w:noProof/>
        </w:rPr>
      </w:pPr>
      <w:r w:rsidRPr="00E879E7">
        <w:rPr>
          <w:rFonts w:cs="Arial"/>
          <w:noProof/>
        </w:rPr>
        <w:t xml:space="preserve">Teinemaa, E. (2016). Välisõhu seire koondhinnang 2015. </w:t>
      </w:r>
      <w:hyperlink r:id="rId80" w:history="1">
        <w:r w:rsidR="0044214D" w:rsidRPr="00E879E7">
          <w:rPr>
            <w:rStyle w:val="Hyperlink"/>
            <w:rFonts w:cs="Arial"/>
            <w:noProof/>
          </w:rPr>
          <w:t>http://seire.keskkonnainfo.ee/index.php?option=com_content&amp;view=article&amp;id=3489:valisohk-linnades-2015&amp;catid=1330:vaelisohu-seire-2015-&amp;Itemid=5812</w:t>
        </w:r>
      </w:hyperlink>
      <w:r w:rsidRPr="00E879E7">
        <w:rPr>
          <w:rFonts w:cs="Arial"/>
          <w:noProof/>
        </w:rPr>
        <w:t>.</w:t>
      </w:r>
      <w:bookmarkEnd w:id="166"/>
    </w:p>
    <w:p w14:paraId="0D4D25B7" w14:textId="77777777" w:rsidR="0040013A" w:rsidRPr="00E879E7" w:rsidRDefault="0040013A" w:rsidP="0044649B">
      <w:pPr>
        <w:jc w:val="left"/>
        <w:rPr>
          <w:rFonts w:cs="Arial"/>
          <w:noProof/>
        </w:rPr>
      </w:pPr>
      <w:bookmarkStart w:id="167" w:name="_ENREF_52"/>
      <w:r w:rsidRPr="00E879E7">
        <w:rPr>
          <w:rFonts w:cs="Arial"/>
          <w:noProof/>
        </w:rPr>
        <w:t xml:space="preserve">Teinemaa, E., et al. (2017). Õhukvaliteedi andmete kogumine ja aruandlus: 2016 a. lõpparuanne. </w:t>
      </w:r>
      <w:hyperlink r:id="rId81" w:history="1">
        <w:r w:rsidR="0044214D" w:rsidRPr="00E879E7">
          <w:rPr>
            <w:rStyle w:val="Hyperlink"/>
            <w:rFonts w:cs="Arial"/>
            <w:noProof/>
          </w:rPr>
          <w:t>https://www.envir.ee/sites/default/files/aqms_2016_final_updated.pdf</w:t>
        </w:r>
      </w:hyperlink>
      <w:r w:rsidRPr="00E879E7">
        <w:rPr>
          <w:rFonts w:cs="Arial"/>
          <w:noProof/>
        </w:rPr>
        <w:t>.</w:t>
      </w:r>
      <w:bookmarkEnd w:id="167"/>
    </w:p>
    <w:p w14:paraId="70DCBAAB" w14:textId="77777777" w:rsidR="0040013A" w:rsidRPr="00E879E7" w:rsidRDefault="0040013A" w:rsidP="0044649B">
      <w:pPr>
        <w:jc w:val="left"/>
        <w:rPr>
          <w:rFonts w:cs="Arial"/>
          <w:noProof/>
        </w:rPr>
      </w:pPr>
      <w:bookmarkStart w:id="168" w:name="_ENREF_53"/>
      <w:r w:rsidRPr="00E879E7">
        <w:rPr>
          <w:rFonts w:cs="Arial"/>
          <w:noProof/>
        </w:rPr>
        <w:t xml:space="preserve">Teinemaa, E., et al. (2013). Genfi piiriülese õhusaaste kauglevi konventsiooni püsivate orgaaniliste saasteainete protokolli nõuete täitmine. </w:t>
      </w:r>
      <w:hyperlink r:id="rId82" w:history="1">
        <w:r w:rsidR="0044214D" w:rsidRPr="00E879E7">
          <w:rPr>
            <w:rStyle w:val="Hyperlink"/>
            <w:rFonts w:cs="Arial"/>
            <w:noProof/>
          </w:rPr>
          <w:t>https://www.envir.ee/sites/default/files/genfi_aruanne_final.pdf</w:t>
        </w:r>
      </w:hyperlink>
      <w:r w:rsidRPr="00E879E7">
        <w:rPr>
          <w:rFonts w:cs="Arial"/>
          <w:noProof/>
        </w:rPr>
        <w:t>.</w:t>
      </w:r>
      <w:bookmarkEnd w:id="168"/>
    </w:p>
    <w:p w14:paraId="0CE32781" w14:textId="77777777" w:rsidR="0040013A" w:rsidRPr="00E879E7" w:rsidRDefault="0040013A" w:rsidP="0044649B">
      <w:pPr>
        <w:jc w:val="left"/>
        <w:rPr>
          <w:rFonts w:cs="Arial"/>
          <w:noProof/>
        </w:rPr>
      </w:pPr>
      <w:bookmarkStart w:id="169" w:name="_ENREF_54"/>
      <w:r w:rsidRPr="00E879E7">
        <w:rPr>
          <w:rFonts w:cs="Arial"/>
          <w:noProof/>
        </w:rPr>
        <w:lastRenderedPageBreak/>
        <w:t>Väljaspool tööstusheite seaduse reguleerimisala olevatest põletusseadmetest väljutatavate saasteainete heite piirväärtused, saasteainete heite seirenõuded ja heite piirväärtuste järgimise kriteeriumid</w:t>
      </w:r>
      <w:r w:rsidR="0044214D" w:rsidRPr="00E879E7">
        <w:rPr>
          <w:rFonts w:cs="Arial"/>
          <w:noProof/>
        </w:rPr>
        <w:t xml:space="preserve"> (2017)</w:t>
      </w:r>
      <w:r w:rsidRPr="00E879E7">
        <w:rPr>
          <w:rFonts w:cs="Arial"/>
          <w:noProof/>
        </w:rPr>
        <w:t xml:space="preserve">. RT I 10.11.2017 18. </w:t>
      </w:r>
      <w:bookmarkEnd w:id="169"/>
      <w:r w:rsidR="001429CE" w:rsidRPr="00E879E7">
        <w:rPr>
          <w:rFonts w:cs="Arial"/>
          <w:noProof/>
        </w:rPr>
        <w:fldChar w:fldCharType="begin"/>
      </w:r>
      <w:r w:rsidR="001429CE" w:rsidRPr="00E879E7">
        <w:rPr>
          <w:rFonts w:cs="Arial"/>
          <w:noProof/>
        </w:rPr>
        <w:instrText xml:space="preserve"> HYPERLINK "https://www.riigiteataja.ee/akt/110112017018" </w:instrText>
      </w:r>
      <w:r w:rsidR="00147DB8" w:rsidRPr="00E879E7">
        <w:rPr>
          <w:rFonts w:cs="Arial"/>
          <w:noProof/>
        </w:rPr>
      </w:r>
      <w:r w:rsidR="001429CE" w:rsidRPr="00E879E7">
        <w:rPr>
          <w:rFonts w:cs="Arial"/>
          <w:noProof/>
        </w:rPr>
        <w:fldChar w:fldCharType="separate"/>
      </w:r>
      <w:r w:rsidR="001429CE" w:rsidRPr="00E879E7">
        <w:rPr>
          <w:rStyle w:val="Hyperlink"/>
          <w:rFonts w:cs="Arial"/>
          <w:noProof/>
        </w:rPr>
        <w:t>https://www.riigiteataja.ee/akt/110112017018</w:t>
      </w:r>
      <w:r w:rsidR="001429CE" w:rsidRPr="00E879E7">
        <w:rPr>
          <w:rFonts w:cs="Arial"/>
          <w:noProof/>
        </w:rPr>
        <w:fldChar w:fldCharType="end"/>
      </w:r>
    </w:p>
    <w:p w14:paraId="250B2002" w14:textId="77777777" w:rsidR="005E1F21" w:rsidRPr="00E879E7" w:rsidRDefault="005E1F21" w:rsidP="0044649B">
      <w:pPr>
        <w:jc w:val="left"/>
        <w:rPr>
          <w:rFonts w:cs="Arial"/>
          <w:noProof/>
        </w:rPr>
      </w:pPr>
      <w:bookmarkStart w:id="170" w:name="_ENREF_40"/>
      <w:r w:rsidRPr="00E879E7">
        <w:rPr>
          <w:rFonts w:cs="Arial"/>
          <w:noProof/>
        </w:rPr>
        <w:t xml:space="preserve">Ühinenud Rahvaste Organisatsiooni kliimamuutuste raamkonventsiooni Kyoto protokoll (2002). RT II 2002, 26, 111. </w:t>
      </w:r>
      <w:bookmarkEnd w:id="170"/>
      <w:r w:rsidR="001429CE" w:rsidRPr="00E879E7">
        <w:rPr>
          <w:rFonts w:cs="Arial"/>
          <w:noProof/>
        </w:rPr>
        <w:fldChar w:fldCharType="begin"/>
      </w:r>
      <w:r w:rsidR="001429CE" w:rsidRPr="00E879E7">
        <w:rPr>
          <w:rFonts w:cs="Arial"/>
          <w:noProof/>
        </w:rPr>
        <w:instrText xml:space="preserve"> HYPERLINK "https://www.riigiteataja.ee/akt/13265540" </w:instrText>
      </w:r>
      <w:r w:rsidR="00147DB8" w:rsidRPr="00E879E7">
        <w:rPr>
          <w:rFonts w:cs="Arial"/>
          <w:noProof/>
        </w:rPr>
      </w:r>
      <w:r w:rsidR="001429CE" w:rsidRPr="00E879E7">
        <w:rPr>
          <w:rFonts w:cs="Arial"/>
          <w:noProof/>
        </w:rPr>
        <w:fldChar w:fldCharType="separate"/>
      </w:r>
      <w:r w:rsidR="001429CE" w:rsidRPr="00E879E7">
        <w:rPr>
          <w:rStyle w:val="Hyperlink"/>
          <w:rFonts w:cs="Arial"/>
          <w:noProof/>
        </w:rPr>
        <w:t>https://www.riigiteataja.ee/akt/13265540</w:t>
      </w:r>
      <w:r w:rsidR="001429CE" w:rsidRPr="00E879E7">
        <w:rPr>
          <w:rFonts w:cs="Arial"/>
          <w:noProof/>
        </w:rPr>
        <w:fldChar w:fldCharType="end"/>
      </w:r>
    </w:p>
    <w:p w14:paraId="36D7B436" w14:textId="77777777" w:rsidR="0040013A" w:rsidRPr="00E879E7" w:rsidRDefault="0040013A" w:rsidP="0044649B">
      <w:pPr>
        <w:jc w:val="left"/>
        <w:rPr>
          <w:rFonts w:cs="Arial"/>
          <w:noProof/>
          <w:sz w:val="16"/>
          <w:szCs w:val="16"/>
        </w:rPr>
      </w:pPr>
    </w:p>
    <w:p w14:paraId="0C29458A" w14:textId="77777777" w:rsidR="0040013A" w:rsidRPr="00E879E7" w:rsidRDefault="00C77A84" w:rsidP="00B64B93">
      <w:pPr>
        <w:pStyle w:val="Heading1"/>
        <w:numPr>
          <w:ilvl w:val="0"/>
          <w:numId w:val="0"/>
        </w:numPr>
        <w:ind w:left="431"/>
        <w:rPr>
          <w:rFonts w:cs="Arial"/>
          <w:bCs w:val="0"/>
        </w:rPr>
      </w:pPr>
      <w:bookmarkStart w:id="171" w:name="_Toc530753642"/>
      <w:bookmarkStart w:id="172" w:name="_Toc531093167"/>
      <w:bookmarkStart w:id="173" w:name="_Toc531398491"/>
      <w:r w:rsidRPr="00E879E7">
        <w:rPr>
          <w:rFonts w:cs="Arial"/>
          <w:bCs w:val="0"/>
        </w:rPr>
        <w:lastRenderedPageBreak/>
        <w:t>L</w:t>
      </w:r>
      <w:r w:rsidR="0040013A" w:rsidRPr="00E879E7">
        <w:rPr>
          <w:rFonts w:cs="Arial"/>
          <w:bCs w:val="0"/>
        </w:rPr>
        <w:t>isad</w:t>
      </w:r>
      <w:bookmarkEnd w:id="171"/>
      <w:bookmarkEnd w:id="172"/>
      <w:bookmarkEnd w:id="173"/>
    </w:p>
    <w:p w14:paraId="265D66B2" w14:textId="77777777" w:rsidR="0040013A" w:rsidRPr="00E879E7" w:rsidRDefault="0040013A" w:rsidP="000F5293">
      <w:pPr>
        <w:pStyle w:val="Caption"/>
        <w:rPr>
          <w:rFonts w:cs="Arial"/>
        </w:rPr>
      </w:pPr>
      <w:bookmarkStart w:id="174" w:name="_Ref525987749"/>
      <w:bookmarkStart w:id="175" w:name="_Ref525769837"/>
      <w:r w:rsidRPr="00E879E7">
        <w:rPr>
          <w:rFonts w:cs="Arial"/>
        </w:rPr>
        <w:t xml:space="preserve">Lisa </w:t>
      </w:r>
      <w:r w:rsidRPr="00E879E7">
        <w:rPr>
          <w:rFonts w:cs="Arial"/>
        </w:rPr>
        <w:fldChar w:fldCharType="begin"/>
      </w:r>
      <w:r w:rsidRPr="00E879E7">
        <w:rPr>
          <w:rFonts w:cs="Arial"/>
        </w:rPr>
        <w:instrText xml:space="preserve"> SEQ Lisa \* ARABIC </w:instrText>
      </w:r>
      <w:r w:rsidRPr="00E879E7">
        <w:rPr>
          <w:rFonts w:cs="Arial"/>
        </w:rPr>
        <w:fldChar w:fldCharType="separate"/>
      </w:r>
      <w:r w:rsidR="002C43FC">
        <w:rPr>
          <w:rFonts w:cs="Arial"/>
          <w:noProof/>
        </w:rPr>
        <w:t>1</w:t>
      </w:r>
      <w:r w:rsidRPr="00E879E7">
        <w:rPr>
          <w:rFonts w:cs="Arial"/>
        </w:rPr>
        <w:fldChar w:fldCharType="end"/>
      </w:r>
      <w:bookmarkEnd w:id="174"/>
      <w:r w:rsidRPr="00E879E7">
        <w:rPr>
          <w:rFonts w:cs="Arial"/>
        </w:rPr>
        <w:t xml:space="preserve">. Tahkeid kütuseid kasutavate </w:t>
      </w:r>
      <w:r w:rsidR="00CC3283" w:rsidRPr="00E879E7">
        <w:rPr>
          <w:rFonts w:cs="Arial"/>
        </w:rPr>
        <w:t>elamute</w:t>
      </w:r>
      <w:r w:rsidRPr="00E879E7">
        <w:rPr>
          <w:rFonts w:cs="Arial"/>
        </w:rPr>
        <w:t xml:space="preserve"> arv ja BaP heitmed 0,5 x 0,5 km ruudus.</w:t>
      </w:r>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755"/>
        <w:gridCol w:w="1338"/>
        <w:gridCol w:w="1338"/>
        <w:gridCol w:w="1585"/>
      </w:tblGrid>
      <w:tr w:rsidR="00F13A46" w:rsidRPr="00E879E7" w14:paraId="0C8E114E" w14:textId="77777777" w:rsidTr="009D19FE">
        <w:trPr>
          <w:tblHeader/>
          <w:jc w:val="center"/>
        </w:trPr>
        <w:tc>
          <w:tcPr>
            <w:tcW w:w="2637" w:type="pct"/>
            <w:shd w:val="clear" w:color="auto" w:fill="FFFFFF"/>
            <w:vAlign w:val="center"/>
            <w:hideMark/>
          </w:tcPr>
          <w:p w14:paraId="683990E8" w14:textId="77777777" w:rsidR="0040013A" w:rsidRPr="00B7793B" w:rsidRDefault="0040013A" w:rsidP="00B7793B">
            <w:pPr>
              <w:pStyle w:val="Tabelitekst"/>
              <w:rPr>
                <w:b/>
                <w:bCs/>
              </w:rPr>
            </w:pPr>
            <w:r w:rsidRPr="00B7793B">
              <w:rPr>
                <w:b/>
                <w:bCs/>
              </w:rPr>
              <w:t>Majade arv 0,5 x 0,5 km ruudus</w:t>
            </w:r>
          </w:p>
        </w:tc>
        <w:tc>
          <w:tcPr>
            <w:tcW w:w="742" w:type="pct"/>
            <w:shd w:val="clear" w:color="auto" w:fill="FFFFFF"/>
            <w:noWrap/>
            <w:vAlign w:val="center"/>
            <w:hideMark/>
          </w:tcPr>
          <w:p w14:paraId="0378F0BF" w14:textId="77777777" w:rsidR="0040013A" w:rsidRPr="00B7793B" w:rsidRDefault="0040013A" w:rsidP="00B7793B">
            <w:pPr>
              <w:pStyle w:val="Tabelitekst"/>
              <w:rPr>
                <w:b/>
                <w:bCs/>
              </w:rPr>
            </w:pPr>
            <w:r w:rsidRPr="00B7793B">
              <w:rPr>
                <w:b/>
                <w:bCs/>
              </w:rPr>
              <w:t>L–EST X</w:t>
            </w:r>
          </w:p>
        </w:tc>
        <w:tc>
          <w:tcPr>
            <w:tcW w:w="742" w:type="pct"/>
            <w:shd w:val="clear" w:color="auto" w:fill="FFFFFF"/>
            <w:noWrap/>
            <w:vAlign w:val="center"/>
            <w:hideMark/>
          </w:tcPr>
          <w:p w14:paraId="51B88868" w14:textId="77777777" w:rsidR="0040013A" w:rsidRPr="00B7793B" w:rsidRDefault="0040013A" w:rsidP="00B7793B">
            <w:pPr>
              <w:pStyle w:val="Tabelitekst"/>
              <w:rPr>
                <w:b/>
                <w:bCs/>
              </w:rPr>
            </w:pPr>
            <w:r w:rsidRPr="00B7793B">
              <w:rPr>
                <w:b/>
                <w:bCs/>
              </w:rPr>
              <w:t>L–EST Y</w:t>
            </w:r>
          </w:p>
        </w:tc>
        <w:tc>
          <w:tcPr>
            <w:tcW w:w="880" w:type="pct"/>
            <w:shd w:val="clear" w:color="auto" w:fill="FFFFFF"/>
            <w:noWrap/>
            <w:vAlign w:val="center"/>
            <w:hideMark/>
          </w:tcPr>
          <w:p w14:paraId="2F55E063" w14:textId="77777777" w:rsidR="0040013A" w:rsidRPr="00B7793B" w:rsidRDefault="0040013A" w:rsidP="00B7793B">
            <w:pPr>
              <w:pStyle w:val="Tabelitekst"/>
              <w:rPr>
                <w:b/>
                <w:bCs/>
              </w:rPr>
            </w:pPr>
            <w:r w:rsidRPr="00B7793B">
              <w:rPr>
                <w:b/>
                <w:bCs/>
              </w:rPr>
              <w:t>BaP, mg/s</w:t>
            </w:r>
          </w:p>
        </w:tc>
      </w:tr>
      <w:tr w:rsidR="00F13A46" w:rsidRPr="00E879E7" w14:paraId="047D2459" w14:textId="77777777" w:rsidTr="009D19FE">
        <w:trPr>
          <w:jc w:val="center"/>
        </w:trPr>
        <w:tc>
          <w:tcPr>
            <w:tcW w:w="2637" w:type="pct"/>
            <w:shd w:val="clear" w:color="auto" w:fill="FFFFFF"/>
            <w:noWrap/>
            <w:vAlign w:val="center"/>
            <w:hideMark/>
          </w:tcPr>
          <w:p w14:paraId="413AA0EC" w14:textId="77777777" w:rsidR="0040013A" w:rsidRPr="00E879E7" w:rsidRDefault="0040013A" w:rsidP="00B64B93">
            <w:pPr>
              <w:pStyle w:val="Tabelitekst"/>
            </w:pPr>
            <w:r w:rsidRPr="00E879E7">
              <w:rPr>
                <w:rFonts w:ascii="Arial" w:hAnsi="Arial"/>
              </w:rPr>
              <w:t>72</w:t>
            </w:r>
          </w:p>
        </w:tc>
        <w:tc>
          <w:tcPr>
            <w:tcW w:w="742" w:type="pct"/>
            <w:shd w:val="clear" w:color="auto" w:fill="FFFFFF"/>
            <w:noWrap/>
            <w:vAlign w:val="center"/>
            <w:hideMark/>
          </w:tcPr>
          <w:p w14:paraId="013C516F"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020CBEAF"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3DFBEB42" w14:textId="77777777" w:rsidR="0040013A" w:rsidRPr="00E879E7" w:rsidRDefault="0040013A" w:rsidP="00B64B93">
            <w:pPr>
              <w:pStyle w:val="Tabelitekst"/>
            </w:pPr>
            <w:r w:rsidRPr="00E879E7">
              <w:rPr>
                <w:rFonts w:ascii="Arial" w:hAnsi="Arial"/>
              </w:rPr>
              <w:t>0.047863</w:t>
            </w:r>
          </w:p>
        </w:tc>
      </w:tr>
      <w:tr w:rsidR="00F13A46" w:rsidRPr="00E879E7" w14:paraId="09FA87FF" w14:textId="77777777" w:rsidTr="009D19FE">
        <w:trPr>
          <w:jc w:val="center"/>
        </w:trPr>
        <w:tc>
          <w:tcPr>
            <w:tcW w:w="2637" w:type="pct"/>
            <w:shd w:val="clear" w:color="auto" w:fill="FFFFFF"/>
            <w:noWrap/>
            <w:vAlign w:val="center"/>
            <w:hideMark/>
          </w:tcPr>
          <w:p w14:paraId="4FE81BA2" w14:textId="77777777" w:rsidR="0040013A" w:rsidRPr="00E879E7" w:rsidRDefault="0040013A" w:rsidP="00B64B93">
            <w:pPr>
              <w:pStyle w:val="Tabelitekst"/>
            </w:pPr>
            <w:r w:rsidRPr="00E879E7">
              <w:rPr>
                <w:rFonts w:ascii="Arial" w:hAnsi="Arial"/>
              </w:rPr>
              <w:t>69</w:t>
            </w:r>
          </w:p>
        </w:tc>
        <w:tc>
          <w:tcPr>
            <w:tcW w:w="742" w:type="pct"/>
            <w:shd w:val="clear" w:color="auto" w:fill="FFFFFF"/>
            <w:noWrap/>
            <w:vAlign w:val="center"/>
            <w:hideMark/>
          </w:tcPr>
          <w:p w14:paraId="167903A0"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3B8CC893"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22F772C4" w14:textId="77777777" w:rsidR="0040013A" w:rsidRPr="00E879E7" w:rsidRDefault="0040013A" w:rsidP="00B64B93">
            <w:pPr>
              <w:pStyle w:val="Tabelitekst"/>
            </w:pPr>
            <w:r w:rsidRPr="00E879E7">
              <w:rPr>
                <w:rFonts w:ascii="Arial" w:hAnsi="Arial"/>
              </w:rPr>
              <w:t>0.03099</w:t>
            </w:r>
          </w:p>
        </w:tc>
      </w:tr>
      <w:tr w:rsidR="00F13A46" w:rsidRPr="00E879E7" w14:paraId="2E66A0F7" w14:textId="77777777" w:rsidTr="009D19FE">
        <w:trPr>
          <w:jc w:val="center"/>
        </w:trPr>
        <w:tc>
          <w:tcPr>
            <w:tcW w:w="2637" w:type="pct"/>
            <w:shd w:val="clear" w:color="auto" w:fill="FFFFFF"/>
            <w:noWrap/>
            <w:vAlign w:val="center"/>
            <w:hideMark/>
          </w:tcPr>
          <w:p w14:paraId="6B3FFD5A" w14:textId="77777777" w:rsidR="0040013A" w:rsidRPr="00E879E7" w:rsidRDefault="0040013A" w:rsidP="00B64B93">
            <w:pPr>
              <w:pStyle w:val="Tabelitekst"/>
            </w:pPr>
            <w:r w:rsidRPr="00E879E7">
              <w:rPr>
                <w:rFonts w:ascii="Arial" w:hAnsi="Arial"/>
              </w:rPr>
              <w:t>71</w:t>
            </w:r>
          </w:p>
        </w:tc>
        <w:tc>
          <w:tcPr>
            <w:tcW w:w="742" w:type="pct"/>
            <w:shd w:val="clear" w:color="auto" w:fill="FFFFFF"/>
            <w:noWrap/>
            <w:vAlign w:val="center"/>
            <w:hideMark/>
          </w:tcPr>
          <w:p w14:paraId="10E75CFC"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16E6E99E"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339D2379" w14:textId="77777777" w:rsidR="0040013A" w:rsidRPr="00E879E7" w:rsidRDefault="0040013A" w:rsidP="00B64B93">
            <w:pPr>
              <w:pStyle w:val="Tabelitekst"/>
            </w:pPr>
            <w:r w:rsidRPr="00E879E7">
              <w:rPr>
                <w:rFonts w:ascii="Arial" w:hAnsi="Arial"/>
              </w:rPr>
              <w:t>0.030129</w:t>
            </w:r>
          </w:p>
        </w:tc>
      </w:tr>
      <w:tr w:rsidR="00F13A46" w:rsidRPr="00E879E7" w14:paraId="4158D7DF" w14:textId="77777777" w:rsidTr="009D19FE">
        <w:trPr>
          <w:jc w:val="center"/>
        </w:trPr>
        <w:tc>
          <w:tcPr>
            <w:tcW w:w="2637" w:type="pct"/>
            <w:shd w:val="clear" w:color="auto" w:fill="FFFFFF"/>
            <w:noWrap/>
            <w:vAlign w:val="center"/>
            <w:hideMark/>
          </w:tcPr>
          <w:p w14:paraId="3239EC90" w14:textId="77777777" w:rsidR="0040013A" w:rsidRPr="00E879E7" w:rsidRDefault="0040013A" w:rsidP="00B64B93">
            <w:pPr>
              <w:pStyle w:val="Tabelitekst"/>
            </w:pPr>
            <w:r w:rsidRPr="00E879E7">
              <w:rPr>
                <w:rFonts w:ascii="Arial" w:hAnsi="Arial"/>
              </w:rPr>
              <w:t>51</w:t>
            </w:r>
          </w:p>
        </w:tc>
        <w:tc>
          <w:tcPr>
            <w:tcW w:w="742" w:type="pct"/>
            <w:shd w:val="clear" w:color="auto" w:fill="FFFFFF"/>
            <w:noWrap/>
            <w:vAlign w:val="center"/>
            <w:hideMark/>
          </w:tcPr>
          <w:p w14:paraId="73351911"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570F8953"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0A142194" w14:textId="77777777" w:rsidR="0040013A" w:rsidRPr="00E879E7" w:rsidRDefault="0040013A" w:rsidP="00B64B93">
            <w:pPr>
              <w:pStyle w:val="Tabelitekst"/>
            </w:pPr>
            <w:r w:rsidRPr="00E879E7">
              <w:rPr>
                <w:rFonts w:ascii="Arial" w:hAnsi="Arial"/>
              </w:rPr>
              <w:t>0.02957</w:t>
            </w:r>
          </w:p>
        </w:tc>
      </w:tr>
      <w:tr w:rsidR="00F13A46" w:rsidRPr="00E879E7" w14:paraId="6207055B" w14:textId="77777777" w:rsidTr="009D19FE">
        <w:trPr>
          <w:jc w:val="center"/>
        </w:trPr>
        <w:tc>
          <w:tcPr>
            <w:tcW w:w="2637" w:type="pct"/>
            <w:shd w:val="clear" w:color="auto" w:fill="FFFFFF"/>
            <w:noWrap/>
            <w:vAlign w:val="center"/>
            <w:hideMark/>
          </w:tcPr>
          <w:p w14:paraId="085E6D31" w14:textId="77777777" w:rsidR="0040013A" w:rsidRPr="00E879E7" w:rsidRDefault="0040013A" w:rsidP="00B64B93">
            <w:pPr>
              <w:pStyle w:val="Tabelitekst"/>
            </w:pPr>
            <w:r w:rsidRPr="00E879E7">
              <w:rPr>
                <w:rFonts w:ascii="Arial" w:hAnsi="Arial"/>
              </w:rPr>
              <w:t>49</w:t>
            </w:r>
          </w:p>
        </w:tc>
        <w:tc>
          <w:tcPr>
            <w:tcW w:w="742" w:type="pct"/>
            <w:shd w:val="clear" w:color="auto" w:fill="FFFFFF"/>
            <w:noWrap/>
            <w:vAlign w:val="center"/>
            <w:hideMark/>
          </w:tcPr>
          <w:p w14:paraId="298FA8D9"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074D6194"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3EA52EF3" w14:textId="77777777" w:rsidR="0040013A" w:rsidRPr="00E879E7" w:rsidRDefault="0040013A" w:rsidP="00B64B93">
            <w:pPr>
              <w:pStyle w:val="Tabelitekst"/>
            </w:pPr>
            <w:r w:rsidRPr="00E879E7">
              <w:rPr>
                <w:rFonts w:ascii="Arial" w:hAnsi="Arial"/>
              </w:rPr>
              <w:t>0.028709</w:t>
            </w:r>
          </w:p>
        </w:tc>
      </w:tr>
      <w:tr w:rsidR="00F13A46" w:rsidRPr="00E879E7" w14:paraId="47CEBEBE" w14:textId="77777777" w:rsidTr="009D19FE">
        <w:trPr>
          <w:jc w:val="center"/>
        </w:trPr>
        <w:tc>
          <w:tcPr>
            <w:tcW w:w="2637" w:type="pct"/>
            <w:shd w:val="clear" w:color="auto" w:fill="FFFFFF"/>
            <w:noWrap/>
            <w:vAlign w:val="center"/>
            <w:hideMark/>
          </w:tcPr>
          <w:p w14:paraId="42654F2C" w14:textId="77777777" w:rsidR="0040013A" w:rsidRPr="00E879E7" w:rsidRDefault="0040013A" w:rsidP="00B64B93">
            <w:pPr>
              <w:pStyle w:val="Tabelitekst"/>
            </w:pPr>
            <w:r w:rsidRPr="00E879E7">
              <w:rPr>
                <w:rFonts w:ascii="Arial" w:hAnsi="Arial"/>
              </w:rPr>
              <w:t>60</w:t>
            </w:r>
          </w:p>
        </w:tc>
        <w:tc>
          <w:tcPr>
            <w:tcW w:w="742" w:type="pct"/>
            <w:shd w:val="clear" w:color="auto" w:fill="FFFFFF"/>
            <w:noWrap/>
            <w:vAlign w:val="center"/>
            <w:hideMark/>
          </w:tcPr>
          <w:p w14:paraId="439B2007"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31288C9A"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7BA6C489" w14:textId="77777777" w:rsidR="0040013A" w:rsidRPr="00E879E7" w:rsidRDefault="0040013A" w:rsidP="00B64B93">
            <w:pPr>
              <w:pStyle w:val="Tabelitekst"/>
            </w:pPr>
            <w:r w:rsidRPr="00E879E7">
              <w:rPr>
                <w:rFonts w:ascii="Arial" w:hAnsi="Arial"/>
              </w:rPr>
              <w:t>0.028537</w:t>
            </w:r>
          </w:p>
        </w:tc>
      </w:tr>
      <w:tr w:rsidR="00F13A46" w:rsidRPr="00E879E7" w14:paraId="1CD08211" w14:textId="77777777" w:rsidTr="009D19FE">
        <w:trPr>
          <w:jc w:val="center"/>
        </w:trPr>
        <w:tc>
          <w:tcPr>
            <w:tcW w:w="2637" w:type="pct"/>
            <w:shd w:val="clear" w:color="auto" w:fill="FFFFFF"/>
            <w:noWrap/>
            <w:vAlign w:val="center"/>
            <w:hideMark/>
          </w:tcPr>
          <w:p w14:paraId="61786C58" w14:textId="77777777" w:rsidR="0040013A" w:rsidRPr="00E879E7" w:rsidRDefault="0040013A" w:rsidP="00B64B93">
            <w:pPr>
              <w:pStyle w:val="Tabelitekst"/>
            </w:pPr>
            <w:r w:rsidRPr="00E879E7">
              <w:rPr>
                <w:rFonts w:ascii="Arial" w:hAnsi="Arial"/>
              </w:rPr>
              <w:t>36</w:t>
            </w:r>
          </w:p>
        </w:tc>
        <w:tc>
          <w:tcPr>
            <w:tcW w:w="742" w:type="pct"/>
            <w:shd w:val="clear" w:color="auto" w:fill="FFFFFF"/>
            <w:noWrap/>
            <w:vAlign w:val="center"/>
            <w:hideMark/>
          </w:tcPr>
          <w:p w14:paraId="63E14655"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545406F7"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369C14A3" w14:textId="77777777" w:rsidR="0040013A" w:rsidRPr="00E879E7" w:rsidRDefault="0040013A" w:rsidP="00B64B93">
            <w:pPr>
              <w:pStyle w:val="Tabelitekst"/>
            </w:pPr>
            <w:r w:rsidRPr="00E879E7">
              <w:rPr>
                <w:rFonts w:ascii="Arial" w:hAnsi="Arial"/>
              </w:rPr>
              <w:t>0.027977</w:t>
            </w:r>
          </w:p>
        </w:tc>
      </w:tr>
      <w:tr w:rsidR="00F13A46" w:rsidRPr="00E879E7" w14:paraId="521F9C31" w14:textId="77777777" w:rsidTr="009D19FE">
        <w:trPr>
          <w:jc w:val="center"/>
        </w:trPr>
        <w:tc>
          <w:tcPr>
            <w:tcW w:w="2637" w:type="pct"/>
            <w:shd w:val="clear" w:color="auto" w:fill="FFFFFF"/>
            <w:noWrap/>
            <w:vAlign w:val="center"/>
            <w:hideMark/>
          </w:tcPr>
          <w:p w14:paraId="061A7948" w14:textId="77777777" w:rsidR="0040013A" w:rsidRPr="00E879E7" w:rsidRDefault="0040013A" w:rsidP="00B64B93">
            <w:pPr>
              <w:pStyle w:val="Tabelitekst"/>
            </w:pPr>
            <w:r w:rsidRPr="00E879E7">
              <w:rPr>
                <w:rFonts w:ascii="Arial" w:hAnsi="Arial"/>
              </w:rPr>
              <w:t>112</w:t>
            </w:r>
          </w:p>
        </w:tc>
        <w:tc>
          <w:tcPr>
            <w:tcW w:w="742" w:type="pct"/>
            <w:shd w:val="clear" w:color="auto" w:fill="FFFFFF"/>
            <w:noWrap/>
            <w:vAlign w:val="center"/>
            <w:hideMark/>
          </w:tcPr>
          <w:p w14:paraId="40AB6DFD"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0BA74A8C"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2BE382D9" w14:textId="77777777" w:rsidR="0040013A" w:rsidRPr="00E879E7" w:rsidRDefault="0040013A" w:rsidP="00B64B93">
            <w:pPr>
              <w:pStyle w:val="Tabelitekst"/>
            </w:pPr>
            <w:r w:rsidRPr="00E879E7">
              <w:rPr>
                <w:rFonts w:ascii="Arial" w:hAnsi="Arial"/>
              </w:rPr>
              <w:t>0.027934</w:t>
            </w:r>
          </w:p>
        </w:tc>
      </w:tr>
      <w:tr w:rsidR="00F13A46" w:rsidRPr="00E879E7" w14:paraId="5468E4D7" w14:textId="77777777" w:rsidTr="009D19FE">
        <w:trPr>
          <w:jc w:val="center"/>
        </w:trPr>
        <w:tc>
          <w:tcPr>
            <w:tcW w:w="2637" w:type="pct"/>
            <w:shd w:val="clear" w:color="auto" w:fill="FFFFFF"/>
            <w:noWrap/>
            <w:vAlign w:val="center"/>
            <w:hideMark/>
          </w:tcPr>
          <w:p w14:paraId="21B7EA14" w14:textId="77777777" w:rsidR="0040013A" w:rsidRPr="00E879E7" w:rsidRDefault="0040013A" w:rsidP="00B64B93">
            <w:pPr>
              <w:pStyle w:val="Tabelitekst"/>
            </w:pPr>
            <w:r w:rsidRPr="00E879E7">
              <w:rPr>
                <w:rFonts w:ascii="Arial" w:hAnsi="Arial"/>
              </w:rPr>
              <w:t>46</w:t>
            </w:r>
          </w:p>
        </w:tc>
        <w:tc>
          <w:tcPr>
            <w:tcW w:w="742" w:type="pct"/>
            <w:shd w:val="clear" w:color="auto" w:fill="FFFFFF"/>
            <w:noWrap/>
            <w:vAlign w:val="center"/>
            <w:hideMark/>
          </w:tcPr>
          <w:p w14:paraId="279BD8C9"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20D8507E"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2594B177" w14:textId="77777777" w:rsidR="0040013A" w:rsidRPr="00E879E7" w:rsidRDefault="0040013A" w:rsidP="00B64B93">
            <w:pPr>
              <w:pStyle w:val="Tabelitekst"/>
            </w:pPr>
            <w:r w:rsidRPr="00E879E7">
              <w:rPr>
                <w:rFonts w:ascii="Arial" w:hAnsi="Arial"/>
              </w:rPr>
              <w:t>0.027848</w:t>
            </w:r>
          </w:p>
        </w:tc>
      </w:tr>
      <w:tr w:rsidR="00F13A46" w:rsidRPr="00E879E7" w14:paraId="5611902C" w14:textId="77777777" w:rsidTr="009D19FE">
        <w:trPr>
          <w:jc w:val="center"/>
        </w:trPr>
        <w:tc>
          <w:tcPr>
            <w:tcW w:w="2637" w:type="pct"/>
            <w:shd w:val="clear" w:color="auto" w:fill="FFFFFF"/>
            <w:noWrap/>
            <w:vAlign w:val="center"/>
            <w:hideMark/>
          </w:tcPr>
          <w:p w14:paraId="571FF84D" w14:textId="77777777" w:rsidR="0040013A" w:rsidRPr="00E879E7" w:rsidRDefault="0040013A" w:rsidP="00B64B93">
            <w:pPr>
              <w:pStyle w:val="Tabelitekst"/>
            </w:pPr>
            <w:r w:rsidRPr="00E879E7">
              <w:rPr>
                <w:rFonts w:ascii="Arial" w:hAnsi="Arial"/>
              </w:rPr>
              <w:t>43</w:t>
            </w:r>
          </w:p>
        </w:tc>
        <w:tc>
          <w:tcPr>
            <w:tcW w:w="742" w:type="pct"/>
            <w:shd w:val="clear" w:color="auto" w:fill="FFFFFF"/>
            <w:noWrap/>
            <w:vAlign w:val="center"/>
            <w:hideMark/>
          </w:tcPr>
          <w:p w14:paraId="008586E8"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1D951919"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7BF08B01" w14:textId="77777777" w:rsidR="0040013A" w:rsidRPr="00E879E7" w:rsidRDefault="0040013A" w:rsidP="00B64B93">
            <w:pPr>
              <w:pStyle w:val="Tabelitekst"/>
            </w:pPr>
            <w:r w:rsidRPr="00E879E7">
              <w:rPr>
                <w:rFonts w:ascii="Arial" w:hAnsi="Arial"/>
              </w:rPr>
              <w:t>0.027676</w:t>
            </w:r>
          </w:p>
        </w:tc>
      </w:tr>
      <w:tr w:rsidR="00F13A46" w:rsidRPr="00E879E7" w14:paraId="7CA859EB" w14:textId="77777777" w:rsidTr="009D19FE">
        <w:trPr>
          <w:jc w:val="center"/>
        </w:trPr>
        <w:tc>
          <w:tcPr>
            <w:tcW w:w="2637" w:type="pct"/>
            <w:shd w:val="clear" w:color="auto" w:fill="FFFFFF"/>
            <w:noWrap/>
            <w:vAlign w:val="center"/>
            <w:hideMark/>
          </w:tcPr>
          <w:p w14:paraId="7AD4D24E" w14:textId="77777777" w:rsidR="0040013A" w:rsidRPr="00E879E7" w:rsidRDefault="0040013A" w:rsidP="00B64B93">
            <w:pPr>
              <w:pStyle w:val="Tabelitekst"/>
            </w:pPr>
            <w:r w:rsidRPr="00E879E7">
              <w:rPr>
                <w:rFonts w:ascii="Arial" w:hAnsi="Arial"/>
              </w:rPr>
              <w:t>57</w:t>
            </w:r>
          </w:p>
        </w:tc>
        <w:tc>
          <w:tcPr>
            <w:tcW w:w="742" w:type="pct"/>
            <w:shd w:val="clear" w:color="auto" w:fill="FFFFFF"/>
            <w:noWrap/>
            <w:vAlign w:val="center"/>
            <w:hideMark/>
          </w:tcPr>
          <w:p w14:paraId="5194F0DF"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59E982A3"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6E458912" w14:textId="77777777" w:rsidR="0040013A" w:rsidRPr="00E879E7" w:rsidRDefault="0040013A" w:rsidP="00B64B93">
            <w:pPr>
              <w:pStyle w:val="Tabelitekst"/>
            </w:pPr>
            <w:r w:rsidRPr="00E879E7">
              <w:rPr>
                <w:rFonts w:ascii="Arial" w:hAnsi="Arial"/>
              </w:rPr>
              <w:t>0.026471</w:t>
            </w:r>
          </w:p>
        </w:tc>
      </w:tr>
      <w:tr w:rsidR="00F13A46" w:rsidRPr="00E879E7" w14:paraId="19577AB7" w14:textId="77777777" w:rsidTr="009D19FE">
        <w:trPr>
          <w:jc w:val="center"/>
        </w:trPr>
        <w:tc>
          <w:tcPr>
            <w:tcW w:w="2637" w:type="pct"/>
            <w:shd w:val="clear" w:color="auto" w:fill="FFFFFF"/>
            <w:noWrap/>
            <w:vAlign w:val="center"/>
            <w:hideMark/>
          </w:tcPr>
          <w:p w14:paraId="618E793D" w14:textId="77777777" w:rsidR="0040013A" w:rsidRPr="00E879E7" w:rsidRDefault="0040013A" w:rsidP="00B64B93">
            <w:pPr>
              <w:pStyle w:val="Tabelitekst"/>
            </w:pPr>
            <w:r w:rsidRPr="00E879E7">
              <w:rPr>
                <w:rFonts w:ascii="Arial" w:hAnsi="Arial"/>
              </w:rPr>
              <w:t>27</w:t>
            </w:r>
          </w:p>
        </w:tc>
        <w:tc>
          <w:tcPr>
            <w:tcW w:w="742" w:type="pct"/>
            <w:shd w:val="clear" w:color="auto" w:fill="FFFFFF"/>
            <w:noWrap/>
            <w:vAlign w:val="center"/>
            <w:hideMark/>
          </w:tcPr>
          <w:p w14:paraId="31CE1684"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4A429B5F"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784F680C" w14:textId="77777777" w:rsidR="0040013A" w:rsidRPr="00E879E7" w:rsidRDefault="0040013A" w:rsidP="00B64B93">
            <w:pPr>
              <w:pStyle w:val="Tabelitekst"/>
            </w:pPr>
            <w:r w:rsidRPr="00E879E7">
              <w:rPr>
                <w:rFonts w:ascii="Arial" w:hAnsi="Arial"/>
              </w:rPr>
              <w:t>0.025868</w:t>
            </w:r>
          </w:p>
        </w:tc>
      </w:tr>
      <w:tr w:rsidR="00F13A46" w:rsidRPr="00E879E7" w14:paraId="29DEA235" w14:textId="77777777" w:rsidTr="009D19FE">
        <w:trPr>
          <w:jc w:val="center"/>
        </w:trPr>
        <w:tc>
          <w:tcPr>
            <w:tcW w:w="2637" w:type="pct"/>
            <w:shd w:val="clear" w:color="auto" w:fill="FFFFFF"/>
            <w:noWrap/>
            <w:vAlign w:val="center"/>
            <w:hideMark/>
          </w:tcPr>
          <w:p w14:paraId="4C0B76C0" w14:textId="77777777" w:rsidR="0040013A" w:rsidRPr="00E879E7" w:rsidRDefault="0040013A" w:rsidP="00B64B93">
            <w:pPr>
              <w:pStyle w:val="Tabelitekst"/>
            </w:pPr>
            <w:r w:rsidRPr="00E879E7">
              <w:rPr>
                <w:rFonts w:ascii="Arial" w:hAnsi="Arial"/>
              </w:rPr>
              <w:t>40</w:t>
            </w:r>
          </w:p>
        </w:tc>
        <w:tc>
          <w:tcPr>
            <w:tcW w:w="742" w:type="pct"/>
            <w:shd w:val="clear" w:color="auto" w:fill="FFFFFF"/>
            <w:noWrap/>
            <w:vAlign w:val="center"/>
            <w:hideMark/>
          </w:tcPr>
          <w:p w14:paraId="6ED78D65"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5E58603D"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7F70EA6F" w14:textId="77777777" w:rsidR="0040013A" w:rsidRPr="00E879E7" w:rsidRDefault="0040013A" w:rsidP="00B64B93">
            <w:pPr>
              <w:pStyle w:val="Tabelitekst"/>
            </w:pPr>
            <w:r w:rsidRPr="00E879E7">
              <w:rPr>
                <w:rFonts w:ascii="Arial" w:hAnsi="Arial"/>
              </w:rPr>
              <w:t>0.02505</w:t>
            </w:r>
          </w:p>
        </w:tc>
      </w:tr>
      <w:tr w:rsidR="00F13A46" w:rsidRPr="00E879E7" w14:paraId="77AD4FE2" w14:textId="77777777" w:rsidTr="009D19FE">
        <w:trPr>
          <w:jc w:val="center"/>
        </w:trPr>
        <w:tc>
          <w:tcPr>
            <w:tcW w:w="2637" w:type="pct"/>
            <w:shd w:val="clear" w:color="auto" w:fill="FFFFFF"/>
            <w:noWrap/>
            <w:vAlign w:val="center"/>
            <w:hideMark/>
          </w:tcPr>
          <w:p w14:paraId="5D0184B9" w14:textId="77777777" w:rsidR="0040013A" w:rsidRPr="00E879E7" w:rsidRDefault="0040013A" w:rsidP="00B64B93">
            <w:pPr>
              <w:pStyle w:val="Tabelitekst"/>
            </w:pPr>
            <w:r w:rsidRPr="00E879E7">
              <w:rPr>
                <w:rFonts w:ascii="Arial" w:hAnsi="Arial"/>
              </w:rPr>
              <w:t>50</w:t>
            </w:r>
          </w:p>
        </w:tc>
        <w:tc>
          <w:tcPr>
            <w:tcW w:w="742" w:type="pct"/>
            <w:shd w:val="clear" w:color="auto" w:fill="FFFFFF"/>
            <w:noWrap/>
            <w:vAlign w:val="center"/>
            <w:hideMark/>
          </w:tcPr>
          <w:p w14:paraId="1E4D9343"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211733F4"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1230DD7A" w14:textId="77777777" w:rsidR="0040013A" w:rsidRPr="00E879E7" w:rsidRDefault="0040013A" w:rsidP="00B64B93">
            <w:pPr>
              <w:pStyle w:val="Tabelitekst"/>
            </w:pPr>
            <w:r w:rsidRPr="00E879E7">
              <w:rPr>
                <w:rFonts w:ascii="Arial" w:hAnsi="Arial"/>
              </w:rPr>
              <w:t>0.024319</w:t>
            </w:r>
          </w:p>
        </w:tc>
      </w:tr>
      <w:tr w:rsidR="00F13A46" w:rsidRPr="00E879E7" w14:paraId="57A9C46C" w14:textId="77777777" w:rsidTr="009D19FE">
        <w:trPr>
          <w:jc w:val="center"/>
        </w:trPr>
        <w:tc>
          <w:tcPr>
            <w:tcW w:w="2637" w:type="pct"/>
            <w:shd w:val="clear" w:color="auto" w:fill="FFFFFF"/>
            <w:noWrap/>
            <w:vAlign w:val="center"/>
            <w:hideMark/>
          </w:tcPr>
          <w:p w14:paraId="4EDE84A4" w14:textId="77777777" w:rsidR="0040013A" w:rsidRPr="00E879E7" w:rsidRDefault="0040013A" w:rsidP="00B64B93">
            <w:pPr>
              <w:pStyle w:val="Tabelitekst"/>
            </w:pPr>
            <w:r w:rsidRPr="00E879E7">
              <w:rPr>
                <w:rFonts w:ascii="Arial" w:hAnsi="Arial"/>
              </w:rPr>
              <w:t>59</w:t>
            </w:r>
          </w:p>
        </w:tc>
        <w:tc>
          <w:tcPr>
            <w:tcW w:w="742" w:type="pct"/>
            <w:shd w:val="clear" w:color="auto" w:fill="FFFFFF"/>
            <w:noWrap/>
            <w:vAlign w:val="center"/>
            <w:hideMark/>
          </w:tcPr>
          <w:p w14:paraId="49936503"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36971156"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5C80E3A3" w14:textId="77777777" w:rsidR="0040013A" w:rsidRPr="00E879E7" w:rsidRDefault="0040013A" w:rsidP="00B64B93">
            <w:pPr>
              <w:pStyle w:val="Tabelitekst"/>
            </w:pPr>
            <w:r w:rsidRPr="00E879E7">
              <w:rPr>
                <w:rFonts w:ascii="Arial" w:hAnsi="Arial"/>
              </w:rPr>
              <w:t>0.024103</w:t>
            </w:r>
          </w:p>
        </w:tc>
      </w:tr>
      <w:tr w:rsidR="00F13A46" w:rsidRPr="00E879E7" w14:paraId="728B6703" w14:textId="77777777" w:rsidTr="009D19FE">
        <w:trPr>
          <w:jc w:val="center"/>
        </w:trPr>
        <w:tc>
          <w:tcPr>
            <w:tcW w:w="2637" w:type="pct"/>
            <w:shd w:val="clear" w:color="auto" w:fill="FFFFFF"/>
            <w:noWrap/>
            <w:vAlign w:val="center"/>
            <w:hideMark/>
          </w:tcPr>
          <w:p w14:paraId="26E145C4" w14:textId="77777777" w:rsidR="0040013A" w:rsidRPr="00E879E7" w:rsidRDefault="0040013A" w:rsidP="00B64B93">
            <w:pPr>
              <w:pStyle w:val="Tabelitekst"/>
            </w:pPr>
            <w:r w:rsidRPr="00E879E7">
              <w:rPr>
                <w:rFonts w:ascii="Arial" w:hAnsi="Arial"/>
              </w:rPr>
              <w:t>39</w:t>
            </w:r>
          </w:p>
        </w:tc>
        <w:tc>
          <w:tcPr>
            <w:tcW w:w="742" w:type="pct"/>
            <w:shd w:val="clear" w:color="auto" w:fill="FFFFFF"/>
            <w:noWrap/>
            <w:vAlign w:val="center"/>
            <w:hideMark/>
          </w:tcPr>
          <w:p w14:paraId="2B3E4493"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0ED9831D"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49879C7E" w14:textId="77777777" w:rsidR="0040013A" w:rsidRPr="00E879E7" w:rsidRDefault="0040013A" w:rsidP="00B64B93">
            <w:pPr>
              <w:pStyle w:val="Tabelitekst"/>
            </w:pPr>
            <w:r w:rsidRPr="00E879E7">
              <w:rPr>
                <w:rFonts w:ascii="Arial" w:hAnsi="Arial"/>
              </w:rPr>
              <w:t>0.023587</w:t>
            </w:r>
          </w:p>
        </w:tc>
      </w:tr>
      <w:tr w:rsidR="00F13A46" w:rsidRPr="00E879E7" w14:paraId="559EB681" w14:textId="77777777" w:rsidTr="009D19FE">
        <w:trPr>
          <w:jc w:val="center"/>
        </w:trPr>
        <w:tc>
          <w:tcPr>
            <w:tcW w:w="2637" w:type="pct"/>
            <w:shd w:val="clear" w:color="auto" w:fill="FFFFFF"/>
            <w:noWrap/>
            <w:vAlign w:val="center"/>
            <w:hideMark/>
          </w:tcPr>
          <w:p w14:paraId="68FBC4BD" w14:textId="77777777" w:rsidR="0040013A" w:rsidRPr="00E879E7" w:rsidRDefault="0040013A" w:rsidP="00B64B93">
            <w:pPr>
              <w:pStyle w:val="Tabelitekst"/>
            </w:pPr>
            <w:r w:rsidRPr="00E879E7">
              <w:rPr>
                <w:rFonts w:ascii="Arial" w:hAnsi="Arial"/>
              </w:rPr>
              <w:t>50</w:t>
            </w:r>
          </w:p>
        </w:tc>
        <w:tc>
          <w:tcPr>
            <w:tcW w:w="742" w:type="pct"/>
            <w:shd w:val="clear" w:color="auto" w:fill="FFFFFF"/>
            <w:noWrap/>
            <w:vAlign w:val="center"/>
            <w:hideMark/>
          </w:tcPr>
          <w:p w14:paraId="1DB7812C"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23E327CA"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5C7A29B4" w14:textId="77777777" w:rsidR="0040013A" w:rsidRPr="00E879E7" w:rsidRDefault="0040013A" w:rsidP="00B64B93">
            <w:pPr>
              <w:pStyle w:val="Tabelitekst"/>
            </w:pPr>
            <w:r w:rsidRPr="00E879E7">
              <w:rPr>
                <w:rFonts w:ascii="Arial" w:hAnsi="Arial"/>
              </w:rPr>
              <w:t>0.023286</w:t>
            </w:r>
          </w:p>
        </w:tc>
      </w:tr>
      <w:tr w:rsidR="00F13A46" w:rsidRPr="00E879E7" w14:paraId="6284B4A5" w14:textId="77777777" w:rsidTr="009D19FE">
        <w:trPr>
          <w:jc w:val="center"/>
        </w:trPr>
        <w:tc>
          <w:tcPr>
            <w:tcW w:w="2637" w:type="pct"/>
            <w:shd w:val="clear" w:color="auto" w:fill="FFFFFF"/>
            <w:noWrap/>
            <w:vAlign w:val="center"/>
            <w:hideMark/>
          </w:tcPr>
          <w:p w14:paraId="44CC6414" w14:textId="77777777" w:rsidR="0040013A" w:rsidRPr="00E879E7" w:rsidRDefault="0040013A" w:rsidP="00B64B93">
            <w:pPr>
              <w:pStyle w:val="Tabelitekst"/>
            </w:pPr>
            <w:r w:rsidRPr="00E879E7">
              <w:rPr>
                <w:rFonts w:ascii="Arial" w:hAnsi="Arial"/>
              </w:rPr>
              <w:t>53</w:t>
            </w:r>
          </w:p>
        </w:tc>
        <w:tc>
          <w:tcPr>
            <w:tcW w:w="742" w:type="pct"/>
            <w:shd w:val="clear" w:color="auto" w:fill="FFFFFF"/>
            <w:noWrap/>
            <w:vAlign w:val="center"/>
            <w:hideMark/>
          </w:tcPr>
          <w:p w14:paraId="70283EB6"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52FAB817"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77751A73" w14:textId="77777777" w:rsidR="0040013A" w:rsidRPr="00E879E7" w:rsidRDefault="0040013A" w:rsidP="00B64B93">
            <w:pPr>
              <w:pStyle w:val="Tabelitekst"/>
            </w:pPr>
            <w:r w:rsidRPr="00E879E7">
              <w:rPr>
                <w:rFonts w:ascii="Arial" w:hAnsi="Arial"/>
              </w:rPr>
              <w:t>0.023156</w:t>
            </w:r>
          </w:p>
        </w:tc>
      </w:tr>
      <w:tr w:rsidR="00F13A46" w:rsidRPr="00E879E7" w14:paraId="291C9D0D" w14:textId="77777777" w:rsidTr="009D19FE">
        <w:trPr>
          <w:jc w:val="center"/>
        </w:trPr>
        <w:tc>
          <w:tcPr>
            <w:tcW w:w="2637" w:type="pct"/>
            <w:shd w:val="clear" w:color="auto" w:fill="FFFFFF"/>
            <w:noWrap/>
            <w:vAlign w:val="center"/>
            <w:hideMark/>
          </w:tcPr>
          <w:p w14:paraId="18131C59" w14:textId="77777777" w:rsidR="0040013A" w:rsidRPr="00E879E7" w:rsidRDefault="0040013A" w:rsidP="00B64B93">
            <w:pPr>
              <w:pStyle w:val="Tabelitekst"/>
            </w:pPr>
            <w:r w:rsidRPr="00E879E7">
              <w:rPr>
                <w:rFonts w:ascii="Arial" w:hAnsi="Arial"/>
              </w:rPr>
              <w:t>41</w:t>
            </w:r>
          </w:p>
        </w:tc>
        <w:tc>
          <w:tcPr>
            <w:tcW w:w="742" w:type="pct"/>
            <w:shd w:val="clear" w:color="auto" w:fill="FFFFFF"/>
            <w:noWrap/>
            <w:vAlign w:val="center"/>
            <w:hideMark/>
          </w:tcPr>
          <w:p w14:paraId="30334638"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3A199B8D"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03713576" w14:textId="77777777" w:rsidR="0040013A" w:rsidRPr="00E879E7" w:rsidRDefault="0040013A" w:rsidP="00B64B93">
            <w:pPr>
              <w:pStyle w:val="Tabelitekst"/>
            </w:pPr>
            <w:r w:rsidRPr="00E879E7">
              <w:rPr>
                <w:rFonts w:ascii="Arial" w:hAnsi="Arial"/>
              </w:rPr>
              <w:t>0.022726</w:t>
            </w:r>
          </w:p>
        </w:tc>
      </w:tr>
      <w:tr w:rsidR="00F13A46" w:rsidRPr="00E879E7" w14:paraId="1115D956" w14:textId="77777777" w:rsidTr="009D19FE">
        <w:trPr>
          <w:jc w:val="center"/>
        </w:trPr>
        <w:tc>
          <w:tcPr>
            <w:tcW w:w="2637" w:type="pct"/>
            <w:shd w:val="clear" w:color="auto" w:fill="FFFFFF"/>
            <w:noWrap/>
            <w:vAlign w:val="center"/>
            <w:hideMark/>
          </w:tcPr>
          <w:p w14:paraId="49C1C381" w14:textId="77777777" w:rsidR="0040013A" w:rsidRPr="00E879E7" w:rsidRDefault="0040013A" w:rsidP="00B64B93">
            <w:pPr>
              <w:pStyle w:val="Tabelitekst"/>
            </w:pPr>
            <w:r w:rsidRPr="00E879E7">
              <w:rPr>
                <w:rFonts w:ascii="Arial" w:hAnsi="Arial"/>
              </w:rPr>
              <w:t>34</w:t>
            </w:r>
          </w:p>
        </w:tc>
        <w:tc>
          <w:tcPr>
            <w:tcW w:w="742" w:type="pct"/>
            <w:shd w:val="clear" w:color="auto" w:fill="FFFFFF"/>
            <w:noWrap/>
            <w:vAlign w:val="center"/>
            <w:hideMark/>
          </w:tcPr>
          <w:p w14:paraId="29760627"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2FD6DB4A"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60A7668B" w14:textId="77777777" w:rsidR="0040013A" w:rsidRPr="00E879E7" w:rsidRDefault="0040013A" w:rsidP="00B64B93">
            <w:pPr>
              <w:pStyle w:val="Tabelitekst"/>
            </w:pPr>
            <w:r w:rsidRPr="00E879E7">
              <w:rPr>
                <w:rFonts w:ascii="Arial" w:hAnsi="Arial"/>
              </w:rPr>
              <w:t>0.02221</w:t>
            </w:r>
          </w:p>
        </w:tc>
      </w:tr>
      <w:tr w:rsidR="00F13A46" w:rsidRPr="00E879E7" w14:paraId="6FD59D69" w14:textId="77777777" w:rsidTr="009D19FE">
        <w:trPr>
          <w:jc w:val="center"/>
        </w:trPr>
        <w:tc>
          <w:tcPr>
            <w:tcW w:w="2637" w:type="pct"/>
            <w:shd w:val="clear" w:color="auto" w:fill="FFFFFF"/>
            <w:noWrap/>
            <w:vAlign w:val="center"/>
            <w:hideMark/>
          </w:tcPr>
          <w:p w14:paraId="0E3F6EDE" w14:textId="77777777" w:rsidR="0040013A" w:rsidRPr="00E879E7" w:rsidRDefault="0040013A" w:rsidP="00B64B93">
            <w:pPr>
              <w:pStyle w:val="Tabelitekst"/>
            </w:pPr>
            <w:r w:rsidRPr="00E879E7">
              <w:rPr>
                <w:rFonts w:ascii="Arial" w:hAnsi="Arial"/>
              </w:rPr>
              <w:t>92</w:t>
            </w:r>
          </w:p>
        </w:tc>
        <w:tc>
          <w:tcPr>
            <w:tcW w:w="742" w:type="pct"/>
            <w:shd w:val="clear" w:color="auto" w:fill="FFFFFF"/>
            <w:noWrap/>
            <w:vAlign w:val="center"/>
            <w:hideMark/>
          </w:tcPr>
          <w:p w14:paraId="328CFE16"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65FC57C0"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1CBF3EB6" w14:textId="77777777" w:rsidR="0040013A" w:rsidRPr="00E879E7" w:rsidRDefault="0040013A" w:rsidP="00B64B93">
            <w:pPr>
              <w:pStyle w:val="Tabelitekst"/>
            </w:pPr>
            <w:r w:rsidRPr="00E879E7">
              <w:rPr>
                <w:rFonts w:ascii="Arial" w:hAnsi="Arial"/>
              </w:rPr>
              <w:t>0.021779</w:t>
            </w:r>
          </w:p>
        </w:tc>
      </w:tr>
      <w:tr w:rsidR="00F13A46" w:rsidRPr="00E879E7" w14:paraId="7E492360" w14:textId="77777777" w:rsidTr="009D19FE">
        <w:trPr>
          <w:jc w:val="center"/>
        </w:trPr>
        <w:tc>
          <w:tcPr>
            <w:tcW w:w="2637" w:type="pct"/>
            <w:shd w:val="clear" w:color="auto" w:fill="FFFFFF"/>
            <w:noWrap/>
            <w:vAlign w:val="center"/>
            <w:hideMark/>
          </w:tcPr>
          <w:p w14:paraId="7104C86B" w14:textId="77777777" w:rsidR="0040013A" w:rsidRPr="00E879E7" w:rsidRDefault="0040013A" w:rsidP="00B64B93">
            <w:pPr>
              <w:pStyle w:val="Tabelitekst"/>
            </w:pPr>
            <w:r w:rsidRPr="00E879E7">
              <w:rPr>
                <w:rFonts w:ascii="Arial" w:hAnsi="Arial"/>
              </w:rPr>
              <w:t>39</w:t>
            </w:r>
          </w:p>
        </w:tc>
        <w:tc>
          <w:tcPr>
            <w:tcW w:w="742" w:type="pct"/>
            <w:shd w:val="clear" w:color="auto" w:fill="FFFFFF"/>
            <w:noWrap/>
            <w:vAlign w:val="center"/>
            <w:hideMark/>
          </w:tcPr>
          <w:p w14:paraId="5F8993B3"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3BF42A58"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21095686" w14:textId="77777777" w:rsidR="0040013A" w:rsidRPr="00E879E7" w:rsidRDefault="0040013A" w:rsidP="00B64B93">
            <w:pPr>
              <w:pStyle w:val="Tabelitekst"/>
            </w:pPr>
            <w:r w:rsidRPr="00E879E7">
              <w:rPr>
                <w:rFonts w:ascii="Arial" w:hAnsi="Arial"/>
              </w:rPr>
              <w:t>0.02109</w:t>
            </w:r>
          </w:p>
        </w:tc>
      </w:tr>
      <w:tr w:rsidR="00F13A46" w:rsidRPr="00E879E7" w14:paraId="0A75F58D" w14:textId="77777777" w:rsidTr="009D19FE">
        <w:trPr>
          <w:jc w:val="center"/>
        </w:trPr>
        <w:tc>
          <w:tcPr>
            <w:tcW w:w="2637" w:type="pct"/>
            <w:shd w:val="clear" w:color="auto" w:fill="FFFFFF"/>
            <w:noWrap/>
            <w:vAlign w:val="center"/>
            <w:hideMark/>
          </w:tcPr>
          <w:p w14:paraId="56DF0BC4" w14:textId="77777777" w:rsidR="0040013A" w:rsidRPr="00E879E7" w:rsidRDefault="0040013A" w:rsidP="00B64B93">
            <w:pPr>
              <w:pStyle w:val="Tabelitekst"/>
            </w:pPr>
            <w:r w:rsidRPr="00E879E7">
              <w:rPr>
                <w:rFonts w:ascii="Arial" w:hAnsi="Arial"/>
              </w:rPr>
              <w:t>49</w:t>
            </w:r>
          </w:p>
        </w:tc>
        <w:tc>
          <w:tcPr>
            <w:tcW w:w="742" w:type="pct"/>
            <w:shd w:val="clear" w:color="auto" w:fill="FFFFFF"/>
            <w:noWrap/>
            <w:vAlign w:val="center"/>
            <w:hideMark/>
          </w:tcPr>
          <w:p w14:paraId="45D33BA4"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53A3C976"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4D748743" w14:textId="77777777" w:rsidR="0040013A" w:rsidRPr="00E879E7" w:rsidRDefault="0040013A" w:rsidP="00B64B93">
            <w:pPr>
              <w:pStyle w:val="Tabelitekst"/>
            </w:pPr>
            <w:r w:rsidRPr="00E879E7">
              <w:rPr>
                <w:rFonts w:ascii="Arial" w:hAnsi="Arial"/>
              </w:rPr>
              <w:t>0.020875</w:t>
            </w:r>
          </w:p>
        </w:tc>
      </w:tr>
      <w:tr w:rsidR="00F13A46" w:rsidRPr="00E879E7" w14:paraId="716861A3" w14:textId="77777777" w:rsidTr="009D19FE">
        <w:trPr>
          <w:jc w:val="center"/>
        </w:trPr>
        <w:tc>
          <w:tcPr>
            <w:tcW w:w="2637" w:type="pct"/>
            <w:shd w:val="clear" w:color="auto" w:fill="FFFFFF"/>
            <w:noWrap/>
            <w:vAlign w:val="center"/>
            <w:hideMark/>
          </w:tcPr>
          <w:p w14:paraId="6A59DE63" w14:textId="77777777" w:rsidR="0040013A" w:rsidRPr="00E879E7" w:rsidRDefault="0040013A" w:rsidP="00B64B93">
            <w:pPr>
              <w:pStyle w:val="Tabelitekst"/>
            </w:pPr>
            <w:r w:rsidRPr="00E879E7">
              <w:rPr>
                <w:rFonts w:ascii="Arial" w:hAnsi="Arial"/>
              </w:rPr>
              <w:t>35</w:t>
            </w:r>
          </w:p>
        </w:tc>
        <w:tc>
          <w:tcPr>
            <w:tcW w:w="742" w:type="pct"/>
            <w:shd w:val="clear" w:color="auto" w:fill="FFFFFF"/>
            <w:noWrap/>
            <w:vAlign w:val="center"/>
            <w:hideMark/>
          </w:tcPr>
          <w:p w14:paraId="14B576B3"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109778BD"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1DFF979F" w14:textId="77777777" w:rsidR="0040013A" w:rsidRPr="00E879E7" w:rsidRDefault="0040013A" w:rsidP="00B64B93">
            <w:pPr>
              <w:pStyle w:val="Tabelitekst"/>
            </w:pPr>
            <w:r w:rsidRPr="00E879E7">
              <w:rPr>
                <w:rFonts w:ascii="Arial" w:hAnsi="Arial"/>
              </w:rPr>
              <w:t>0.02066</w:t>
            </w:r>
          </w:p>
        </w:tc>
      </w:tr>
      <w:tr w:rsidR="00F13A46" w:rsidRPr="00E879E7" w14:paraId="0905FC60" w14:textId="77777777" w:rsidTr="009D19FE">
        <w:trPr>
          <w:jc w:val="center"/>
        </w:trPr>
        <w:tc>
          <w:tcPr>
            <w:tcW w:w="2637" w:type="pct"/>
            <w:shd w:val="clear" w:color="auto" w:fill="FFFFFF"/>
            <w:noWrap/>
            <w:vAlign w:val="center"/>
            <w:hideMark/>
          </w:tcPr>
          <w:p w14:paraId="4C7690DE" w14:textId="77777777" w:rsidR="0040013A" w:rsidRPr="00E879E7" w:rsidRDefault="0040013A" w:rsidP="00B64B93">
            <w:pPr>
              <w:pStyle w:val="Tabelitekst"/>
            </w:pPr>
            <w:r w:rsidRPr="00E879E7">
              <w:rPr>
                <w:rFonts w:ascii="Arial" w:hAnsi="Arial"/>
              </w:rPr>
              <w:t>49</w:t>
            </w:r>
          </w:p>
        </w:tc>
        <w:tc>
          <w:tcPr>
            <w:tcW w:w="742" w:type="pct"/>
            <w:shd w:val="clear" w:color="auto" w:fill="FFFFFF"/>
            <w:noWrap/>
            <w:vAlign w:val="center"/>
            <w:hideMark/>
          </w:tcPr>
          <w:p w14:paraId="7BA068CA"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53E10CE9"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7BB92679" w14:textId="77777777" w:rsidR="0040013A" w:rsidRPr="00E879E7" w:rsidRDefault="0040013A" w:rsidP="00B64B93">
            <w:pPr>
              <w:pStyle w:val="Tabelitekst"/>
            </w:pPr>
            <w:r w:rsidRPr="00E879E7">
              <w:rPr>
                <w:rFonts w:ascii="Arial" w:hAnsi="Arial"/>
              </w:rPr>
              <w:t>0.020359</w:t>
            </w:r>
          </w:p>
        </w:tc>
      </w:tr>
      <w:tr w:rsidR="00F13A46" w:rsidRPr="00E879E7" w14:paraId="5F75BDD6" w14:textId="77777777" w:rsidTr="009D19FE">
        <w:trPr>
          <w:jc w:val="center"/>
        </w:trPr>
        <w:tc>
          <w:tcPr>
            <w:tcW w:w="2637" w:type="pct"/>
            <w:shd w:val="clear" w:color="auto" w:fill="FFFFFF"/>
            <w:noWrap/>
            <w:vAlign w:val="center"/>
            <w:hideMark/>
          </w:tcPr>
          <w:p w14:paraId="45AFB1A3" w14:textId="77777777" w:rsidR="0040013A" w:rsidRPr="00E879E7" w:rsidRDefault="0040013A" w:rsidP="00B64B93">
            <w:pPr>
              <w:pStyle w:val="Tabelitekst"/>
            </w:pPr>
            <w:r w:rsidRPr="00E879E7">
              <w:rPr>
                <w:rFonts w:ascii="Arial" w:hAnsi="Arial"/>
              </w:rPr>
              <w:t>38</w:t>
            </w:r>
          </w:p>
        </w:tc>
        <w:tc>
          <w:tcPr>
            <w:tcW w:w="742" w:type="pct"/>
            <w:shd w:val="clear" w:color="auto" w:fill="FFFFFF"/>
            <w:noWrap/>
            <w:vAlign w:val="center"/>
            <w:hideMark/>
          </w:tcPr>
          <w:p w14:paraId="003E8DFD"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7AD9D93B"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126FA0BA" w14:textId="77777777" w:rsidR="0040013A" w:rsidRPr="00E879E7" w:rsidRDefault="0040013A" w:rsidP="00B64B93">
            <w:pPr>
              <w:pStyle w:val="Tabelitekst"/>
            </w:pPr>
            <w:r w:rsidRPr="00E879E7">
              <w:rPr>
                <w:rFonts w:ascii="Arial" w:hAnsi="Arial"/>
              </w:rPr>
              <w:t>0.019627</w:t>
            </w:r>
          </w:p>
        </w:tc>
      </w:tr>
      <w:tr w:rsidR="00F13A46" w:rsidRPr="00E879E7" w14:paraId="247D29A5" w14:textId="77777777" w:rsidTr="009D19FE">
        <w:trPr>
          <w:jc w:val="center"/>
        </w:trPr>
        <w:tc>
          <w:tcPr>
            <w:tcW w:w="2637" w:type="pct"/>
            <w:shd w:val="clear" w:color="auto" w:fill="FFFFFF"/>
            <w:noWrap/>
            <w:vAlign w:val="center"/>
            <w:hideMark/>
          </w:tcPr>
          <w:p w14:paraId="43009269" w14:textId="77777777" w:rsidR="0040013A" w:rsidRPr="00E879E7" w:rsidRDefault="0040013A" w:rsidP="00B64B93">
            <w:pPr>
              <w:pStyle w:val="Tabelitekst"/>
            </w:pPr>
            <w:r w:rsidRPr="00E879E7">
              <w:rPr>
                <w:rFonts w:ascii="Arial" w:hAnsi="Arial"/>
              </w:rPr>
              <w:t>40</w:t>
            </w:r>
          </w:p>
        </w:tc>
        <w:tc>
          <w:tcPr>
            <w:tcW w:w="742" w:type="pct"/>
            <w:shd w:val="clear" w:color="auto" w:fill="FFFFFF"/>
            <w:noWrap/>
            <w:vAlign w:val="center"/>
            <w:hideMark/>
          </w:tcPr>
          <w:p w14:paraId="07FD8D8E"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252C3809"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2C6E74A2" w14:textId="77777777" w:rsidR="0040013A" w:rsidRPr="00E879E7" w:rsidRDefault="0040013A" w:rsidP="00B64B93">
            <w:pPr>
              <w:pStyle w:val="Tabelitekst"/>
            </w:pPr>
            <w:r w:rsidRPr="00E879E7">
              <w:rPr>
                <w:rFonts w:ascii="Arial" w:hAnsi="Arial"/>
              </w:rPr>
              <w:t>0.019024</w:t>
            </w:r>
          </w:p>
        </w:tc>
      </w:tr>
      <w:tr w:rsidR="00F13A46" w:rsidRPr="00E879E7" w14:paraId="2CE02FA5" w14:textId="77777777" w:rsidTr="009D19FE">
        <w:trPr>
          <w:jc w:val="center"/>
        </w:trPr>
        <w:tc>
          <w:tcPr>
            <w:tcW w:w="2637" w:type="pct"/>
            <w:shd w:val="clear" w:color="auto" w:fill="FFFFFF"/>
            <w:noWrap/>
            <w:vAlign w:val="center"/>
            <w:hideMark/>
          </w:tcPr>
          <w:p w14:paraId="70B35AA8" w14:textId="77777777" w:rsidR="0040013A" w:rsidRPr="00E879E7" w:rsidRDefault="0040013A" w:rsidP="00B64B93">
            <w:pPr>
              <w:pStyle w:val="Tabelitekst"/>
            </w:pPr>
            <w:r w:rsidRPr="00E879E7">
              <w:rPr>
                <w:rFonts w:ascii="Arial" w:hAnsi="Arial"/>
              </w:rPr>
              <w:t>70</w:t>
            </w:r>
          </w:p>
        </w:tc>
        <w:tc>
          <w:tcPr>
            <w:tcW w:w="742" w:type="pct"/>
            <w:shd w:val="clear" w:color="auto" w:fill="FFFFFF"/>
            <w:noWrap/>
            <w:vAlign w:val="center"/>
            <w:hideMark/>
          </w:tcPr>
          <w:p w14:paraId="2BA9D652"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2D8FC1DC"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7F0CE5FE" w14:textId="77777777" w:rsidR="0040013A" w:rsidRPr="00E879E7" w:rsidRDefault="0040013A" w:rsidP="00B64B93">
            <w:pPr>
              <w:pStyle w:val="Tabelitekst"/>
            </w:pPr>
            <w:r w:rsidRPr="00E879E7">
              <w:rPr>
                <w:rFonts w:ascii="Arial" w:hAnsi="Arial"/>
              </w:rPr>
              <w:t>0.018809</w:t>
            </w:r>
          </w:p>
        </w:tc>
      </w:tr>
      <w:tr w:rsidR="00F13A46" w:rsidRPr="00E879E7" w14:paraId="4B88CEBC" w14:textId="77777777" w:rsidTr="009D19FE">
        <w:trPr>
          <w:jc w:val="center"/>
        </w:trPr>
        <w:tc>
          <w:tcPr>
            <w:tcW w:w="2637" w:type="pct"/>
            <w:shd w:val="clear" w:color="auto" w:fill="FFFFFF"/>
            <w:noWrap/>
            <w:vAlign w:val="center"/>
            <w:hideMark/>
          </w:tcPr>
          <w:p w14:paraId="2F9095D9" w14:textId="77777777" w:rsidR="0040013A" w:rsidRPr="00E879E7" w:rsidRDefault="0040013A" w:rsidP="00B64B93">
            <w:pPr>
              <w:pStyle w:val="Tabelitekst"/>
            </w:pPr>
            <w:r w:rsidRPr="00E879E7">
              <w:rPr>
                <w:rFonts w:ascii="Arial" w:hAnsi="Arial"/>
              </w:rPr>
              <w:t>42</w:t>
            </w:r>
          </w:p>
        </w:tc>
        <w:tc>
          <w:tcPr>
            <w:tcW w:w="742" w:type="pct"/>
            <w:shd w:val="clear" w:color="auto" w:fill="FFFFFF"/>
            <w:noWrap/>
            <w:vAlign w:val="center"/>
            <w:hideMark/>
          </w:tcPr>
          <w:p w14:paraId="58D1758E"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7697AC9D"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33C5EFAF" w14:textId="77777777" w:rsidR="0040013A" w:rsidRPr="00E879E7" w:rsidRDefault="0040013A" w:rsidP="00B64B93">
            <w:pPr>
              <w:pStyle w:val="Tabelitekst"/>
            </w:pPr>
            <w:r w:rsidRPr="00E879E7">
              <w:rPr>
                <w:rFonts w:ascii="Arial" w:hAnsi="Arial"/>
              </w:rPr>
              <w:t>0.018207</w:t>
            </w:r>
          </w:p>
        </w:tc>
      </w:tr>
      <w:tr w:rsidR="00F13A46" w:rsidRPr="00E879E7" w14:paraId="7C2086B3" w14:textId="77777777" w:rsidTr="009D19FE">
        <w:trPr>
          <w:jc w:val="center"/>
        </w:trPr>
        <w:tc>
          <w:tcPr>
            <w:tcW w:w="2637" w:type="pct"/>
            <w:shd w:val="clear" w:color="auto" w:fill="FFFFFF"/>
            <w:noWrap/>
            <w:vAlign w:val="center"/>
            <w:hideMark/>
          </w:tcPr>
          <w:p w14:paraId="5A6FEB0C" w14:textId="77777777" w:rsidR="0040013A" w:rsidRPr="00E879E7" w:rsidRDefault="0040013A" w:rsidP="00B64B93">
            <w:pPr>
              <w:pStyle w:val="Tabelitekst"/>
            </w:pPr>
            <w:r w:rsidRPr="00E879E7">
              <w:rPr>
                <w:rFonts w:ascii="Arial" w:hAnsi="Arial"/>
              </w:rPr>
              <w:t>36</w:t>
            </w:r>
          </w:p>
        </w:tc>
        <w:tc>
          <w:tcPr>
            <w:tcW w:w="742" w:type="pct"/>
            <w:shd w:val="clear" w:color="auto" w:fill="FFFFFF"/>
            <w:noWrap/>
            <w:vAlign w:val="center"/>
            <w:hideMark/>
          </w:tcPr>
          <w:p w14:paraId="129902A7"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13078B99"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238338A3" w14:textId="77777777" w:rsidR="0040013A" w:rsidRPr="00E879E7" w:rsidRDefault="0040013A" w:rsidP="00B64B93">
            <w:pPr>
              <w:pStyle w:val="Tabelitekst"/>
            </w:pPr>
            <w:r w:rsidRPr="00E879E7">
              <w:rPr>
                <w:rFonts w:ascii="Arial" w:hAnsi="Arial"/>
              </w:rPr>
              <w:t>0.017604</w:t>
            </w:r>
          </w:p>
        </w:tc>
      </w:tr>
      <w:tr w:rsidR="00F13A46" w:rsidRPr="00E879E7" w14:paraId="7F5ADC92" w14:textId="77777777" w:rsidTr="009D19FE">
        <w:trPr>
          <w:jc w:val="center"/>
        </w:trPr>
        <w:tc>
          <w:tcPr>
            <w:tcW w:w="2637" w:type="pct"/>
            <w:shd w:val="clear" w:color="auto" w:fill="FFFFFF"/>
            <w:noWrap/>
            <w:vAlign w:val="center"/>
            <w:hideMark/>
          </w:tcPr>
          <w:p w14:paraId="06DC77CB" w14:textId="77777777" w:rsidR="0040013A" w:rsidRPr="00E879E7" w:rsidRDefault="0040013A" w:rsidP="00B64B93">
            <w:pPr>
              <w:pStyle w:val="Tabelitekst"/>
            </w:pPr>
            <w:r w:rsidRPr="00E879E7">
              <w:rPr>
                <w:rFonts w:ascii="Arial" w:hAnsi="Arial"/>
              </w:rPr>
              <w:t>37</w:t>
            </w:r>
          </w:p>
        </w:tc>
        <w:tc>
          <w:tcPr>
            <w:tcW w:w="742" w:type="pct"/>
            <w:shd w:val="clear" w:color="auto" w:fill="FFFFFF"/>
            <w:noWrap/>
            <w:vAlign w:val="center"/>
            <w:hideMark/>
          </w:tcPr>
          <w:p w14:paraId="52EC5679"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4FBE54D8"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53C9CA18" w14:textId="77777777" w:rsidR="0040013A" w:rsidRPr="00E879E7" w:rsidRDefault="0040013A" w:rsidP="00B64B93">
            <w:pPr>
              <w:pStyle w:val="Tabelitekst"/>
            </w:pPr>
            <w:r w:rsidRPr="00E879E7">
              <w:rPr>
                <w:rFonts w:ascii="Arial" w:hAnsi="Arial"/>
              </w:rPr>
              <w:t>0.016829</w:t>
            </w:r>
          </w:p>
        </w:tc>
      </w:tr>
      <w:tr w:rsidR="00F13A46" w:rsidRPr="00E879E7" w14:paraId="06C80896" w14:textId="77777777" w:rsidTr="009D19FE">
        <w:trPr>
          <w:jc w:val="center"/>
        </w:trPr>
        <w:tc>
          <w:tcPr>
            <w:tcW w:w="2637" w:type="pct"/>
            <w:shd w:val="clear" w:color="auto" w:fill="FFFFFF"/>
            <w:noWrap/>
            <w:vAlign w:val="center"/>
            <w:hideMark/>
          </w:tcPr>
          <w:p w14:paraId="5BCCD5C8" w14:textId="77777777" w:rsidR="0040013A" w:rsidRPr="00E879E7" w:rsidRDefault="0040013A" w:rsidP="00B64B93">
            <w:pPr>
              <w:pStyle w:val="Tabelitekst"/>
            </w:pPr>
            <w:r w:rsidRPr="00E879E7">
              <w:rPr>
                <w:rFonts w:ascii="Arial" w:hAnsi="Arial"/>
              </w:rPr>
              <w:t>38</w:t>
            </w:r>
          </w:p>
        </w:tc>
        <w:tc>
          <w:tcPr>
            <w:tcW w:w="742" w:type="pct"/>
            <w:shd w:val="clear" w:color="auto" w:fill="FFFFFF"/>
            <w:noWrap/>
            <w:vAlign w:val="center"/>
            <w:hideMark/>
          </w:tcPr>
          <w:p w14:paraId="5C324687"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0FC87FF7"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19E1CED2" w14:textId="77777777" w:rsidR="0040013A" w:rsidRPr="00E879E7" w:rsidRDefault="0040013A" w:rsidP="00B64B93">
            <w:pPr>
              <w:pStyle w:val="Tabelitekst"/>
            </w:pPr>
            <w:r w:rsidRPr="00E879E7">
              <w:rPr>
                <w:rFonts w:ascii="Arial" w:hAnsi="Arial"/>
              </w:rPr>
              <w:t>0.016614</w:t>
            </w:r>
          </w:p>
        </w:tc>
      </w:tr>
      <w:tr w:rsidR="00F13A46" w:rsidRPr="00E879E7" w14:paraId="39634FF2" w14:textId="77777777" w:rsidTr="009D19FE">
        <w:trPr>
          <w:jc w:val="center"/>
        </w:trPr>
        <w:tc>
          <w:tcPr>
            <w:tcW w:w="2637" w:type="pct"/>
            <w:shd w:val="clear" w:color="auto" w:fill="FFFFFF"/>
            <w:noWrap/>
            <w:vAlign w:val="center"/>
            <w:hideMark/>
          </w:tcPr>
          <w:p w14:paraId="42FE221B" w14:textId="77777777" w:rsidR="0040013A" w:rsidRPr="00E879E7" w:rsidRDefault="0040013A" w:rsidP="00B64B93">
            <w:pPr>
              <w:pStyle w:val="Tabelitekst"/>
            </w:pPr>
            <w:r w:rsidRPr="00E879E7">
              <w:rPr>
                <w:rFonts w:ascii="Arial" w:hAnsi="Arial"/>
              </w:rPr>
              <w:t>41</w:t>
            </w:r>
          </w:p>
        </w:tc>
        <w:tc>
          <w:tcPr>
            <w:tcW w:w="742" w:type="pct"/>
            <w:shd w:val="clear" w:color="auto" w:fill="FFFFFF"/>
            <w:noWrap/>
            <w:vAlign w:val="center"/>
            <w:hideMark/>
          </w:tcPr>
          <w:p w14:paraId="2A6F47D1"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0A22E6E2"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78002A4A" w14:textId="77777777" w:rsidR="0040013A" w:rsidRPr="00E879E7" w:rsidRDefault="0040013A" w:rsidP="00B64B93">
            <w:pPr>
              <w:pStyle w:val="Tabelitekst"/>
            </w:pPr>
            <w:r w:rsidRPr="00E879E7">
              <w:rPr>
                <w:rFonts w:ascii="Arial" w:hAnsi="Arial"/>
              </w:rPr>
              <w:t>0.016356</w:t>
            </w:r>
          </w:p>
        </w:tc>
      </w:tr>
      <w:tr w:rsidR="00F13A46" w:rsidRPr="00E879E7" w14:paraId="1C9A8B28" w14:textId="77777777" w:rsidTr="009D19FE">
        <w:trPr>
          <w:jc w:val="center"/>
        </w:trPr>
        <w:tc>
          <w:tcPr>
            <w:tcW w:w="2637" w:type="pct"/>
            <w:shd w:val="clear" w:color="auto" w:fill="FFFFFF"/>
            <w:noWrap/>
            <w:vAlign w:val="center"/>
            <w:hideMark/>
          </w:tcPr>
          <w:p w14:paraId="31FEC285" w14:textId="77777777" w:rsidR="0040013A" w:rsidRPr="00E879E7" w:rsidRDefault="0040013A" w:rsidP="00B64B93">
            <w:pPr>
              <w:pStyle w:val="Tabelitekst"/>
            </w:pPr>
            <w:r w:rsidRPr="00E879E7">
              <w:rPr>
                <w:rFonts w:ascii="Arial" w:hAnsi="Arial"/>
              </w:rPr>
              <w:t>27</w:t>
            </w:r>
          </w:p>
        </w:tc>
        <w:tc>
          <w:tcPr>
            <w:tcW w:w="742" w:type="pct"/>
            <w:shd w:val="clear" w:color="auto" w:fill="FFFFFF"/>
            <w:noWrap/>
            <w:vAlign w:val="center"/>
            <w:hideMark/>
          </w:tcPr>
          <w:p w14:paraId="1579265C"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63C15A2E"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0BAD90D9" w14:textId="77777777" w:rsidR="0040013A" w:rsidRPr="00E879E7" w:rsidRDefault="0040013A" w:rsidP="00B64B93">
            <w:pPr>
              <w:pStyle w:val="Tabelitekst"/>
            </w:pPr>
            <w:r w:rsidRPr="00E879E7">
              <w:rPr>
                <w:rFonts w:ascii="Arial" w:hAnsi="Arial"/>
              </w:rPr>
              <w:t>0.015839</w:t>
            </w:r>
          </w:p>
        </w:tc>
      </w:tr>
      <w:tr w:rsidR="00F13A46" w:rsidRPr="00E879E7" w14:paraId="36AF6259" w14:textId="77777777" w:rsidTr="009D19FE">
        <w:trPr>
          <w:jc w:val="center"/>
        </w:trPr>
        <w:tc>
          <w:tcPr>
            <w:tcW w:w="2637" w:type="pct"/>
            <w:shd w:val="clear" w:color="auto" w:fill="FFFFFF"/>
            <w:noWrap/>
            <w:vAlign w:val="center"/>
            <w:hideMark/>
          </w:tcPr>
          <w:p w14:paraId="6FD94B74" w14:textId="77777777" w:rsidR="0040013A" w:rsidRPr="00E879E7" w:rsidRDefault="0040013A" w:rsidP="00B64B93">
            <w:pPr>
              <w:pStyle w:val="Tabelitekst"/>
            </w:pPr>
            <w:r w:rsidRPr="00E879E7">
              <w:rPr>
                <w:rFonts w:ascii="Arial" w:hAnsi="Arial"/>
              </w:rPr>
              <w:t>38</w:t>
            </w:r>
          </w:p>
        </w:tc>
        <w:tc>
          <w:tcPr>
            <w:tcW w:w="742" w:type="pct"/>
            <w:shd w:val="clear" w:color="auto" w:fill="FFFFFF"/>
            <w:noWrap/>
            <w:vAlign w:val="center"/>
            <w:hideMark/>
          </w:tcPr>
          <w:p w14:paraId="7E309DBE"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2A2084ED"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3C983829" w14:textId="77777777" w:rsidR="0040013A" w:rsidRPr="00E879E7" w:rsidRDefault="0040013A" w:rsidP="00B64B93">
            <w:pPr>
              <w:pStyle w:val="Tabelitekst"/>
            </w:pPr>
            <w:r w:rsidRPr="00E879E7">
              <w:rPr>
                <w:rFonts w:ascii="Arial" w:hAnsi="Arial"/>
              </w:rPr>
              <w:t>0.015839</w:t>
            </w:r>
          </w:p>
        </w:tc>
      </w:tr>
      <w:tr w:rsidR="00F13A46" w:rsidRPr="00E879E7" w14:paraId="48CB9FC3" w14:textId="77777777" w:rsidTr="009D19FE">
        <w:trPr>
          <w:jc w:val="center"/>
        </w:trPr>
        <w:tc>
          <w:tcPr>
            <w:tcW w:w="2637" w:type="pct"/>
            <w:shd w:val="clear" w:color="auto" w:fill="FFFFFF"/>
            <w:noWrap/>
            <w:vAlign w:val="center"/>
            <w:hideMark/>
          </w:tcPr>
          <w:p w14:paraId="015CC7ED" w14:textId="77777777" w:rsidR="0040013A" w:rsidRPr="00E879E7" w:rsidRDefault="0040013A" w:rsidP="00B64B93">
            <w:pPr>
              <w:pStyle w:val="Tabelitekst"/>
            </w:pPr>
            <w:r w:rsidRPr="00E879E7">
              <w:rPr>
                <w:rFonts w:ascii="Arial" w:hAnsi="Arial"/>
              </w:rPr>
              <w:t>54</w:t>
            </w:r>
          </w:p>
        </w:tc>
        <w:tc>
          <w:tcPr>
            <w:tcW w:w="742" w:type="pct"/>
            <w:shd w:val="clear" w:color="auto" w:fill="FFFFFF"/>
            <w:noWrap/>
            <w:vAlign w:val="center"/>
            <w:hideMark/>
          </w:tcPr>
          <w:p w14:paraId="5F6E8F89"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2F855CB4" w14:textId="77777777" w:rsidR="0040013A" w:rsidRPr="00E879E7" w:rsidRDefault="0040013A" w:rsidP="00B64B93">
            <w:pPr>
              <w:pStyle w:val="Tabelitekst"/>
            </w:pPr>
            <w:r w:rsidRPr="00E879E7">
              <w:rPr>
                <w:rFonts w:ascii="Arial" w:hAnsi="Arial"/>
              </w:rPr>
              <w:t>662250</w:t>
            </w:r>
          </w:p>
        </w:tc>
        <w:tc>
          <w:tcPr>
            <w:tcW w:w="880" w:type="pct"/>
            <w:shd w:val="clear" w:color="auto" w:fill="FFFFFF"/>
            <w:noWrap/>
            <w:vAlign w:val="center"/>
            <w:hideMark/>
          </w:tcPr>
          <w:p w14:paraId="2A4233D8" w14:textId="77777777" w:rsidR="0040013A" w:rsidRPr="00E879E7" w:rsidRDefault="0040013A" w:rsidP="00B64B93">
            <w:pPr>
              <w:pStyle w:val="Tabelitekst"/>
            </w:pPr>
            <w:r w:rsidRPr="00E879E7">
              <w:rPr>
                <w:rFonts w:ascii="Arial" w:hAnsi="Arial"/>
              </w:rPr>
              <w:t>0.015753</w:t>
            </w:r>
          </w:p>
        </w:tc>
      </w:tr>
      <w:tr w:rsidR="00F13A46" w:rsidRPr="00E879E7" w14:paraId="69000D87" w14:textId="77777777" w:rsidTr="009D19FE">
        <w:trPr>
          <w:jc w:val="center"/>
        </w:trPr>
        <w:tc>
          <w:tcPr>
            <w:tcW w:w="2637" w:type="pct"/>
            <w:shd w:val="clear" w:color="auto" w:fill="FFFFFF"/>
            <w:noWrap/>
            <w:vAlign w:val="center"/>
            <w:hideMark/>
          </w:tcPr>
          <w:p w14:paraId="46BCE1D1" w14:textId="77777777" w:rsidR="0040013A" w:rsidRPr="00E879E7" w:rsidRDefault="0040013A" w:rsidP="00B64B93">
            <w:pPr>
              <w:pStyle w:val="Tabelitekst"/>
            </w:pPr>
            <w:r w:rsidRPr="00E879E7">
              <w:rPr>
                <w:rFonts w:ascii="Arial" w:hAnsi="Arial"/>
              </w:rPr>
              <w:t>33</w:t>
            </w:r>
          </w:p>
        </w:tc>
        <w:tc>
          <w:tcPr>
            <w:tcW w:w="742" w:type="pct"/>
            <w:shd w:val="clear" w:color="auto" w:fill="FFFFFF"/>
            <w:noWrap/>
            <w:vAlign w:val="center"/>
            <w:hideMark/>
          </w:tcPr>
          <w:p w14:paraId="572FF0EE"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653ACAC7"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1B8218D9" w14:textId="77777777" w:rsidR="0040013A" w:rsidRPr="00E879E7" w:rsidRDefault="0040013A" w:rsidP="00B64B93">
            <w:pPr>
              <w:pStyle w:val="Tabelitekst"/>
            </w:pPr>
            <w:r w:rsidRPr="00E879E7">
              <w:rPr>
                <w:rFonts w:ascii="Arial" w:hAnsi="Arial"/>
              </w:rPr>
              <w:t>0.015581</w:t>
            </w:r>
          </w:p>
        </w:tc>
      </w:tr>
      <w:tr w:rsidR="00F13A46" w:rsidRPr="00E879E7" w14:paraId="37435FA7" w14:textId="77777777" w:rsidTr="009D19FE">
        <w:trPr>
          <w:jc w:val="center"/>
        </w:trPr>
        <w:tc>
          <w:tcPr>
            <w:tcW w:w="2637" w:type="pct"/>
            <w:shd w:val="clear" w:color="auto" w:fill="FFFFFF"/>
            <w:noWrap/>
            <w:vAlign w:val="center"/>
            <w:hideMark/>
          </w:tcPr>
          <w:p w14:paraId="4213E5EF" w14:textId="77777777" w:rsidR="0040013A" w:rsidRPr="00E879E7" w:rsidRDefault="0040013A" w:rsidP="00B64B93">
            <w:pPr>
              <w:pStyle w:val="Tabelitekst"/>
            </w:pPr>
            <w:r w:rsidRPr="00E879E7">
              <w:rPr>
                <w:rFonts w:ascii="Arial" w:hAnsi="Arial"/>
              </w:rPr>
              <w:t>24</w:t>
            </w:r>
          </w:p>
        </w:tc>
        <w:tc>
          <w:tcPr>
            <w:tcW w:w="742" w:type="pct"/>
            <w:shd w:val="clear" w:color="auto" w:fill="FFFFFF"/>
            <w:noWrap/>
            <w:vAlign w:val="center"/>
            <w:hideMark/>
          </w:tcPr>
          <w:p w14:paraId="1068DF43"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2249D439"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055F621B" w14:textId="77777777" w:rsidR="0040013A" w:rsidRPr="00E879E7" w:rsidRDefault="0040013A" w:rsidP="00B64B93">
            <w:pPr>
              <w:pStyle w:val="Tabelitekst"/>
            </w:pPr>
            <w:r w:rsidRPr="00E879E7">
              <w:rPr>
                <w:rFonts w:ascii="Arial" w:hAnsi="Arial"/>
              </w:rPr>
              <w:t>0.01528</w:t>
            </w:r>
          </w:p>
        </w:tc>
      </w:tr>
      <w:tr w:rsidR="00F13A46" w:rsidRPr="00E879E7" w14:paraId="3ED970A2" w14:textId="77777777" w:rsidTr="009D19FE">
        <w:trPr>
          <w:jc w:val="center"/>
        </w:trPr>
        <w:tc>
          <w:tcPr>
            <w:tcW w:w="2637" w:type="pct"/>
            <w:shd w:val="clear" w:color="auto" w:fill="FFFFFF"/>
            <w:noWrap/>
            <w:vAlign w:val="center"/>
            <w:hideMark/>
          </w:tcPr>
          <w:p w14:paraId="2EB96C33" w14:textId="77777777" w:rsidR="0040013A" w:rsidRPr="00E879E7" w:rsidRDefault="0040013A" w:rsidP="00B64B93">
            <w:pPr>
              <w:pStyle w:val="Tabelitekst"/>
            </w:pPr>
            <w:r w:rsidRPr="00E879E7">
              <w:rPr>
                <w:rFonts w:ascii="Arial" w:hAnsi="Arial"/>
              </w:rPr>
              <w:lastRenderedPageBreak/>
              <w:t>34</w:t>
            </w:r>
          </w:p>
        </w:tc>
        <w:tc>
          <w:tcPr>
            <w:tcW w:w="742" w:type="pct"/>
            <w:shd w:val="clear" w:color="auto" w:fill="FFFFFF"/>
            <w:noWrap/>
            <w:vAlign w:val="center"/>
            <w:hideMark/>
          </w:tcPr>
          <w:p w14:paraId="1A78B4E6"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23C0A343"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304414A9" w14:textId="77777777" w:rsidR="0040013A" w:rsidRPr="00E879E7" w:rsidRDefault="0040013A" w:rsidP="00B64B93">
            <w:pPr>
              <w:pStyle w:val="Tabelitekst"/>
            </w:pPr>
            <w:r w:rsidRPr="00E879E7">
              <w:rPr>
                <w:rFonts w:ascii="Arial" w:hAnsi="Arial"/>
              </w:rPr>
              <w:t>0.014979</w:t>
            </w:r>
          </w:p>
        </w:tc>
      </w:tr>
      <w:tr w:rsidR="00F13A46" w:rsidRPr="00E879E7" w14:paraId="2B67C260" w14:textId="77777777" w:rsidTr="009D19FE">
        <w:trPr>
          <w:jc w:val="center"/>
        </w:trPr>
        <w:tc>
          <w:tcPr>
            <w:tcW w:w="2637" w:type="pct"/>
            <w:shd w:val="clear" w:color="auto" w:fill="FFFFFF"/>
            <w:noWrap/>
            <w:vAlign w:val="center"/>
            <w:hideMark/>
          </w:tcPr>
          <w:p w14:paraId="36C2DD81" w14:textId="77777777" w:rsidR="0040013A" w:rsidRPr="00E879E7" w:rsidRDefault="0040013A" w:rsidP="00B64B93">
            <w:pPr>
              <w:pStyle w:val="Tabelitekst"/>
            </w:pPr>
            <w:r w:rsidRPr="00E879E7">
              <w:rPr>
                <w:rFonts w:ascii="Arial" w:hAnsi="Arial"/>
              </w:rPr>
              <w:t>21</w:t>
            </w:r>
          </w:p>
        </w:tc>
        <w:tc>
          <w:tcPr>
            <w:tcW w:w="742" w:type="pct"/>
            <w:shd w:val="clear" w:color="auto" w:fill="FFFFFF"/>
            <w:noWrap/>
            <w:vAlign w:val="center"/>
            <w:hideMark/>
          </w:tcPr>
          <w:p w14:paraId="6CB871DB"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7AF4D026"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1CE229BC" w14:textId="77777777" w:rsidR="0040013A" w:rsidRPr="00E879E7" w:rsidRDefault="0040013A" w:rsidP="00B64B93">
            <w:pPr>
              <w:pStyle w:val="Tabelitekst"/>
            </w:pPr>
            <w:r w:rsidRPr="00E879E7">
              <w:rPr>
                <w:rFonts w:ascii="Arial" w:hAnsi="Arial"/>
              </w:rPr>
              <w:t>0.014419</w:t>
            </w:r>
          </w:p>
        </w:tc>
      </w:tr>
      <w:tr w:rsidR="00F13A46" w:rsidRPr="00E879E7" w14:paraId="38BA2B4E" w14:textId="77777777" w:rsidTr="009D19FE">
        <w:trPr>
          <w:jc w:val="center"/>
        </w:trPr>
        <w:tc>
          <w:tcPr>
            <w:tcW w:w="2637" w:type="pct"/>
            <w:shd w:val="clear" w:color="auto" w:fill="FFFFFF"/>
            <w:noWrap/>
            <w:vAlign w:val="center"/>
            <w:hideMark/>
          </w:tcPr>
          <w:p w14:paraId="4698B5BD" w14:textId="77777777" w:rsidR="0040013A" w:rsidRPr="00E879E7" w:rsidRDefault="0040013A" w:rsidP="00B64B93">
            <w:pPr>
              <w:pStyle w:val="Tabelitekst"/>
            </w:pPr>
            <w:r w:rsidRPr="00E879E7">
              <w:rPr>
                <w:rFonts w:ascii="Arial" w:hAnsi="Arial"/>
              </w:rPr>
              <w:t>22</w:t>
            </w:r>
          </w:p>
        </w:tc>
        <w:tc>
          <w:tcPr>
            <w:tcW w:w="742" w:type="pct"/>
            <w:shd w:val="clear" w:color="auto" w:fill="FFFFFF"/>
            <w:noWrap/>
            <w:vAlign w:val="center"/>
            <w:hideMark/>
          </w:tcPr>
          <w:p w14:paraId="6B80FDD5"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4E96BCFA"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07DCB28B" w14:textId="77777777" w:rsidR="0040013A" w:rsidRPr="00E879E7" w:rsidRDefault="0040013A" w:rsidP="00B64B93">
            <w:pPr>
              <w:pStyle w:val="Tabelitekst"/>
            </w:pPr>
            <w:r w:rsidRPr="00E879E7">
              <w:rPr>
                <w:rFonts w:ascii="Arial" w:hAnsi="Arial"/>
              </w:rPr>
              <w:t>0.014419</w:t>
            </w:r>
          </w:p>
        </w:tc>
      </w:tr>
      <w:tr w:rsidR="00F13A46" w:rsidRPr="00E879E7" w14:paraId="231FD1DA" w14:textId="77777777" w:rsidTr="009D19FE">
        <w:trPr>
          <w:jc w:val="center"/>
        </w:trPr>
        <w:tc>
          <w:tcPr>
            <w:tcW w:w="2637" w:type="pct"/>
            <w:shd w:val="clear" w:color="auto" w:fill="FFFFFF"/>
            <w:noWrap/>
            <w:vAlign w:val="center"/>
            <w:hideMark/>
          </w:tcPr>
          <w:p w14:paraId="591C1AA3" w14:textId="77777777" w:rsidR="0040013A" w:rsidRPr="00E879E7" w:rsidRDefault="0040013A" w:rsidP="00B64B93">
            <w:pPr>
              <w:pStyle w:val="Tabelitekst"/>
            </w:pPr>
            <w:r w:rsidRPr="00E879E7">
              <w:rPr>
                <w:rFonts w:ascii="Arial" w:hAnsi="Arial"/>
              </w:rPr>
              <w:t>35</w:t>
            </w:r>
          </w:p>
        </w:tc>
        <w:tc>
          <w:tcPr>
            <w:tcW w:w="742" w:type="pct"/>
            <w:shd w:val="clear" w:color="auto" w:fill="FFFFFF"/>
            <w:noWrap/>
            <w:vAlign w:val="center"/>
            <w:hideMark/>
          </w:tcPr>
          <w:p w14:paraId="2636CE1C"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1F8DDB6B"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20276A25" w14:textId="77777777" w:rsidR="0040013A" w:rsidRPr="00E879E7" w:rsidRDefault="0040013A" w:rsidP="00B64B93">
            <w:pPr>
              <w:pStyle w:val="Tabelitekst"/>
            </w:pPr>
            <w:r w:rsidRPr="00E879E7">
              <w:rPr>
                <w:rFonts w:ascii="Arial" w:hAnsi="Arial"/>
              </w:rPr>
              <w:t>0.01429</w:t>
            </w:r>
          </w:p>
        </w:tc>
      </w:tr>
      <w:tr w:rsidR="00F13A46" w:rsidRPr="00E879E7" w14:paraId="686F336B" w14:textId="77777777" w:rsidTr="009D19FE">
        <w:trPr>
          <w:jc w:val="center"/>
        </w:trPr>
        <w:tc>
          <w:tcPr>
            <w:tcW w:w="2637" w:type="pct"/>
            <w:shd w:val="clear" w:color="auto" w:fill="FFFFFF"/>
            <w:noWrap/>
            <w:vAlign w:val="center"/>
            <w:hideMark/>
          </w:tcPr>
          <w:p w14:paraId="16C26BD1" w14:textId="77777777" w:rsidR="0040013A" w:rsidRPr="00E879E7" w:rsidRDefault="0040013A" w:rsidP="00B64B93">
            <w:pPr>
              <w:pStyle w:val="Tabelitekst"/>
            </w:pPr>
            <w:r w:rsidRPr="00E879E7">
              <w:rPr>
                <w:rFonts w:ascii="Arial" w:hAnsi="Arial"/>
              </w:rPr>
              <w:t>38</w:t>
            </w:r>
          </w:p>
        </w:tc>
        <w:tc>
          <w:tcPr>
            <w:tcW w:w="742" w:type="pct"/>
            <w:shd w:val="clear" w:color="auto" w:fill="FFFFFF"/>
            <w:noWrap/>
            <w:vAlign w:val="center"/>
            <w:hideMark/>
          </w:tcPr>
          <w:p w14:paraId="3BAEFFAD"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43936604" w14:textId="77777777" w:rsidR="0040013A" w:rsidRPr="00E879E7" w:rsidRDefault="0040013A" w:rsidP="00B64B93">
            <w:pPr>
              <w:pStyle w:val="Tabelitekst"/>
            </w:pPr>
            <w:r w:rsidRPr="00E879E7">
              <w:rPr>
                <w:rFonts w:ascii="Arial" w:hAnsi="Arial"/>
              </w:rPr>
              <w:t>661250</w:t>
            </w:r>
          </w:p>
        </w:tc>
        <w:tc>
          <w:tcPr>
            <w:tcW w:w="880" w:type="pct"/>
            <w:shd w:val="clear" w:color="auto" w:fill="FFFFFF"/>
            <w:noWrap/>
            <w:vAlign w:val="center"/>
            <w:hideMark/>
          </w:tcPr>
          <w:p w14:paraId="08BD7CF3" w14:textId="77777777" w:rsidR="0040013A" w:rsidRPr="00E879E7" w:rsidRDefault="0040013A" w:rsidP="00B64B93">
            <w:pPr>
              <w:pStyle w:val="Tabelitekst"/>
            </w:pPr>
            <w:r w:rsidRPr="00E879E7">
              <w:rPr>
                <w:rFonts w:ascii="Arial" w:hAnsi="Arial"/>
              </w:rPr>
              <w:t>0.013558</w:t>
            </w:r>
          </w:p>
        </w:tc>
      </w:tr>
      <w:tr w:rsidR="00F13A46" w:rsidRPr="00E879E7" w14:paraId="0CA50F9D" w14:textId="77777777" w:rsidTr="009D19FE">
        <w:trPr>
          <w:jc w:val="center"/>
        </w:trPr>
        <w:tc>
          <w:tcPr>
            <w:tcW w:w="2637" w:type="pct"/>
            <w:shd w:val="clear" w:color="auto" w:fill="FFFFFF"/>
            <w:noWrap/>
            <w:vAlign w:val="center"/>
            <w:hideMark/>
          </w:tcPr>
          <w:p w14:paraId="0D14721B" w14:textId="77777777" w:rsidR="0040013A" w:rsidRPr="00E879E7" w:rsidRDefault="0040013A" w:rsidP="00B64B93">
            <w:pPr>
              <w:pStyle w:val="Tabelitekst"/>
            </w:pPr>
            <w:r w:rsidRPr="00E879E7">
              <w:rPr>
                <w:rFonts w:ascii="Arial" w:hAnsi="Arial"/>
              </w:rPr>
              <w:t>7</w:t>
            </w:r>
          </w:p>
        </w:tc>
        <w:tc>
          <w:tcPr>
            <w:tcW w:w="742" w:type="pct"/>
            <w:shd w:val="clear" w:color="auto" w:fill="FFFFFF"/>
            <w:noWrap/>
            <w:vAlign w:val="center"/>
            <w:hideMark/>
          </w:tcPr>
          <w:p w14:paraId="646A2E4D"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587F3E86"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248E92DE" w14:textId="77777777" w:rsidR="0040013A" w:rsidRPr="00E879E7" w:rsidRDefault="0040013A" w:rsidP="00B64B93">
            <w:pPr>
              <w:pStyle w:val="Tabelitekst"/>
            </w:pPr>
            <w:r w:rsidRPr="00E879E7">
              <w:rPr>
                <w:rFonts w:ascii="Arial" w:hAnsi="Arial"/>
              </w:rPr>
              <w:t>0.013042</w:t>
            </w:r>
          </w:p>
        </w:tc>
      </w:tr>
      <w:tr w:rsidR="00F13A46" w:rsidRPr="00E879E7" w14:paraId="395577CA" w14:textId="77777777" w:rsidTr="009D19FE">
        <w:trPr>
          <w:jc w:val="center"/>
        </w:trPr>
        <w:tc>
          <w:tcPr>
            <w:tcW w:w="2637" w:type="pct"/>
            <w:shd w:val="clear" w:color="auto" w:fill="FFFFFF"/>
            <w:noWrap/>
            <w:vAlign w:val="center"/>
            <w:hideMark/>
          </w:tcPr>
          <w:p w14:paraId="3354C005" w14:textId="77777777" w:rsidR="0040013A" w:rsidRPr="00E879E7" w:rsidRDefault="0040013A" w:rsidP="00B64B93">
            <w:pPr>
              <w:pStyle w:val="Tabelitekst"/>
            </w:pPr>
            <w:r w:rsidRPr="00E879E7">
              <w:rPr>
                <w:rFonts w:ascii="Arial" w:hAnsi="Arial"/>
              </w:rPr>
              <w:t>28</w:t>
            </w:r>
          </w:p>
        </w:tc>
        <w:tc>
          <w:tcPr>
            <w:tcW w:w="742" w:type="pct"/>
            <w:shd w:val="clear" w:color="auto" w:fill="FFFFFF"/>
            <w:noWrap/>
            <w:vAlign w:val="center"/>
            <w:hideMark/>
          </w:tcPr>
          <w:p w14:paraId="55574C51"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1117AABA"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53FD593E" w14:textId="77777777" w:rsidR="0040013A" w:rsidRPr="00E879E7" w:rsidRDefault="0040013A" w:rsidP="00B64B93">
            <w:pPr>
              <w:pStyle w:val="Tabelitekst"/>
            </w:pPr>
            <w:r w:rsidRPr="00E879E7">
              <w:rPr>
                <w:rFonts w:ascii="Arial" w:hAnsi="Arial"/>
              </w:rPr>
              <w:t>0.01274</w:t>
            </w:r>
          </w:p>
        </w:tc>
      </w:tr>
      <w:tr w:rsidR="00F13A46" w:rsidRPr="00E879E7" w14:paraId="60701F11" w14:textId="77777777" w:rsidTr="009D19FE">
        <w:trPr>
          <w:jc w:val="center"/>
        </w:trPr>
        <w:tc>
          <w:tcPr>
            <w:tcW w:w="2637" w:type="pct"/>
            <w:shd w:val="clear" w:color="auto" w:fill="FFFFFF"/>
            <w:noWrap/>
            <w:vAlign w:val="center"/>
            <w:hideMark/>
          </w:tcPr>
          <w:p w14:paraId="1EE1592D" w14:textId="77777777" w:rsidR="0040013A" w:rsidRPr="00E879E7" w:rsidRDefault="0040013A" w:rsidP="00B64B93">
            <w:pPr>
              <w:pStyle w:val="Tabelitekst"/>
            </w:pPr>
            <w:r w:rsidRPr="00E879E7">
              <w:rPr>
                <w:rFonts w:ascii="Arial" w:hAnsi="Arial"/>
              </w:rPr>
              <w:t>25</w:t>
            </w:r>
          </w:p>
        </w:tc>
        <w:tc>
          <w:tcPr>
            <w:tcW w:w="742" w:type="pct"/>
            <w:shd w:val="clear" w:color="auto" w:fill="FFFFFF"/>
            <w:noWrap/>
            <w:vAlign w:val="center"/>
            <w:hideMark/>
          </w:tcPr>
          <w:p w14:paraId="4626D030"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5A0DAE28"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59DF23E0" w14:textId="77777777" w:rsidR="0040013A" w:rsidRPr="00E879E7" w:rsidRDefault="0040013A" w:rsidP="00B64B93">
            <w:pPr>
              <w:pStyle w:val="Tabelitekst"/>
            </w:pPr>
            <w:r w:rsidRPr="00E879E7">
              <w:rPr>
                <w:rFonts w:ascii="Arial" w:hAnsi="Arial"/>
              </w:rPr>
              <w:t>0.012697</w:t>
            </w:r>
          </w:p>
        </w:tc>
      </w:tr>
      <w:tr w:rsidR="00F13A46" w:rsidRPr="00E879E7" w14:paraId="55E70BDA" w14:textId="77777777" w:rsidTr="009D19FE">
        <w:trPr>
          <w:jc w:val="center"/>
        </w:trPr>
        <w:tc>
          <w:tcPr>
            <w:tcW w:w="2637" w:type="pct"/>
            <w:shd w:val="clear" w:color="auto" w:fill="FFFFFF"/>
            <w:noWrap/>
            <w:vAlign w:val="center"/>
            <w:hideMark/>
          </w:tcPr>
          <w:p w14:paraId="4864AF15" w14:textId="77777777" w:rsidR="0040013A" w:rsidRPr="00E879E7" w:rsidRDefault="0040013A" w:rsidP="00B64B93">
            <w:pPr>
              <w:pStyle w:val="Tabelitekst"/>
            </w:pPr>
            <w:r w:rsidRPr="00E879E7">
              <w:rPr>
                <w:rFonts w:ascii="Arial" w:hAnsi="Arial"/>
              </w:rPr>
              <w:t>30</w:t>
            </w:r>
          </w:p>
        </w:tc>
        <w:tc>
          <w:tcPr>
            <w:tcW w:w="742" w:type="pct"/>
            <w:shd w:val="clear" w:color="auto" w:fill="FFFFFF"/>
            <w:noWrap/>
            <w:vAlign w:val="center"/>
            <w:hideMark/>
          </w:tcPr>
          <w:p w14:paraId="599DA5A6"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0FE8B629"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6DA1091A" w14:textId="77777777" w:rsidR="0040013A" w:rsidRPr="00E879E7" w:rsidRDefault="0040013A" w:rsidP="00B64B93">
            <w:pPr>
              <w:pStyle w:val="Tabelitekst"/>
            </w:pPr>
            <w:r w:rsidRPr="00E879E7">
              <w:rPr>
                <w:rFonts w:ascii="Arial" w:hAnsi="Arial"/>
              </w:rPr>
              <w:t>0.012396</w:t>
            </w:r>
          </w:p>
        </w:tc>
      </w:tr>
      <w:tr w:rsidR="00F13A46" w:rsidRPr="00E879E7" w14:paraId="0E59CE03" w14:textId="77777777" w:rsidTr="009D19FE">
        <w:trPr>
          <w:jc w:val="center"/>
        </w:trPr>
        <w:tc>
          <w:tcPr>
            <w:tcW w:w="2637" w:type="pct"/>
            <w:shd w:val="clear" w:color="auto" w:fill="FFFFFF"/>
            <w:noWrap/>
            <w:vAlign w:val="center"/>
            <w:hideMark/>
          </w:tcPr>
          <w:p w14:paraId="1BBE8922" w14:textId="77777777" w:rsidR="0040013A" w:rsidRPr="00E879E7" w:rsidRDefault="0040013A" w:rsidP="00B64B93">
            <w:pPr>
              <w:pStyle w:val="Tabelitekst"/>
            </w:pPr>
            <w:r w:rsidRPr="00E879E7">
              <w:rPr>
                <w:rFonts w:ascii="Arial" w:hAnsi="Arial"/>
              </w:rPr>
              <w:t>26</w:t>
            </w:r>
          </w:p>
        </w:tc>
        <w:tc>
          <w:tcPr>
            <w:tcW w:w="742" w:type="pct"/>
            <w:shd w:val="clear" w:color="auto" w:fill="FFFFFF"/>
            <w:noWrap/>
            <w:vAlign w:val="center"/>
            <w:hideMark/>
          </w:tcPr>
          <w:p w14:paraId="779F9625"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404FFD81" w14:textId="77777777" w:rsidR="0040013A" w:rsidRPr="00E879E7" w:rsidRDefault="0040013A" w:rsidP="00B64B93">
            <w:pPr>
              <w:pStyle w:val="Tabelitekst"/>
            </w:pPr>
            <w:r w:rsidRPr="00E879E7">
              <w:rPr>
                <w:rFonts w:ascii="Arial" w:hAnsi="Arial"/>
              </w:rPr>
              <w:t>660750</w:t>
            </w:r>
          </w:p>
        </w:tc>
        <w:tc>
          <w:tcPr>
            <w:tcW w:w="880" w:type="pct"/>
            <w:shd w:val="clear" w:color="auto" w:fill="FFFFFF"/>
            <w:noWrap/>
            <w:vAlign w:val="center"/>
            <w:hideMark/>
          </w:tcPr>
          <w:p w14:paraId="57BD25A3" w14:textId="77777777" w:rsidR="0040013A" w:rsidRPr="00E879E7" w:rsidRDefault="0040013A" w:rsidP="00B64B93">
            <w:pPr>
              <w:pStyle w:val="Tabelitekst"/>
            </w:pPr>
            <w:r w:rsidRPr="00E879E7">
              <w:rPr>
                <w:rFonts w:ascii="Arial" w:hAnsi="Arial"/>
              </w:rPr>
              <w:t>0.012224</w:t>
            </w:r>
          </w:p>
        </w:tc>
      </w:tr>
      <w:tr w:rsidR="00F13A46" w:rsidRPr="00E879E7" w14:paraId="0E24358E" w14:textId="77777777" w:rsidTr="009D19FE">
        <w:trPr>
          <w:jc w:val="center"/>
        </w:trPr>
        <w:tc>
          <w:tcPr>
            <w:tcW w:w="2637" w:type="pct"/>
            <w:shd w:val="clear" w:color="auto" w:fill="FFFFFF"/>
            <w:noWrap/>
            <w:vAlign w:val="center"/>
            <w:hideMark/>
          </w:tcPr>
          <w:p w14:paraId="2640FCDE" w14:textId="77777777" w:rsidR="0040013A" w:rsidRPr="00E879E7" w:rsidRDefault="0040013A" w:rsidP="00B64B93">
            <w:pPr>
              <w:pStyle w:val="Tabelitekst"/>
            </w:pPr>
            <w:r w:rsidRPr="00E879E7">
              <w:rPr>
                <w:rFonts w:ascii="Arial" w:hAnsi="Arial"/>
              </w:rPr>
              <w:t>28</w:t>
            </w:r>
          </w:p>
        </w:tc>
        <w:tc>
          <w:tcPr>
            <w:tcW w:w="742" w:type="pct"/>
            <w:shd w:val="clear" w:color="auto" w:fill="FFFFFF"/>
            <w:noWrap/>
            <w:vAlign w:val="center"/>
            <w:hideMark/>
          </w:tcPr>
          <w:p w14:paraId="263197D5"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579A8F48"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5F77B33E" w14:textId="77777777" w:rsidR="0040013A" w:rsidRPr="00E879E7" w:rsidRDefault="0040013A" w:rsidP="00B64B93">
            <w:pPr>
              <w:pStyle w:val="Tabelitekst"/>
            </w:pPr>
            <w:r w:rsidRPr="00E879E7">
              <w:rPr>
                <w:rFonts w:ascii="Arial" w:hAnsi="Arial"/>
              </w:rPr>
              <w:t>0.012138</w:t>
            </w:r>
          </w:p>
        </w:tc>
      </w:tr>
      <w:tr w:rsidR="00F13A46" w:rsidRPr="00E879E7" w14:paraId="1139F162" w14:textId="77777777" w:rsidTr="009D19FE">
        <w:trPr>
          <w:jc w:val="center"/>
        </w:trPr>
        <w:tc>
          <w:tcPr>
            <w:tcW w:w="2637" w:type="pct"/>
            <w:shd w:val="clear" w:color="auto" w:fill="FFFFFF"/>
            <w:noWrap/>
            <w:vAlign w:val="center"/>
            <w:hideMark/>
          </w:tcPr>
          <w:p w14:paraId="1E274EDF" w14:textId="77777777" w:rsidR="0040013A" w:rsidRPr="00E879E7" w:rsidRDefault="0040013A" w:rsidP="00B64B93">
            <w:pPr>
              <w:pStyle w:val="Tabelitekst"/>
            </w:pPr>
            <w:r w:rsidRPr="00E879E7">
              <w:rPr>
                <w:rFonts w:ascii="Arial" w:hAnsi="Arial"/>
              </w:rPr>
              <w:t>24</w:t>
            </w:r>
          </w:p>
        </w:tc>
        <w:tc>
          <w:tcPr>
            <w:tcW w:w="742" w:type="pct"/>
            <w:shd w:val="clear" w:color="auto" w:fill="FFFFFF"/>
            <w:noWrap/>
            <w:vAlign w:val="center"/>
            <w:hideMark/>
          </w:tcPr>
          <w:p w14:paraId="65098306"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38F457FE"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10E08ACF" w14:textId="77777777" w:rsidR="0040013A" w:rsidRPr="00E879E7" w:rsidRDefault="0040013A" w:rsidP="00B64B93">
            <w:pPr>
              <w:pStyle w:val="Tabelitekst"/>
            </w:pPr>
            <w:r w:rsidRPr="00E879E7">
              <w:rPr>
                <w:rFonts w:ascii="Arial" w:hAnsi="Arial"/>
              </w:rPr>
              <w:t>0.011966</w:t>
            </w:r>
          </w:p>
        </w:tc>
      </w:tr>
      <w:tr w:rsidR="00F13A46" w:rsidRPr="00E879E7" w14:paraId="0C21A3D2" w14:textId="77777777" w:rsidTr="009D19FE">
        <w:trPr>
          <w:jc w:val="center"/>
        </w:trPr>
        <w:tc>
          <w:tcPr>
            <w:tcW w:w="2637" w:type="pct"/>
            <w:shd w:val="clear" w:color="auto" w:fill="FFFFFF"/>
            <w:noWrap/>
            <w:vAlign w:val="center"/>
            <w:hideMark/>
          </w:tcPr>
          <w:p w14:paraId="76EDE955"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201D4C94"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1F0F966B"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340A59BE" w14:textId="77777777" w:rsidR="0040013A" w:rsidRPr="00E879E7" w:rsidRDefault="0040013A" w:rsidP="00B64B93">
            <w:pPr>
              <w:pStyle w:val="Tabelitekst"/>
            </w:pPr>
            <w:r w:rsidRPr="00E879E7">
              <w:rPr>
                <w:rFonts w:ascii="Arial" w:hAnsi="Arial"/>
              </w:rPr>
              <w:t>0.011793</w:t>
            </w:r>
          </w:p>
        </w:tc>
      </w:tr>
      <w:tr w:rsidR="00F13A46" w:rsidRPr="00E879E7" w14:paraId="4127B0D6" w14:textId="77777777" w:rsidTr="009D19FE">
        <w:trPr>
          <w:jc w:val="center"/>
        </w:trPr>
        <w:tc>
          <w:tcPr>
            <w:tcW w:w="2637" w:type="pct"/>
            <w:shd w:val="clear" w:color="auto" w:fill="FFFFFF"/>
            <w:noWrap/>
            <w:vAlign w:val="center"/>
            <w:hideMark/>
          </w:tcPr>
          <w:p w14:paraId="019661F2" w14:textId="77777777" w:rsidR="0040013A" w:rsidRPr="00E879E7" w:rsidRDefault="0040013A" w:rsidP="00B64B93">
            <w:pPr>
              <w:pStyle w:val="Tabelitekst"/>
            </w:pPr>
            <w:r w:rsidRPr="00E879E7">
              <w:rPr>
                <w:rFonts w:ascii="Arial" w:hAnsi="Arial"/>
              </w:rPr>
              <w:t>30</w:t>
            </w:r>
          </w:p>
        </w:tc>
        <w:tc>
          <w:tcPr>
            <w:tcW w:w="742" w:type="pct"/>
            <w:shd w:val="clear" w:color="auto" w:fill="FFFFFF"/>
            <w:noWrap/>
            <w:vAlign w:val="center"/>
            <w:hideMark/>
          </w:tcPr>
          <w:p w14:paraId="01382C4D"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63083FF7" w14:textId="77777777" w:rsidR="0040013A" w:rsidRPr="00E879E7" w:rsidRDefault="0040013A" w:rsidP="00B64B93">
            <w:pPr>
              <w:pStyle w:val="Tabelitekst"/>
            </w:pPr>
            <w:r w:rsidRPr="00E879E7">
              <w:rPr>
                <w:rFonts w:ascii="Arial" w:hAnsi="Arial"/>
              </w:rPr>
              <w:t>660750</w:t>
            </w:r>
          </w:p>
        </w:tc>
        <w:tc>
          <w:tcPr>
            <w:tcW w:w="880" w:type="pct"/>
            <w:shd w:val="clear" w:color="auto" w:fill="FFFFFF"/>
            <w:noWrap/>
            <w:vAlign w:val="center"/>
            <w:hideMark/>
          </w:tcPr>
          <w:p w14:paraId="4E8AE2B2" w14:textId="77777777" w:rsidR="0040013A" w:rsidRPr="00E879E7" w:rsidRDefault="0040013A" w:rsidP="00B64B93">
            <w:pPr>
              <w:pStyle w:val="Tabelitekst"/>
            </w:pPr>
            <w:r w:rsidRPr="00E879E7">
              <w:rPr>
                <w:rFonts w:ascii="Arial" w:hAnsi="Arial"/>
              </w:rPr>
              <w:t>0.011664</w:t>
            </w:r>
          </w:p>
        </w:tc>
      </w:tr>
      <w:tr w:rsidR="00F13A46" w:rsidRPr="00E879E7" w14:paraId="48B301C7" w14:textId="77777777" w:rsidTr="009D19FE">
        <w:trPr>
          <w:jc w:val="center"/>
        </w:trPr>
        <w:tc>
          <w:tcPr>
            <w:tcW w:w="2637" w:type="pct"/>
            <w:shd w:val="clear" w:color="auto" w:fill="FFFFFF"/>
            <w:noWrap/>
            <w:vAlign w:val="center"/>
            <w:hideMark/>
          </w:tcPr>
          <w:p w14:paraId="2AB7EA58" w14:textId="77777777" w:rsidR="0040013A" w:rsidRPr="00E879E7" w:rsidRDefault="0040013A" w:rsidP="00B64B93">
            <w:pPr>
              <w:pStyle w:val="Tabelitekst"/>
            </w:pPr>
            <w:r w:rsidRPr="00E879E7">
              <w:rPr>
                <w:rFonts w:ascii="Arial" w:hAnsi="Arial"/>
              </w:rPr>
              <w:t>40</w:t>
            </w:r>
          </w:p>
        </w:tc>
        <w:tc>
          <w:tcPr>
            <w:tcW w:w="742" w:type="pct"/>
            <w:shd w:val="clear" w:color="auto" w:fill="FFFFFF"/>
            <w:noWrap/>
            <w:vAlign w:val="center"/>
            <w:hideMark/>
          </w:tcPr>
          <w:p w14:paraId="6CA5FB52"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36A77253" w14:textId="77777777" w:rsidR="0040013A" w:rsidRPr="00E879E7" w:rsidRDefault="0040013A" w:rsidP="00B64B93">
            <w:pPr>
              <w:pStyle w:val="Tabelitekst"/>
            </w:pPr>
            <w:r w:rsidRPr="00E879E7">
              <w:rPr>
                <w:rFonts w:ascii="Arial" w:hAnsi="Arial"/>
              </w:rPr>
              <w:t>662250</w:t>
            </w:r>
          </w:p>
        </w:tc>
        <w:tc>
          <w:tcPr>
            <w:tcW w:w="880" w:type="pct"/>
            <w:shd w:val="clear" w:color="auto" w:fill="FFFFFF"/>
            <w:noWrap/>
            <w:vAlign w:val="center"/>
            <w:hideMark/>
          </w:tcPr>
          <w:p w14:paraId="50D9A59B" w14:textId="77777777" w:rsidR="0040013A" w:rsidRPr="00E879E7" w:rsidRDefault="0040013A" w:rsidP="00B64B93">
            <w:pPr>
              <w:pStyle w:val="Tabelitekst"/>
            </w:pPr>
            <w:r w:rsidRPr="00E879E7">
              <w:rPr>
                <w:rFonts w:ascii="Arial" w:hAnsi="Arial"/>
              </w:rPr>
              <w:t>0.011406</w:t>
            </w:r>
          </w:p>
        </w:tc>
      </w:tr>
      <w:tr w:rsidR="00F13A46" w:rsidRPr="00E879E7" w14:paraId="0EB9DE66" w14:textId="77777777" w:rsidTr="009D19FE">
        <w:trPr>
          <w:jc w:val="center"/>
        </w:trPr>
        <w:tc>
          <w:tcPr>
            <w:tcW w:w="2637" w:type="pct"/>
            <w:shd w:val="clear" w:color="auto" w:fill="FFFFFF"/>
            <w:noWrap/>
            <w:vAlign w:val="center"/>
            <w:hideMark/>
          </w:tcPr>
          <w:p w14:paraId="1657FA4D"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482A08A1"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0F99EC39"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1F07F11E" w14:textId="77777777" w:rsidR="0040013A" w:rsidRPr="00E879E7" w:rsidRDefault="0040013A" w:rsidP="00B64B93">
            <w:pPr>
              <w:pStyle w:val="Tabelitekst"/>
            </w:pPr>
            <w:r w:rsidRPr="00E879E7">
              <w:rPr>
                <w:rFonts w:ascii="Arial" w:hAnsi="Arial"/>
              </w:rPr>
              <w:t>0.01132</w:t>
            </w:r>
          </w:p>
        </w:tc>
      </w:tr>
      <w:tr w:rsidR="00F13A46" w:rsidRPr="00E879E7" w14:paraId="707CD425" w14:textId="77777777" w:rsidTr="009D19FE">
        <w:trPr>
          <w:jc w:val="center"/>
        </w:trPr>
        <w:tc>
          <w:tcPr>
            <w:tcW w:w="2637" w:type="pct"/>
            <w:shd w:val="clear" w:color="auto" w:fill="FFFFFF"/>
            <w:noWrap/>
            <w:vAlign w:val="center"/>
            <w:hideMark/>
          </w:tcPr>
          <w:p w14:paraId="0B95A202" w14:textId="77777777" w:rsidR="0040013A" w:rsidRPr="00E879E7" w:rsidRDefault="0040013A" w:rsidP="00B64B93">
            <w:pPr>
              <w:pStyle w:val="Tabelitekst"/>
            </w:pPr>
            <w:r w:rsidRPr="00E879E7">
              <w:rPr>
                <w:rFonts w:ascii="Arial" w:hAnsi="Arial"/>
              </w:rPr>
              <w:t>22</w:t>
            </w:r>
          </w:p>
        </w:tc>
        <w:tc>
          <w:tcPr>
            <w:tcW w:w="742" w:type="pct"/>
            <w:shd w:val="clear" w:color="auto" w:fill="FFFFFF"/>
            <w:noWrap/>
            <w:vAlign w:val="center"/>
            <w:hideMark/>
          </w:tcPr>
          <w:p w14:paraId="0674EDFD"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4EDAAC6B"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361576D7" w14:textId="77777777" w:rsidR="0040013A" w:rsidRPr="00E879E7" w:rsidRDefault="0040013A" w:rsidP="00B64B93">
            <w:pPr>
              <w:pStyle w:val="Tabelitekst"/>
            </w:pPr>
            <w:r w:rsidRPr="00E879E7">
              <w:rPr>
                <w:rFonts w:ascii="Arial" w:hAnsi="Arial"/>
              </w:rPr>
              <w:t>0.011019</w:t>
            </w:r>
          </w:p>
        </w:tc>
      </w:tr>
      <w:tr w:rsidR="00F13A46" w:rsidRPr="00E879E7" w14:paraId="4F1793FF" w14:textId="77777777" w:rsidTr="009D19FE">
        <w:trPr>
          <w:jc w:val="center"/>
        </w:trPr>
        <w:tc>
          <w:tcPr>
            <w:tcW w:w="2637" w:type="pct"/>
            <w:shd w:val="clear" w:color="auto" w:fill="FFFFFF"/>
            <w:noWrap/>
            <w:vAlign w:val="center"/>
            <w:hideMark/>
          </w:tcPr>
          <w:p w14:paraId="7FE37890" w14:textId="77777777" w:rsidR="0040013A" w:rsidRPr="00E879E7" w:rsidRDefault="0040013A" w:rsidP="00B64B93">
            <w:pPr>
              <w:pStyle w:val="Tabelitekst"/>
            </w:pPr>
            <w:r w:rsidRPr="00E879E7">
              <w:rPr>
                <w:rFonts w:ascii="Arial" w:hAnsi="Arial"/>
              </w:rPr>
              <w:t>26</w:t>
            </w:r>
          </w:p>
        </w:tc>
        <w:tc>
          <w:tcPr>
            <w:tcW w:w="742" w:type="pct"/>
            <w:shd w:val="clear" w:color="auto" w:fill="FFFFFF"/>
            <w:noWrap/>
            <w:vAlign w:val="center"/>
            <w:hideMark/>
          </w:tcPr>
          <w:p w14:paraId="54952685"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78F3A00B"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354FBD22" w14:textId="77777777" w:rsidR="0040013A" w:rsidRPr="00E879E7" w:rsidRDefault="0040013A" w:rsidP="00B64B93">
            <w:pPr>
              <w:pStyle w:val="Tabelitekst"/>
            </w:pPr>
            <w:r w:rsidRPr="00E879E7">
              <w:rPr>
                <w:rFonts w:ascii="Arial" w:hAnsi="Arial"/>
              </w:rPr>
              <w:t>0.010545</w:t>
            </w:r>
          </w:p>
        </w:tc>
      </w:tr>
      <w:tr w:rsidR="00F13A46" w:rsidRPr="00E879E7" w14:paraId="3223865A" w14:textId="77777777" w:rsidTr="009D19FE">
        <w:trPr>
          <w:jc w:val="center"/>
        </w:trPr>
        <w:tc>
          <w:tcPr>
            <w:tcW w:w="2637" w:type="pct"/>
            <w:shd w:val="clear" w:color="auto" w:fill="FFFFFF"/>
            <w:noWrap/>
            <w:vAlign w:val="center"/>
            <w:hideMark/>
          </w:tcPr>
          <w:p w14:paraId="569584E3" w14:textId="77777777" w:rsidR="0040013A" w:rsidRPr="00E879E7" w:rsidRDefault="0040013A" w:rsidP="00B64B93">
            <w:pPr>
              <w:pStyle w:val="Tabelitekst"/>
            </w:pPr>
            <w:r w:rsidRPr="00E879E7">
              <w:rPr>
                <w:rFonts w:ascii="Arial" w:hAnsi="Arial"/>
              </w:rPr>
              <w:t>33</w:t>
            </w:r>
          </w:p>
        </w:tc>
        <w:tc>
          <w:tcPr>
            <w:tcW w:w="742" w:type="pct"/>
            <w:shd w:val="clear" w:color="auto" w:fill="FFFFFF"/>
            <w:noWrap/>
            <w:vAlign w:val="center"/>
            <w:hideMark/>
          </w:tcPr>
          <w:p w14:paraId="4117DDD8"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4BA67817"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4C59F547" w14:textId="77777777" w:rsidR="0040013A" w:rsidRPr="00E879E7" w:rsidRDefault="0040013A" w:rsidP="00B64B93">
            <w:pPr>
              <w:pStyle w:val="Tabelitekst"/>
            </w:pPr>
            <w:r w:rsidRPr="00E879E7">
              <w:rPr>
                <w:rFonts w:ascii="Arial" w:hAnsi="Arial"/>
              </w:rPr>
              <w:t>0.01033</w:t>
            </w:r>
          </w:p>
        </w:tc>
      </w:tr>
      <w:tr w:rsidR="00F13A46" w:rsidRPr="00E879E7" w14:paraId="2E7AF437" w14:textId="77777777" w:rsidTr="009D19FE">
        <w:trPr>
          <w:jc w:val="center"/>
        </w:trPr>
        <w:tc>
          <w:tcPr>
            <w:tcW w:w="2637" w:type="pct"/>
            <w:shd w:val="clear" w:color="auto" w:fill="FFFFFF"/>
            <w:noWrap/>
            <w:vAlign w:val="center"/>
            <w:hideMark/>
          </w:tcPr>
          <w:p w14:paraId="17E5F135" w14:textId="77777777" w:rsidR="0040013A" w:rsidRPr="00E879E7" w:rsidRDefault="0040013A" w:rsidP="00B64B93">
            <w:pPr>
              <w:pStyle w:val="Tabelitekst"/>
            </w:pPr>
            <w:r w:rsidRPr="00E879E7">
              <w:rPr>
                <w:rFonts w:ascii="Arial" w:hAnsi="Arial"/>
              </w:rPr>
              <w:t>34</w:t>
            </w:r>
          </w:p>
        </w:tc>
        <w:tc>
          <w:tcPr>
            <w:tcW w:w="742" w:type="pct"/>
            <w:shd w:val="clear" w:color="auto" w:fill="FFFFFF"/>
            <w:noWrap/>
            <w:vAlign w:val="center"/>
            <w:hideMark/>
          </w:tcPr>
          <w:p w14:paraId="6B632ECE"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570789A6"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57388609" w14:textId="77777777" w:rsidR="0040013A" w:rsidRPr="00E879E7" w:rsidRDefault="0040013A" w:rsidP="00B64B93">
            <w:pPr>
              <w:pStyle w:val="Tabelitekst"/>
            </w:pPr>
            <w:r w:rsidRPr="00E879E7">
              <w:rPr>
                <w:rFonts w:ascii="Arial" w:hAnsi="Arial"/>
              </w:rPr>
              <w:t>0.010158</w:t>
            </w:r>
          </w:p>
        </w:tc>
      </w:tr>
      <w:tr w:rsidR="00F13A46" w:rsidRPr="00E879E7" w14:paraId="5D539111" w14:textId="77777777" w:rsidTr="009D19FE">
        <w:trPr>
          <w:jc w:val="center"/>
        </w:trPr>
        <w:tc>
          <w:tcPr>
            <w:tcW w:w="2637" w:type="pct"/>
            <w:shd w:val="clear" w:color="auto" w:fill="FFFFFF"/>
            <w:noWrap/>
            <w:vAlign w:val="center"/>
            <w:hideMark/>
          </w:tcPr>
          <w:p w14:paraId="3DF7BFDE" w14:textId="77777777" w:rsidR="0040013A" w:rsidRPr="00E879E7" w:rsidRDefault="0040013A" w:rsidP="00B64B93">
            <w:pPr>
              <w:pStyle w:val="Tabelitekst"/>
            </w:pPr>
            <w:r w:rsidRPr="00E879E7">
              <w:rPr>
                <w:rFonts w:ascii="Arial" w:hAnsi="Arial"/>
              </w:rPr>
              <w:t>16</w:t>
            </w:r>
          </w:p>
        </w:tc>
        <w:tc>
          <w:tcPr>
            <w:tcW w:w="742" w:type="pct"/>
            <w:shd w:val="clear" w:color="auto" w:fill="FFFFFF"/>
            <w:noWrap/>
            <w:vAlign w:val="center"/>
            <w:hideMark/>
          </w:tcPr>
          <w:p w14:paraId="648871FA"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618964DA"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6EEEE1A6" w14:textId="77777777" w:rsidR="0040013A" w:rsidRPr="00E879E7" w:rsidRDefault="0040013A" w:rsidP="00B64B93">
            <w:pPr>
              <w:pStyle w:val="Tabelitekst"/>
            </w:pPr>
            <w:r w:rsidRPr="00E879E7">
              <w:rPr>
                <w:rFonts w:ascii="Arial" w:hAnsi="Arial"/>
              </w:rPr>
              <w:t>0.009943</w:t>
            </w:r>
          </w:p>
        </w:tc>
      </w:tr>
      <w:tr w:rsidR="00F13A46" w:rsidRPr="00E879E7" w14:paraId="501DB341" w14:textId="77777777" w:rsidTr="009D19FE">
        <w:trPr>
          <w:jc w:val="center"/>
        </w:trPr>
        <w:tc>
          <w:tcPr>
            <w:tcW w:w="2637" w:type="pct"/>
            <w:shd w:val="clear" w:color="auto" w:fill="FFFFFF"/>
            <w:noWrap/>
            <w:vAlign w:val="center"/>
            <w:hideMark/>
          </w:tcPr>
          <w:p w14:paraId="69F12B70" w14:textId="77777777" w:rsidR="0040013A" w:rsidRPr="00E879E7" w:rsidRDefault="0040013A" w:rsidP="00B64B93">
            <w:pPr>
              <w:pStyle w:val="Tabelitekst"/>
            </w:pPr>
            <w:r w:rsidRPr="00E879E7">
              <w:rPr>
                <w:rFonts w:ascii="Arial" w:hAnsi="Arial"/>
              </w:rPr>
              <w:t>18</w:t>
            </w:r>
          </w:p>
        </w:tc>
        <w:tc>
          <w:tcPr>
            <w:tcW w:w="742" w:type="pct"/>
            <w:shd w:val="clear" w:color="auto" w:fill="FFFFFF"/>
            <w:noWrap/>
            <w:vAlign w:val="center"/>
            <w:hideMark/>
          </w:tcPr>
          <w:p w14:paraId="641C67F6"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30CD475F"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4E37DCC8" w14:textId="77777777" w:rsidR="0040013A" w:rsidRPr="00E879E7" w:rsidRDefault="0040013A" w:rsidP="00B64B93">
            <w:pPr>
              <w:pStyle w:val="Tabelitekst"/>
            </w:pPr>
            <w:r w:rsidRPr="00E879E7">
              <w:rPr>
                <w:rFonts w:ascii="Arial" w:hAnsi="Arial"/>
              </w:rPr>
              <w:t>0.009943</w:t>
            </w:r>
          </w:p>
        </w:tc>
      </w:tr>
      <w:tr w:rsidR="00F13A46" w:rsidRPr="00E879E7" w14:paraId="2E31609D" w14:textId="77777777" w:rsidTr="009D19FE">
        <w:trPr>
          <w:jc w:val="center"/>
        </w:trPr>
        <w:tc>
          <w:tcPr>
            <w:tcW w:w="2637" w:type="pct"/>
            <w:shd w:val="clear" w:color="auto" w:fill="FFFFFF"/>
            <w:noWrap/>
            <w:vAlign w:val="center"/>
            <w:hideMark/>
          </w:tcPr>
          <w:p w14:paraId="1E72B336" w14:textId="77777777" w:rsidR="0040013A" w:rsidRPr="00E879E7" w:rsidRDefault="0040013A" w:rsidP="00B64B93">
            <w:pPr>
              <w:pStyle w:val="Tabelitekst"/>
            </w:pPr>
            <w:r w:rsidRPr="00E879E7">
              <w:rPr>
                <w:rFonts w:ascii="Arial" w:hAnsi="Arial"/>
              </w:rPr>
              <w:t>13</w:t>
            </w:r>
          </w:p>
        </w:tc>
        <w:tc>
          <w:tcPr>
            <w:tcW w:w="742" w:type="pct"/>
            <w:shd w:val="clear" w:color="auto" w:fill="FFFFFF"/>
            <w:noWrap/>
            <w:vAlign w:val="center"/>
            <w:hideMark/>
          </w:tcPr>
          <w:p w14:paraId="3151D5FE"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2B8B2DAB"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1563BC09" w14:textId="77777777" w:rsidR="0040013A" w:rsidRPr="00E879E7" w:rsidRDefault="0040013A" w:rsidP="00B64B93">
            <w:pPr>
              <w:pStyle w:val="Tabelitekst"/>
            </w:pPr>
            <w:r w:rsidRPr="00E879E7">
              <w:rPr>
                <w:rFonts w:ascii="Arial" w:hAnsi="Arial"/>
              </w:rPr>
              <w:t>0.009727</w:t>
            </w:r>
          </w:p>
        </w:tc>
      </w:tr>
      <w:tr w:rsidR="00F13A46" w:rsidRPr="00E879E7" w14:paraId="60FAD301" w14:textId="77777777" w:rsidTr="009D19FE">
        <w:trPr>
          <w:jc w:val="center"/>
        </w:trPr>
        <w:tc>
          <w:tcPr>
            <w:tcW w:w="2637" w:type="pct"/>
            <w:shd w:val="clear" w:color="auto" w:fill="FFFFFF"/>
            <w:noWrap/>
            <w:vAlign w:val="center"/>
            <w:hideMark/>
          </w:tcPr>
          <w:p w14:paraId="37543B7B" w14:textId="77777777" w:rsidR="0040013A" w:rsidRPr="00E879E7" w:rsidRDefault="0040013A" w:rsidP="00B64B93">
            <w:pPr>
              <w:pStyle w:val="Tabelitekst"/>
            </w:pPr>
            <w:r w:rsidRPr="00E879E7">
              <w:rPr>
                <w:rFonts w:ascii="Arial" w:hAnsi="Arial"/>
              </w:rPr>
              <w:t>15</w:t>
            </w:r>
          </w:p>
        </w:tc>
        <w:tc>
          <w:tcPr>
            <w:tcW w:w="742" w:type="pct"/>
            <w:shd w:val="clear" w:color="auto" w:fill="FFFFFF"/>
            <w:noWrap/>
            <w:vAlign w:val="center"/>
            <w:hideMark/>
          </w:tcPr>
          <w:p w14:paraId="357AAC5C"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3E33149F"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48AAF160" w14:textId="77777777" w:rsidR="0040013A" w:rsidRPr="00E879E7" w:rsidRDefault="0040013A" w:rsidP="00B64B93">
            <w:pPr>
              <w:pStyle w:val="Tabelitekst"/>
            </w:pPr>
            <w:r w:rsidRPr="00E879E7">
              <w:rPr>
                <w:rFonts w:ascii="Arial" w:hAnsi="Arial"/>
              </w:rPr>
              <w:t>0.009512</w:t>
            </w:r>
          </w:p>
        </w:tc>
      </w:tr>
      <w:tr w:rsidR="00F13A46" w:rsidRPr="00E879E7" w14:paraId="74957FD2" w14:textId="77777777" w:rsidTr="009D19FE">
        <w:trPr>
          <w:jc w:val="center"/>
        </w:trPr>
        <w:tc>
          <w:tcPr>
            <w:tcW w:w="2637" w:type="pct"/>
            <w:shd w:val="clear" w:color="auto" w:fill="FFFFFF"/>
            <w:noWrap/>
            <w:vAlign w:val="center"/>
            <w:hideMark/>
          </w:tcPr>
          <w:p w14:paraId="117DB31E" w14:textId="77777777" w:rsidR="0040013A" w:rsidRPr="00E879E7" w:rsidRDefault="0040013A" w:rsidP="00B64B93">
            <w:pPr>
              <w:pStyle w:val="Tabelitekst"/>
            </w:pPr>
            <w:r w:rsidRPr="00E879E7">
              <w:rPr>
                <w:rFonts w:ascii="Arial" w:hAnsi="Arial"/>
              </w:rPr>
              <w:t>14</w:t>
            </w:r>
          </w:p>
        </w:tc>
        <w:tc>
          <w:tcPr>
            <w:tcW w:w="742" w:type="pct"/>
            <w:shd w:val="clear" w:color="auto" w:fill="FFFFFF"/>
            <w:noWrap/>
            <w:vAlign w:val="center"/>
            <w:hideMark/>
          </w:tcPr>
          <w:p w14:paraId="1E4D5301"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1775FD52"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2483EFDC" w14:textId="77777777" w:rsidR="0040013A" w:rsidRPr="00E879E7" w:rsidRDefault="0040013A" w:rsidP="00B64B93">
            <w:pPr>
              <w:pStyle w:val="Tabelitekst"/>
            </w:pPr>
            <w:r w:rsidRPr="00E879E7">
              <w:rPr>
                <w:rFonts w:ascii="Arial" w:hAnsi="Arial"/>
              </w:rPr>
              <w:t>0.009426</w:t>
            </w:r>
          </w:p>
        </w:tc>
      </w:tr>
      <w:tr w:rsidR="00F13A46" w:rsidRPr="00E879E7" w14:paraId="46CC28DC" w14:textId="77777777" w:rsidTr="009D19FE">
        <w:trPr>
          <w:jc w:val="center"/>
        </w:trPr>
        <w:tc>
          <w:tcPr>
            <w:tcW w:w="2637" w:type="pct"/>
            <w:shd w:val="clear" w:color="auto" w:fill="FFFFFF"/>
            <w:noWrap/>
            <w:vAlign w:val="center"/>
            <w:hideMark/>
          </w:tcPr>
          <w:p w14:paraId="26557E45" w14:textId="77777777" w:rsidR="0040013A" w:rsidRPr="00E879E7" w:rsidRDefault="0040013A" w:rsidP="00B64B93">
            <w:pPr>
              <w:pStyle w:val="Tabelitekst"/>
            </w:pPr>
            <w:r w:rsidRPr="00E879E7">
              <w:rPr>
                <w:rFonts w:ascii="Arial" w:hAnsi="Arial"/>
              </w:rPr>
              <w:t>21</w:t>
            </w:r>
          </w:p>
        </w:tc>
        <w:tc>
          <w:tcPr>
            <w:tcW w:w="742" w:type="pct"/>
            <w:shd w:val="clear" w:color="auto" w:fill="FFFFFF"/>
            <w:noWrap/>
            <w:vAlign w:val="center"/>
            <w:hideMark/>
          </w:tcPr>
          <w:p w14:paraId="38D9F4F5"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1C973751"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7031EFDF" w14:textId="77777777" w:rsidR="0040013A" w:rsidRPr="00E879E7" w:rsidRDefault="0040013A" w:rsidP="00B64B93">
            <w:pPr>
              <w:pStyle w:val="Tabelitekst"/>
            </w:pPr>
            <w:r w:rsidRPr="00E879E7">
              <w:rPr>
                <w:rFonts w:ascii="Arial" w:hAnsi="Arial"/>
              </w:rPr>
              <w:t>0.009039</w:t>
            </w:r>
          </w:p>
        </w:tc>
      </w:tr>
      <w:tr w:rsidR="00F13A46" w:rsidRPr="00E879E7" w14:paraId="19F00433" w14:textId="77777777" w:rsidTr="009D19FE">
        <w:trPr>
          <w:jc w:val="center"/>
        </w:trPr>
        <w:tc>
          <w:tcPr>
            <w:tcW w:w="2637" w:type="pct"/>
            <w:shd w:val="clear" w:color="auto" w:fill="FFFFFF"/>
            <w:noWrap/>
            <w:vAlign w:val="center"/>
            <w:hideMark/>
          </w:tcPr>
          <w:p w14:paraId="21485AAA" w14:textId="77777777" w:rsidR="0040013A" w:rsidRPr="00E879E7" w:rsidRDefault="0040013A" w:rsidP="00B64B93">
            <w:pPr>
              <w:pStyle w:val="Tabelitekst"/>
            </w:pPr>
            <w:r w:rsidRPr="00E879E7">
              <w:rPr>
                <w:rFonts w:ascii="Arial" w:hAnsi="Arial"/>
              </w:rPr>
              <w:t>15</w:t>
            </w:r>
          </w:p>
        </w:tc>
        <w:tc>
          <w:tcPr>
            <w:tcW w:w="742" w:type="pct"/>
            <w:shd w:val="clear" w:color="auto" w:fill="FFFFFF"/>
            <w:noWrap/>
            <w:vAlign w:val="center"/>
            <w:hideMark/>
          </w:tcPr>
          <w:p w14:paraId="6FCADDF5"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54B1F4AB"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4A0416EB" w14:textId="77777777" w:rsidR="0040013A" w:rsidRPr="00E879E7" w:rsidRDefault="0040013A" w:rsidP="00B64B93">
            <w:pPr>
              <w:pStyle w:val="Tabelitekst"/>
            </w:pPr>
            <w:r w:rsidRPr="00E879E7">
              <w:rPr>
                <w:rFonts w:ascii="Arial" w:hAnsi="Arial"/>
              </w:rPr>
              <w:t>0.008737</w:t>
            </w:r>
          </w:p>
        </w:tc>
      </w:tr>
      <w:tr w:rsidR="00F13A46" w:rsidRPr="00E879E7" w14:paraId="25C146C1" w14:textId="77777777" w:rsidTr="009D19FE">
        <w:trPr>
          <w:jc w:val="center"/>
        </w:trPr>
        <w:tc>
          <w:tcPr>
            <w:tcW w:w="2637" w:type="pct"/>
            <w:shd w:val="clear" w:color="auto" w:fill="FFFFFF"/>
            <w:noWrap/>
            <w:vAlign w:val="center"/>
            <w:hideMark/>
          </w:tcPr>
          <w:p w14:paraId="27DDCF4D" w14:textId="77777777" w:rsidR="0040013A" w:rsidRPr="00E879E7" w:rsidRDefault="0040013A" w:rsidP="00B64B93">
            <w:pPr>
              <w:pStyle w:val="Tabelitekst"/>
            </w:pPr>
            <w:r w:rsidRPr="00E879E7">
              <w:rPr>
                <w:rFonts w:ascii="Arial" w:hAnsi="Arial"/>
              </w:rPr>
              <w:t>17</w:t>
            </w:r>
          </w:p>
        </w:tc>
        <w:tc>
          <w:tcPr>
            <w:tcW w:w="742" w:type="pct"/>
            <w:shd w:val="clear" w:color="auto" w:fill="FFFFFF"/>
            <w:noWrap/>
            <w:vAlign w:val="center"/>
            <w:hideMark/>
          </w:tcPr>
          <w:p w14:paraId="03668E59"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106FA9DA"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26D3C88B" w14:textId="77777777" w:rsidR="0040013A" w:rsidRPr="00E879E7" w:rsidRDefault="0040013A" w:rsidP="00B64B93">
            <w:pPr>
              <w:pStyle w:val="Tabelitekst"/>
            </w:pPr>
            <w:r w:rsidRPr="00E879E7">
              <w:rPr>
                <w:rFonts w:ascii="Arial" w:hAnsi="Arial"/>
              </w:rPr>
              <w:t>0.008522</w:t>
            </w:r>
          </w:p>
        </w:tc>
      </w:tr>
      <w:tr w:rsidR="00F13A46" w:rsidRPr="00E879E7" w14:paraId="01902662" w14:textId="77777777" w:rsidTr="009D19FE">
        <w:trPr>
          <w:jc w:val="center"/>
        </w:trPr>
        <w:tc>
          <w:tcPr>
            <w:tcW w:w="2637" w:type="pct"/>
            <w:shd w:val="clear" w:color="auto" w:fill="FFFFFF"/>
            <w:noWrap/>
            <w:vAlign w:val="center"/>
            <w:hideMark/>
          </w:tcPr>
          <w:p w14:paraId="02C40DD1" w14:textId="77777777" w:rsidR="0040013A" w:rsidRPr="00E879E7" w:rsidRDefault="0040013A" w:rsidP="00B64B93">
            <w:pPr>
              <w:pStyle w:val="Tabelitekst"/>
            </w:pPr>
            <w:r w:rsidRPr="00E879E7">
              <w:rPr>
                <w:rFonts w:ascii="Arial" w:hAnsi="Arial"/>
              </w:rPr>
              <w:t>19</w:t>
            </w:r>
          </w:p>
        </w:tc>
        <w:tc>
          <w:tcPr>
            <w:tcW w:w="742" w:type="pct"/>
            <w:shd w:val="clear" w:color="auto" w:fill="FFFFFF"/>
            <w:noWrap/>
            <w:vAlign w:val="center"/>
            <w:hideMark/>
          </w:tcPr>
          <w:p w14:paraId="3652CB24"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2147F11C"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5FF97F29" w14:textId="77777777" w:rsidR="0040013A" w:rsidRPr="00E879E7" w:rsidRDefault="0040013A" w:rsidP="00B64B93">
            <w:pPr>
              <w:pStyle w:val="Tabelitekst"/>
            </w:pPr>
            <w:r w:rsidRPr="00E879E7">
              <w:rPr>
                <w:rFonts w:ascii="Arial" w:hAnsi="Arial"/>
              </w:rPr>
              <w:t>0.008436</w:t>
            </w:r>
          </w:p>
        </w:tc>
      </w:tr>
      <w:tr w:rsidR="00F13A46" w:rsidRPr="00E879E7" w14:paraId="7A55F280" w14:textId="77777777" w:rsidTr="009D19FE">
        <w:trPr>
          <w:jc w:val="center"/>
        </w:trPr>
        <w:tc>
          <w:tcPr>
            <w:tcW w:w="2637" w:type="pct"/>
            <w:shd w:val="clear" w:color="auto" w:fill="FFFFFF"/>
            <w:noWrap/>
            <w:vAlign w:val="center"/>
            <w:hideMark/>
          </w:tcPr>
          <w:p w14:paraId="121D32F4" w14:textId="77777777" w:rsidR="0040013A" w:rsidRPr="00E879E7" w:rsidRDefault="0040013A" w:rsidP="00B64B93">
            <w:pPr>
              <w:pStyle w:val="Tabelitekst"/>
            </w:pPr>
            <w:r w:rsidRPr="00E879E7">
              <w:rPr>
                <w:rFonts w:ascii="Arial" w:hAnsi="Arial"/>
              </w:rPr>
              <w:t>17</w:t>
            </w:r>
          </w:p>
        </w:tc>
        <w:tc>
          <w:tcPr>
            <w:tcW w:w="742" w:type="pct"/>
            <w:shd w:val="clear" w:color="auto" w:fill="FFFFFF"/>
            <w:noWrap/>
            <w:vAlign w:val="center"/>
            <w:hideMark/>
          </w:tcPr>
          <w:p w14:paraId="05387AB6"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62C83C58"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36BFE236" w14:textId="77777777" w:rsidR="0040013A" w:rsidRPr="00E879E7" w:rsidRDefault="0040013A" w:rsidP="00B64B93">
            <w:pPr>
              <w:pStyle w:val="Tabelitekst"/>
            </w:pPr>
            <w:r w:rsidRPr="00E879E7">
              <w:rPr>
                <w:rFonts w:ascii="Arial" w:hAnsi="Arial"/>
              </w:rPr>
              <w:t>0.00792</w:t>
            </w:r>
          </w:p>
        </w:tc>
      </w:tr>
      <w:tr w:rsidR="00F13A46" w:rsidRPr="00E879E7" w14:paraId="243BC4AE" w14:textId="77777777" w:rsidTr="009D19FE">
        <w:trPr>
          <w:jc w:val="center"/>
        </w:trPr>
        <w:tc>
          <w:tcPr>
            <w:tcW w:w="2637" w:type="pct"/>
            <w:shd w:val="clear" w:color="auto" w:fill="FFFFFF"/>
            <w:noWrap/>
            <w:vAlign w:val="center"/>
            <w:hideMark/>
          </w:tcPr>
          <w:p w14:paraId="4E45243E" w14:textId="77777777" w:rsidR="0040013A" w:rsidRPr="00E879E7" w:rsidRDefault="0040013A" w:rsidP="00B64B93">
            <w:pPr>
              <w:pStyle w:val="Tabelitekst"/>
            </w:pPr>
            <w:r w:rsidRPr="00E879E7">
              <w:rPr>
                <w:rFonts w:ascii="Arial" w:hAnsi="Arial"/>
              </w:rPr>
              <w:t>27</w:t>
            </w:r>
          </w:p>
        </w:tc>
        <w:tc>
          <w:tcPr>
            <w:tcW w:w="742" w:type="pct"/>
            <w:shd w:val="clear" w:color="auto" w:fill="FFFFFF"/>
            <w:noWrap/>
            <w:vAlign w:val="center"/>
            <w:hideMark/>
          </w:tcPr>
          <w:p w14:paraId="4D8C2F39"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15FC693D" w14:textId="77777777" w:rsidR="0040013A" w:rsidRPr="00E879E7" w:rsidRDefault="0040013A" w:rsidP="00B64B93">
            <w:pPr>
              <w:pStyle w:val="Tabelitekst"/>
            </w:pPr>
            <w:r w:rsidRPr="00E879E7">
              <w:rPr>
                <w:rFonts w:ascii="Arial" w:hAnsi="Arial"/>
              </w:rPr>
              <w:t>661750</w:t>
            </w:r>
          </w:p>
        </w:tc>
        <w:tc>
          <w:tcPr>
            <w:tcW w:w="880" w:type="pct"/>
            <w:shd w:val="clear" w:color="auto" w:fill="FFFFFF"/>
            <w:noWrap/>
            <w:vAlign w:val="center"/>
            <w:hideMark/>
          </w:tcPr>
          <w:p w14:paraId="0F5E003C" w14:textId="77777777" w:rsidR="0040013A" w:rsidRPr="00E879E7" w:rsidRDefault="0040013A" w:rsidP="00B64B93">
            <w:pPr>
              <w:pStyle w:val="Tabelitekst"/>
            </w:pPr>
            <w:r w:rsidRPr="00E879E7">
              <w:rPr>
                <w:rFonts w:ascii="Arial" w:hAnsi="Arial"/>
              </w:rPr>
              <w:t>0.007748</w:t>
            </w:r>
          </w:p>
        </w:tc>
      </w:tr>
      <w:tr w:rsidR="00F13A46" w:rsidRPr="00E879E7" w14:paraId="41D82B94" w14:textId="77777777" w:rsidTr="009D19FE">
        <w:trPr>
          <w:jc w:val="center"/>
        </w:trPr>
        <w:tc>
          <w:tcPr>
            <w:tcW w:w="2637" w:type="pct"/>
            <w:shd w:val="clear" w:color="auto" w:fill="FFFFFF"/>
            <w:noWrap/>
            <w:vAlign w:val="center"/>
            <w:hideMark/>
          </w:tcPr>
          <w:p w14:paraId="23F51A9C" w14:textId="77777777" w:rsidR="0040013A" w:rsidRPr="00E879E7" w:rsidRDefault="0040013A" w:rsidP="00B64B93">
            <w:pPr>
              <w:pStyle w:val="Tabelitekst"/>
            </w:pPr>
            <w:r w:rsidRPr="00E879E7">
              <w:rPr>
                <w:rFonts w:ascii="Arial" w:hAnsi="Arial"/>
              </w:rPr>
              <w:t>12</w:t>
            </w:r>
          </w:p>
        </w:tc>
        <w:tc>
          <w:tcPr>
            <w:tcW w:w="742" w:type="pct"/>
            <w:shd w:val="clear" w:color="auto" w:fill="FFFFFF"/>
            <w:noWrap/>
            <w:vAlign w:val="center"/>
            <w:hideMark/>
          </w:tcPr>
          <w:p w14:paraId="0D0A8C85"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68BD867B"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49DD176A" w14:textId="77777777" w:rsidR="0040013A" w:rsidRPr="00E879E7" w:rsidRDefault="0040013A" w:rsidP="00B64B93">
            <w:pPr>
              <w:pStyle w:val="Tabelitekst"/>
            </w:pPr>
            <w:r w:rsidRPr="00E879E7">
              <w:rPr>
                <w:rFonts w:ascii="Arial" w:hAnsi="Arial"/>
              </w:rPr>
              <w:t>0.007618</w:t>
            </w:r>
          </w:p>
        </w:tc>
      </w:tr>
      <w:tr w:rsidR="00F13A46" w:rsidRPr="00E879E7" w14:paraId="56E77F23" w14:textId="77777777" w:rsidTr="009D19FE">
        <w:trPr>
          <w:jc w:val="center"/>
        </w:trPr>
        <w:tc>
          <w:tcPr>
            <w:tcW w:w="2637" w:type="pct"/>
            <w:shd w:val="clear" w:color="auto" w:fill="FFFFFF"/>
            <w:noWrap/>
            <w:vAlign w:val="center"/>
            <w:hideMark/>
          </w:tcPr>
          <w:p w14:paraId="1D0CA017" w14:textId="77777777" w:rsidR="0040013A" w:rsidRPr="00E879E7" w:rsidRDefault="0040013A" w:rsidP="00B64B93">
            <w:pPr>
              <w:pStyle w:val="Tabelitekst"/>
            </w:pPr>
            <w:r w:rsidRPr="00E879E7">
              <w:rPr>
                <w:rFonts w:ascii="Arial" w:hAnsi="Arial"/>
              </w:rPr>
              <w:t>17</w:t>
            </w:r>
          </w:p>
        </w:tc>
        <w:tc>
          <w:tcPr>
            <w:tcW w:w="742" w:type="pct"/>
            <w:shd w:val="clear" w:color="auto" w:fill="FFFFFF"/>
            <w:noWrap/>
            <w:vAlign w:val="center"/>
            <w:hideMark/>
          </w:tcPr>
          <w:p w14:paraId="0866453C"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567ACF16"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406752FD" w14:textId="77777777" w:rsidR="0040013A" w:rsidRPr="00E879E7" w:rsidRDefault="0040013A" w:rsidP="00B64B93">
            <w:pPr>
              <w:pStyle w:val="Tabelitekst"/>
            </w:pPr>
            <w:r w:rsidRPr="00E879E7">
              <w:rPr>
                <w:rFonts w:ascii="Arial" w:hAnsi="Arial"/>
              </w:rPr>
              <w:t>0.007532</w:t>
            </w:r>
          </w:p>
        </w:tc>
      </w:tr>
      <w:tr w:rsidR="00F13A46" w:rsidRPr="00E879E7" w14:paraId="506E38FF" w14:textId="77777777" w:rsidTr="009D19FE">
        <w:trPr>
          <w:jc w:val="center"/>
        </w:trPr>
        <w:tc>
          <w:tcPr>
            <w:tcW w:w="2637" w:type="pct"/>
            <w:shd w:val="clear" w:color="auto" w:fill="FFFFFF"/>
            <w:noWrap/>
            <w:vAlign w:val="center"/>
            <w:hideMark/>
          </w:tcPr>
          <w:p w14:paraId="0A0549A5" w14:textId="77777777" w:rsidR="0040013A" w:rsidRPr="00E879E7" w:rsidRDefault="0040013A" w:rsidP="00B64B93">
            <w:pPr>
              <w:pStyle w:val="Tabelitekst"/>
            </w:pPr>
            <w:r w:rsidRPr="00E879E7">
              <w:rPr>
                <w:rFonts w:ascii="Arial" w:hAnsi="Arial"/>
              </w:rPr>
              <w:t>14</w:t>
            </w:r>
          </w:p>
        </w:tc>
        <w:tc>
          <w:tcPr>
            <w:tcW w:w="742" w:type="pct"/>
            <w:shd w:val="clear" w:color="auto" w:fill="FFFFFF"/>
            <w:noWrap/>
            <w:vAlign w:val="center"/>
            <w:hideMark/>
          </w:tcPr>
          <w:p w14:paraId="07E6EFF3"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418FE8D0"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48E33B7E" w14:textId="77777777" w:rsidR="0040013A" w:rsidRPr="00E879E7" w:rsidRDefault="0040013A" w:rsidP="00B64B93">
            <w:pPr>
              <w:pStyle w:val="Tabelitekst"/>
            </w:pPr>
            <w:r w:rsidRPr="00E879E7">
              <w:rPr>
                <w:rFonts w:ascii="Arial" w:hAnsi="Arial"/>
              </w:rPr>
              <w:t>0.007489</w:t>
            </w:r>
          </w:p>
        </w:tc>
      </w:tr>
      <w:tr w:rsidR="00F13A46" w:rsidRPr="00E879E7" w14:paraId="5B0CE276" w14:textId="77777777" w:rsidTr="009D19FE">
        <w:trPr>
          <w:jc w:val="center"/>
        </w:trPr>
        <w:tc>
          <w:tcPr>
            <w:tcW w:w="2637" w:type="pct"/>
            <w:shd w:val="clear" w:color="auto" w:fill="FFFFFF"/>
            <w:noWrap/>
            <w:vAlign w:val="center"/>
            <w:hideMark/>
          </w:tcPr>
          <w:p w14:paraId="2F8D81E1" w14:textId="77777777" w:rsidR="0040013A" w:rsidRPr="00E879E7" w:rsidRDefault="0040013A" w:rsidP="00B64B93">
            <w:pPr>
              <w:pStyle w:val="Tabelitekst"/>
            </w:pPr>
            <w:r w:rsidRPr="00E879E7">
              <w:rPr>
                <w:rFonts w:ascii="Arial" w:hAnsi="Arial"/>
              </w:rPr>
              <w:t>13</w:t>
            </w:r>
          </w:p>
        </w:tc>
        <w:tc>
          <w:tcPr>
            <w:tcW w:w="742" w:type="pct"/>
            <w:shd w:val="clear" w:color="auto" w:fill="FFFFFF"/>
            <w:noWrap/>
            <w:vAlign w:val="center"/>
            <w:hideMark/>
          </w:tcPr>
          <w:p w14:paraId="62BC5626"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6E41DF98"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702BCAB8" w14:textId="77777777" w:rsidR="0040013A" w:rsidRPr="00E879E7" w:rsidRDefault="0040013A" w:rsidP="00B64B93">
            <w:pPr>
              <w:pStyle w:val="Tabelitekst"/>
            </w:pPr>
            <w:r w:rsidRPr="00E879E7">
              <w:rPr>
                <w:rFonts w:ascii="Arial" w:hAnsi="Arial"/>
              </w:rPr>
              <w:t>0.007446</w:t>
            </w:r>
          </w:p>
        </w:tc>
      </w:tr>
      <w:tr w:rsidR="00F13A46" w:rsidRPr="00E879E7" w14:paraId="2A07A7B1" w14:textId="77777777" w:rsidTr="009D19FE">
        <w:trPr>
          <w:jc w:val="center"/>
        </w:trPr>
        <w:tc>
          <w:tcPr>
            <w:tcW w:w="2637" w:type="pct"/>
            <w:shd w:val="clear" w:color="auto" w:fill="FFFFFF"/>
            <w:noWrap/>
            <w:vAlign w:val="center"/>
            <w:hideMark/>
          </w:tcPr>
          <w:p w14:paraId="1858BF2F"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1FAB1A49"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021C1C71"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0B7BDE31" w14:textId="77777777" w:rsidR="0040013A" w:rsidRPr="00E879E7" w:rsidRDefault="0040013A" w:rsidP="00B64B93">
            <w:pPr>
              <w:pStyle w:val="Tabelitekst"/>
            </w:pPr>
            <w:r w:rsidRPr="00E879E7">
              <w:rPr>
                <w:rFonts w:ascii="Arial" w:hAnsi="Arial"/>
              </w:rPr>
              <w:t>0.007317</w:t>
            </w:r>
          </w:p>
        </w:tc>
      </w:tr>
      <w:tr w:rsidR="00F13A46" w:rsidRPr="00E879E7" w14:paraId="24B5956C" w14:textId="77777777" w:rsidTr="009D19FE">
        <w:trPr>
          <w:jc w:val="center"/>
        </w:trPr>
        <w:tc>
          <w:tcPr>
            <w:tcW w:w="2637" w:type="pct"/>
            <w:shd w:val="clear" w:color="auto" w:fill="FFFFFF"/>
            <w:noWrap/>
            <w:vAlign w:val="center"/>
            <w:hideMark/>
          </w:tcPr>
          <w:p w14:paraId="02B8EA04" w14:textId="77777777" w:rsidR="0040013A" w:rsidRPr="00E879E7" w:rsidRDefault="0040013A" w:rsidP="00B64B93">
            <w:pPr>
              <w:pStyle w:val="Tabelitekst"/>
            </w:pPr>
            <w:r w:rsidRPr="00E879E7">
              <w:rPr>
                <w:rFonts w:ascii="Arial" w:hAnsi="Arial"/>
              </w:rPr>
              <w:t>20</w:t>
            </w:r>
          </w:p>
        </w:tc>
        <w:tc>
          <w:tcPr>
            <w:tcW w:w="742" w:type="pct"/>
            <w:shd w:val="clear" w:color="auto" w:fill="FFFFFF"/>
            <w:noWrap/>
            <w:vAlign w:val="center"/>
            <w:hideMark/>
          </w:tcPr>
          <w:p w14:paraId="0AF652F1"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26D89B38"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5EC773E2" w14:textId="77777777" w:rsidR="0040013A" w:rsidRPr="00E879E7" w:rsidRDefault="0040013A" w:rsidP="00B64B93">
            <w:pPr>
              <w:pStyle w:val="Tabelitekst"/>
            </w:pPr>
            <w:r w:rsidRPr="00E879E7">
              <w:rPr>
                <w:rFonts w:ascii="Arial" w:hAnsi="Arial"/>
              </w:rPr>
              <w:t>0.007102</w:t>
            </w:r>
          </w:p>
        </w:tc>
      </w:tr>
      <w:tr w:rsidR="00F13A46" w:rsidRPr="00E879E7" w14:paraId="733FDE0C" w14:textId="77777777" w:rsidTr="009D19FE">
        <w:trPr>
          <w:jc w:val="center"/>
        </w:trPr>
        <w:tc>
          <w:tcPr>
            <w:tcW w:w="2637" w:type="pct"/>
            <w:shd w:val="clear" w:color="auto" w:fill="FFFFFF"/>
            <w:noWrap/>
            <w:vAlign w:val="center"/>
            <w:hideMark/>
          </w:tcPr>
          <w:p w14:paraId="65320E6C" w14:textId="77777777" w:rsidR="0040013A" w:rsidRPr="00E879E7" w:rsidRDefault="0040013A" w:rsidP="00B64B93">
            <w:pPr>
              <w:pStyle w:val="Tabelitekst"/>
            </w:pPr>
            <w:r w:rsidRPr="00E879E7">
              <w:rPr>
                <w:rFonts w:ascii="Arial" w:hAnsi="Arial"/>
              </w:rPr>
              <w:t>8</w:t>
            </w:r>
          </w:p>
        </w:tc>
        <w:tc>
          <w:tcPr>
            <w:tcW w:w="742" w:type="pct"/>
            <w:shd w:val="clear" w:color="auto" w:fill="FFFFFF"/>
            <w:noWrap/>
            <w:vAlign w:val="center"/>
            <w:hideMark/>
          </w:tcPr>
          <w:p w14:paraId="4C603C4C"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22F5FB24"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51B04B26" w14:textId="77777777" w:rsidR="0040013A" w:rsidRPr="00E879E7" w:rsidRDefault="0040013A" w:rsidP="00B64B93">
            <w:pPr>
              <w:pStyle w:val="Tabelitekst"/>
            </w:pPr>
            <w:r w:rsidRPr="00E879E7">
              <w:rPr>
                <w:rFonts w:ascii="Arial" w:hAnsi="Arial"/>
              </w:rPr>
              <w:t>0.006887</w:t>
            </w:r>
          </w:p>
        </w:tc>
      </w:tr>
      <w:tr w:rsidR="00F13A46" w:rsidRPr="00E879E7" w14:paraId="3A6A269F" w14:textId="77777777" w:rsidTr="009D19FE">
        <w:trPr>
          <w:jc w:val="center"/>
        </w:trPr>
        <w:tc>
          <w:tcPr>
            <w:tcW w:w="2637" w:type="pct"/>
            <w:shd w:val="clear" w:color="auto" w:fill="FFFFFF"/>
            <w:noWrap/>
            <w:vAlign w:val="center"/>
            <w:hideMark/>
          </w:tcPr>
          <w:p w14:paraId="74366C1D"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66DE9B2E"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04F41D4A"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241450BD" w14:textId="77777777" w:rsidR="0040013A" w:rsidRPr="00E879E7" w:rsidRDefault="0040013A" w:rsidP="00B64B93">
            <w:pPr>
              <w:pStyle w:val="Tabelitekst"/>
            </w:pPr>
            <w:r w:rsidRPr="00E879E7">
              <w:rPr>
                <w:rFonts w:ascii="Arial" w:hAnsi="Arial"/>
              </w:rPr>
              <w:t>0.006715</w:t>
            </w:r>
          </w:p>
        </w:tc>
      </w:tr>
      <w:tr w:rsidR="00F13A46" w:rsidRPr="00E879E7" w14:paraId="007FA6D4" w14:textId="77777777" w:rsidTr="009D19FE">
        <w:trPr>
          <w:jc w:val="center"/>
        </w:trPr>
        <w:tc>
          <w:tcPr>
            <w:tcW w:w="2637" w:type="pct"/>
            <w:shd w:val="clear" w:color="auto" w:fill="FFFFFF"/>
            <w:noWrap/>
            <w:vAlign w:val="center"/>
            <w:hideMark/>
          </w:tcPr>
          <w:p w14:paraId="155871F0"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7D17C54C"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13F8EEE5"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4FF18B73" w14:textId="77777777" w:rsidR="0040013A" w:rsidRPr="00E879E7" w:rsidRDefault="0040013A" w:rsidP="00B64B93">
            <w:pPr>
              <w:pStyle w:val="Tabelitekst"/>
            </w:pPr>
            <w:r w:rsidRPr="00E879E7">
              <w:rPr>
                <w:rFonts w:ascii="Arial" w:hAnsi="Arial"/>
              </w:rPr>
              <w:t>0.006628</w:t>
            </w:r>
          </w:p>
        </w:tc>
      </w:tr>
      <w:tr w:rsidR="00F13A46" w:rsidRPr="00E879E7" w14:paraId="47275ED1" w14:textId="77777777" w:rsidTr="009D19FE">
        <w:trPr>
          <w:jc w:val="center"/>
        </w:trPr>
        <w:tc>
          <w:tcPr>
            <w:tcW w:w="2637" w:type="pct"/>
            <w:shd w:val="clear" w:color="auto" w:fill="FFFFFF"/>
            <w:noWrap/>
            <w:vAlign w:val="center"/>
            <w:hideMark/>
          </w:tcPr>
          <w:p w14:paraId="3C2FC3A5" w14:textId="77777777" w:rsidR="0040013A" w:rsidRPr="00E879E7" w:rsidRDefault="0040013A" w:rsidP="00B64B93">
            <w:pPr>
              <w:pStyle w:val="Tabelitekst"/>
            </w:pPr>
            <w:r w:rsidRPr="00E879E7">
              <w:rPr>
                <w:rFonts w:ascii="Arial" w:hAnsi="Arial"/>
              </w:rPr>
              <w:t>14</w:t>
            </w:r>
          </w:p>
        </w:tc>
        <w:tc>
          <w:tcPr>
            <w:tcW w:w="742" w:type="pct"/>
            <w:shd w:val="clear" w:color="auto" w:fill="FFFFFF"/>
            <w:noWrap/>
            <w:vAlign w:val="center"/>
            <w:hideMark/>
          </w:tcPr>
          <w:p w14:paraId="0F71665D"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0C70BF6D"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5C6C7091" w14:textId="77777777" w:rsidR="0040013A" w:rsidRPr="00E879E7" w:rsidRDefault="0040013A" w:rsidP="00B64B93">
            <w:pPr>
              <w:pStyle w:val="Tabelitekst"/>
            </w:pPr>
            <w:r w:rsidRPr="00E879E7">
              <w:rPr>
                <w:rFonts w:ascii="Arial" w:hAnsi="Arial"/>
              </w:rPr>
              <w:t>0.006628</w:t>
            </w:r>
          </w:p>
        </w:tc>
      </w:tr>
      <w:tr w:rsidR="00F13A46" w:rsidRPr="00E879E7" w14:paraId="6CF50F5E" w14:textId="77777777" w:rsidTr="009D19FE">
        <w:trPr>
          <w:jc w:val="center"/>
        </w:trPr>
        <w:tc>
          <w:tcPr>
            <w:tcW w:w="2637" w:type="pct"/>
            <w:shd w:val="clear" w:color="auto" w:fill="FFFFFF"/>
            <w:noWrap/>
            <w:vAlign w:val="center"/>
            <w:hideMark/>
          </w:tcPr>
          <w:p w14:paraId="4C6D403B" w14:textId="77777777" w:rsidR="0040013A" w:rsidRPr="00E879E7" w:rsidRDefault="0040013A" w:rsidP="00B64B93">
            <w:pPr>
              <w:pStyle w:val="Tabelitekst"/>
            </w:pPr>
            <w:r w:rsidRPr="00E879E7">
              <w:rPr>
                <w:rFonts w:ascii="Arial" w:hAnsi="Arial"/>
              </w:rPr>
              <w:t>10</w:t>
            </w:r>
          </w:p>
        </w:tc>
        <w:tc>
          <w:tcPr>
            <w:tcW w:w="742" w:type="pct"/>
            <w:shd w:val="clear" w:color="auto" w:fill="FFFFFF"/>
            <w:noWrap/>
            <w:vAlign w:val="center"/>
            <w:hideMark/>
          </w:tcPr>
          <w:p w14:paraId="1645FC24"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15E6A95A"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4CFBA4FB" w14:textId="77777777" w:rsidR="0040013A" w:rsidRPr="00E879E7" w:rsidRDefault="0040013A" w:rsidP="00B64B93">
            <w:pPr>
              <w:pStyle w:val="Tabelitekst"/>
            </w:pPr>
            <w:r w:rsidRPr="00E879E7">
              <w:rPr>
                <w:rFonts w:ascii="Arial" w:hAnsi="Arial"/>
              </w:rPr>
              <w:t>0.00637</w:t>
            </w:r>
          </w:p>
        </w:tc>
      </w:tr>
      <w:tr w:rsidR="00F13A46" w:rsidRPr="00E879E7" w14:paraId="1B8EBA23" w14:textId="77777777" w:rsidTr="009D19FE">
        <w:trPr>
          <w:jc w:val="center"/>
        </w:trPr>
        <w:tc>
          <w:tcPr>
            <w:tcW w:w="2637" w:type="pct"/>
            <w:shd w:val="clear" w:color="auto" w:fill="FFFFFF"/>
            <w:noWrap/>
            <w:vAlign w:val="center"/>
            <w:hideMark/>
          </w:tcPr>
          <w:p w14:paraId="105B6F5B" w14:textId="77777777" w:rsidR="0040013A" w:rsidRPr="00E879E7" w:rsidRDefault="0040013A" w:rsidP="00B64B93">
            <w:pPr>
              <w:pStyle w:val="Tabelitekst"/>
            </w:pPr>
            <w:r w:rsidRPr="00E879E7">
              <w:rPr>
                <w:rFonts w:ascii="Arial" w:hAnsi="Arial"/>
              </w:rPr>
              <w:t>18</w:t>
            </w:r>
          </w:p>
        </w:tc>
        <w:tc>
          <w:tcPr>
            <w:tcW w:w="742" w:type="pct"/>
            <w:shd w:val="clear" w:color="auto" w:fill="FFFFFF"/>
            <w:noWrap/>
            <w:vAlign w:val="center"/>
            <w:hideMark/>
          </w:tcPr>
          <w:p w14:paraId="1ECBA03F"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04CF4E7B"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20028400" w14:textId="77777777" w:rsidR="0040013A" w:rsidRPr="00E879E7" w:rsidRDefault="0040013A" w:rsidP="00B64B93">
            <w:pPr>
              <w:pStyle w:val="Tabelitekst"/>
            </w:pPr>
            <w:r w:rsidRPr="00E879E7">
              <w:rPr>
                <w:rFonts w:ascii="Arial" w:hAnsi="Arial"/>
              </w:rPr>
              <w:t>0.006327</w:t>
            </w:r>
          </w:p>
        </w:tc>
      </w:tr>
      <w:tr w:rsidR="00F13A46" w:rsidRPr="00E879E7" w14:paraId="5DCDACA7" w14:textId="77777777" w:rsidTr="009D19FE">
        <w:trPr>
          <w:jc w:val="center"/>
        </w:trPr>
        <w:tc>
          <w:tcPr>
            <w:tcW w:w="2637" w:type="pct"/>
            <w:shd w:val="clear" w:color="auto" w:fill="FFFFFF"/>
            <w:noWrap/>
            <w:vAlign w:val="center"/>
            <w:hideMark/>
          </w:tcPr>
          <w:p w14:paraId="4D8784CA" w14:textId="77777777" w:rsidR="0040013A" w:rsidRPr="00E879E7" w:rsidRDefault="0040013A" w:rsidP="00B64B93">
            <w:pPr>
              <w:pStyle w:val="Tabelitekst"/>
            </w:pPr>
            <w:r w:rsidRPr="00E879E7">
              <w:rPr>
                <w:rFonts w:ascii="Arial" w:hAnsi="Arial"/>
              </w:rPr>
              <w:lastRenderedPageBreak/>
              <w:t>8</w:t>
            </w:r>
          </w:p>
        </w:tc>
        <w:tc>
          <w:tcPr>
            <w:tcW w:w="742" w:type="pct"/>
            <w:shd w:val="clear" w:color="auto" w:fill="FFFFFF"/>
            <w:noWrap/>
            <w:vAlign w:val="center"/>
            <w:hideMark/>
          </w:tcPr>
          <w:p w14:paraId="62FE1C70"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4995D379"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13DE9A2F" w14:textId="77777777" w:rsidR="0040013A" w:rsidRPr="00E879E7" w:rsidRDefault="0040013A" w:rsidP="00B64B93">
            <w:pPr>
              <w:pStyle w:val="Tabelitekst"/>
            </w:pPr>
            <w:r w:rsidRPr="00E879E7">
              <w:rPr>
                <w:rFonts w:ascii="Arial" w:hAnsi="Arial"/>
              </w:rPr>
              <w:t>0.006026</w:t>
            </w:r>
          </w:p>
        </w:tc>
      </w:tr>
      <w:tr w:rsidR="00F13A46" w:rsidRPr="00E879E7" w14:paraId="5A805C67" w14:textId="77777777" w:rsidTr="009D19FE">
        <w:trPr>
          <w:jc w:val="center"/>
        </w:trPr>
        <w:tc>
          <w:tcPr>
            <w:tcW w:w="2637" w:type="pct"/>
            <w:shd w:val="clear" w:color="auto" w:fill="FFFFFF"/>
            <w:noWrap/>
            <w:vAlign w:val="center"/>
            <w:hideMark/>
          </w:tcPr>
          <w:p w14:paraId="3665699F" w14:textId="77777777" w:rsidR="0040013A" w:rsidRPr="00E879E7" w:rsidRDefault="0040013A" w:rsidP="00B64B93">
            <w:pPr>
              <w:pStyle w:val="Tabelitekst"/>
            </w:pPr>
            <w:r w:rsidRPr="00E879E7">
              <w:rPr>
                <w:rFonts w:ascii="Arial" w:hAnsi="Arial"/>
              </w:rPr>
              <w:t>8</w:t>
            </w:r>
          </w:p>
        </w:tc>
        <w:tc>
          <w:tcPr>
            <w:tcW w:w="742" w:type="pct"/>
            <w:shd w:val="clear" w:color="auto" w:fill="FFFFFF"/>
            <w:noWrap/>
            <w:vAlign w:val="center"/>
            <w:hideMark/>
          </w:tcPr>
          <w:p w14:paraId="6B91C244"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51D68BCF"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2EBE6DA0" w14:textId="77777777" w:rsidR="0040013A" w:rsidRPr="00E879E7" w:rsidRDefault="0040013A" w:rsidP="00B64B93">
            <w:pPr>
              <w:pStyle w:val="Tabelitekst"/>
            </w:pPr>
            <w:r w:rsidRPr="00E879E7">
              <w:rPr>
                <w:rFonts w:ascii="Arial" w:hAnsi="Arial"/>
              </w:rPr>
              <w:t>0.00594</w:t>
            </w:r>
          </w:p>
        </w:tc>
      </w:tr>
      <w:tr w:rsidR="00F13A46" w:rsidRPr="00E879E7" w14:paraId="3CE07780" w14:textId="77777777" w:rsidTr="009D19FE">
        <w:trPr>
          <w:jc w:val="center"/>
        </w:trPr>
        <w:tc>
          <w:tcPr>
            <w:tcW w:w="2637" w:type="pct"/>
            <w:shd w:val="clear" w:color="auto" w:fill="FFFFFF"/>
            <w:noWrap/>
            <w:vAlign w:val="center"/>
            <w:hideMark/>
          </w:tcPr>
          <w:p w14:paraId="0965CDFD" w14:textId="77777777" w:rsidR="0040013A" w:rsidRPr="00E879E7" w:rsidRDefault="0040013A" w:rsidP="00B64B93">
            <w:pPr>
              <w:pStyle w:val="Tabelitekst"/>
            </w:pPr>
            <w:r w:rsidRPr="00E879E7">
              <w:rPr>
                <w:rFonts w:ascii="Arial" w:hAnsi="Arial"/>
              </w:rPr>
              <w:t>14</w:t>
            </w:r>
          </w:p>
        </w:tc>
        <w:tc>
          <w:tcPr>
            <w:tcW w:w="742" w:type="pct"/>
            <w:shd w:val="clear" w:color="auto" w:fill="FFFFFF"/>
            <w:noWrap/>
            <w:vAlign w:val="center"/>
            <w:hideMark/>
          </w:tcPr>
          <w:p w14:paraId="219C0BF9"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7A84179C"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388AB8CE" w14:textId="77777777" w:rsidR="0040013A" w:rsidRPr="00E879E7" w:rsidRDefault="0040013A" w:rsidP="00B64B93">
            <w:pPr>
              <w:pStyle w:val="Tabelitekst"/>
            </w:pPr>
            <w:r w:rsidRPr="00E879E7">
              <w:rPr>
                <w:rFonts w:ascii="Arial" w:hAnsi="Arial"/>
              </w:rPr>
              <w:t>0.005725</w:t>
            </w:r>
          </w:p>
        </w:tc>
      </w:tr>
      <w:tr w:rsidR="00F13A46" w:rsidRPr="00E879E7" w14:paraId="5FDF379A" w14:textId="77777777" w:rsidTr="009D19FE">
        <w:trPr>
          <w:jc w:val="center"/>
        </w:trPr>
        <w:tc>
          <w:tcPr>
            <w:tcW w:w="2637" w:type="pct"/>
            <w:shd w:val="clear" w:color="auto" w:fill="FFFFFF"/>
            <w:noWrap/>
            <w:vAlign w:val="center"/>
            <w:hideMark/>
          </w:tcPr>
          <w:p w14:paraId="0A5539FA" w14:textId="77777777" w:rsidR="0040013A" w:rsidRPr="00E879E7" w:rsidRDefault="0040013A" w:rsidP="00B64B93">
            <w:pPr>
              <w:pStyle w:val="Tabelitekst"/>
            </w:pPr>
            <w:r w:rsidRPr="00E879E7">
              <w:rPr>
                <w:rFonts w:ascii="Arial" w:hAnsi="Arial"/>
              </w:rPr>
              <w:t>10</w:t>
            </w:r>
          </w:p>
        </w:tc>
        <w:tc>
          <w:tcPr>
            <w:tcW w:w="742" w:type="pct"/>
            <w:shd w:val="clear" w:color="auto" w:fill="FFFFFF"/>
            <w:noWrap/>
            <w:vAlign w:val="center"/>
            <w:hideMark/>
          </w:tcPr>
          <w:p w14:paraId="029DE272"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7E04F2D9"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1EE55AF5" w14:textId="77777777" w:rsidR="0040013A" w:rsidRPr="00E879E7" w:rsidRDefault="0040013A" w:rsidP="00B64B93">
            <w:pPr>
              <w:pStyle w:val="Tabelitekst"/>
            </w:pPr>
            <w:r w:rsidRPr="00E879E7">
              <w:rPr>
                <w:rFonts w:ascii="Arial" w:hAnsi="Arial"/>
              </w:rPr>
              <w:t>0.005638</w:t>
            </w:r>
          </w:p>
        </w:tc>
      </w:tr>
      <w:tr w:rsidR="00F13A46" w:rsidRPr="00E879E7" w14:paraId="6F084314" w14:textId="77777777" w:rsidTr="009D19FE">
        <w:trPr>
          <w:jc w:val="center"/>
        </w:trPr>
        <w:tc>
          <w:tcPr>
            <w:tcW w:w="2637" w:type="pct"/>
            <w:shd w:val="clear" w:color="auto" w:fill="FFFFFF"/>
            <w:noWrap/>
            <w:vAlign w:val="center"/>
            <w:hideMark/>
          </w:tcPr>
          <w:p w14:paraId="1164FD8B" w14:textId="77777777" w:rsidR="0040013A" w:rsidRPr="00E879E7" w:rsidRDefault="0040013A" w:rsidP="00B64B93">
            <w:pPr>
              <w:pStyle w:val="Tabelitekst"/>
            </w:pPr>
            <w:r w:rsidRPr="00E879E7">
              <w:rPr>
                <w:rFonts w:ascii="Arial" w:hAnsi="Arial"/>
              </w:rPr>
              <w:t>13</w:t>
            </w:r>
          </w:p>
        </w:tc>
        <w:tc>
          <w:tcPr>
            <w:tcW w:w="742" w:type="pct"/>
            <w:shd w:val="clear" w:color="auto" w:fill="FFFFFF"/>
            <w:noWrap/>
            <w:vAlign w:val="center"/>
            <w:hideMark/>
          </w:tcPr>
          <w:p w14:paraId="6A5F74DE"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6B134B67"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5E4097B1" w14:textId="77777777" w:rsidR="0040013A" w:rsidRPr="00E879E7" w:rsidRDefault="0040013A" w:rsidP="00B64B93">
            <w:pPr>
              <w:pStyle w:val="Tabelitekst"/>
            </w:pPr>
            <w:r w:rsidRPr="00E879E7">
              <w:rPr>
                <w:rFonts w:ascii="Arial" w:hAnsi="Arial"/>
              </w:rPr>
              <w:t>0.005509</w:t>
            </w:r>
          </w:p>
        </w:tc>
      </w:tr>
      <w:tr w:rsidR="00F13A46" w:rsidRPr="00E879E7" w14:paraId="0438D96B" w14:textId="77777777" w:rsidTr="009D19FE">
        <w:trPr>
          <w:jc w:val="center"/>
        </w:trPr>
        <w:tc>
          <w:tcPr>
            <w:tcW w:w="2637" w:type="pct"/>
            <w:shd w:val="clear" w:color="auto" w:fill="FFFFFF"/>
            <w:noWrap/>
            <w:vAlign w:val="center"/>
            <w:hideMark/>
          </w:tcPr>
          <w:p w14:paraId="2B02580B"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13F8688E"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3BCFB8CC"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2AF14034" w14:textId="77777777" w:rsidR="0040013A" w:rsidRPr="00E879E7" w:rsidRDefault="0040013A" w:rsidP="00B64B93">
            <w:pPr>
              <w:pStyle w:val="Tabelitekst"/>
            </w:pPr>
            <w:r w:rsidRPr="00E879E7">
              <w:rPr>
                <w:rFonts w:ascii="Arial" w:hAnsi="Arial"/>
              </w:rPr>
              <w:t>0.005466</w:t>
            </w:r>
          </w:p>
        </w:tc>
      </w:tr>
      <w:tr w:rsidR="00F13A46" w:rsidRPr="00E879E7" w14:paraId="4BC99341" w14:textId="77777777" w:rsidTr="009D19FE">
        <w:trPr>
          <w:jc w:val="center"/>
        </w:trPr>
        <w:tc>
          <w:tcPr>
            <w:tcW w:w="2637" w:type="pct"/>
            <w:shd w:val="clear" w:color="auto" w:fill="FFFFFF"/>
            <w:noWrap/>
            <w:vAlign w:val="center"/>
            <w:hideMark/>
          </w:tcPr>
          <w:p w14:paraId="13F99F23" w14:textId="77777777" w:rsidR="0040013A" w:rsidRPr="00E879E7" w:rsidRDefault="0040013A" w:rsidP="00B64B93">
            <w:pPr>
              <w:pStyle w:val="Tabelitekst"/>
            </w:pPr>
            <w:r w:rsidRPr="00E879E7">
              <w:rPr>
                <w:rFonts w:ascii="Arial" w:hAnsi="Arial"/>
              </w:rPr>
              <w:t>10</w:t>
            </w:r>
          </w:p>
        </w:tc>
        <w:tc>
          <w:tcPr>
            <w:tcW w:w="742" w:type="pct"/>
            <w:shd w:val="clear" w:color="auto" w:fill="FFFFFF"/>
            <w:noWrap/>
            <w:vAlign w:val="center"/>
            <w:hideMark/>
          </w:tcPr>
          <w:p w14:paraId="6A5ABD35"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36197CA3"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0ACF3FA7" w14:textId="77777777" w:rsidR="0040013A" w:rsidRPr="00E879E7" w:rsidRDefault="0040013A" w:rsidP="00B64B93">
            <w:pPr>
              <w:pStyle w:val="Tabelitekst"/>
            </w:pPr>
            <w:r w:rsidRPr="00E879E7">
              <w:rPr>
                <w:rFonts w:ascii="Arial" w:hAnsi="Arial"/>
              </w:rPr>
              <w:t>0.005423</w:t>
            </w:r>
          </w:p>
        </w:tc>
      </w:tr>
      <w:tr w:rsidR="00F13A46" w:rsidRPr="00E879E7" w14:paraId="75D51C9B" w14:textId="77777777" w:rsidTr="009D19FE">
        <w:trPr>
          <w:jc w:val="center"/>
        </w:trPr>
        <w:tc>
          <w:tcPr>
            <w:tcW w:w="2637" w:type="pct"/>
            <w:shd w:val="clear" w:color="auto" w:fill="FFFFFF"/>
            <w:noWrap/>
            <w:vAlign w:val="center"/>
            <w:hideMark/>
          </w:tcPr>
          <w:p w14:paraId="0F22F730" w14:textId="77777777" w:rsidR="0040013A" w:rsidRPr="00E879E7" w:rsidRDefault="0040013A" w:rsidP="00B64B93">
            <w:pPr>
              <w:pStyle w:val="Tabelitekst"/>
            </w:pPr>
            <w:r w:rsidRPr="00E879E7">
              <w:rPr>
                <w:rFonts w:ascii="Arial" w:hAnsi="Arial"/>
              </w:rPr>
              <w:t>10</w:t>
            </w:r>
          </w:p>
        </w:tc>
        <w:tc>
          <w:tcPr>
            <w:tcW w:w="742" w:type="pct"/>
            <w:shd w:val="clear" w:color="auto" w:fill="FFFFFF"/>
            <w:noWrap/>
            <w:vAlign w:val="center"/>
            <w:hideMark/>
          </w:tcPr>
          <w:p w14:paraId="4B71A65B"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6207DA8E"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62587032" w14:textId="77777777" w:rsidR="0040013A" w:rsidRPr="00E879E7" w:rsidRDefault="0040013A" w:rsidP="00B64B93">
            <w:pPr>
              <w:pStyle w:val="Tabelitekst"/>
            </w:pPr>
            <w:r w:rsidRPr="00E879E7">
              <w:rPr>
                <w:rFonts w:ascii="Arial" w:hAnsi="Arial"/>
              </w:rPr>
              <w:t>0.00538</w:t>
            </w:r>
          </w:p>
        </w:tc>
      </w:tr>
      <w:tr w:rsidR="00F13A46" w:rsidRPr="00E879E7" w14:paraId="60494967" w14:textId="77777777" w:rsidTr="009D19FE">
        <w:trPr>
          <w:jc w:val="center"/>
        </w:trPr>
        <w:tc>
          <w:tcPr>
            <w:tcW w:w="2637" w:type="pct"/>
            <w:shd w:val="clear" w:color="auto" w:fill="FFFFFF"/>
            <w:noWrap/>
            <w:vAlign w:val="center"/>
            <w:hideMark/>
          </w:tcPr>
          <w:p w14:paraId="0BB75C79"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146352AB"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41673340"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2F2602E1" w14:textId="77777777" w:rsidR="0040013A" w:rsidRPr="00E879E7" w:rsidRDefault="0040013A" w:rsidP="00B64B93">
            <w:pPr>
              <w:pStyle w:val="Tabelitekst"/>
            </w:pPr>
            <w:r w:rsidRPr="00E879E7">
              <w:rPr>
                <w:rFonts w:ascii="Arial" w:hAnsi="Arial"/>
              </w:rPr>
              <w:t>0.004735</w:t>
            </w:r>
          </w:p>
        </w:tc>
      </w:tr>
      <w:tr w:rsidR="00F13A46" w:rsidRPr="00E879E7" w14:paraId="13BA08BD" w14:textId="77777777" w:rsidTr="009D19FE">
        <w:trPr>
          <w:jc w:val="center"/>
        </w:trPr>
        <w:tc>
          <w:tcPr>
            <w:tcW w:w="2637" w:type="pct"/>
            <w:shd w:val="clear" w:color="auto" w:fill="FFFFFF"/>
            <w:noWrap/>
            <w:vAlign w:val="center"/>
            <w:hideMark/>
          </w:tcPr>
          <w:p w14:paraId="7691E22F"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559F293F"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55FE3F9C" w14:textId="77777777" w:rsidR="0040013A" w:rsidRPr="00E879E7" w:rsidRDefault="0040013A" w:rsidP="00B64B93">
            <w:pPr>
              <w:pStyle w:val="Tabelitekst"/>
            </w:pPr>
            <w:r w:rsidRPr="00E879E7">
              <w:rPr>
                <w:rFonts w:ascii="Arial" w:hAnsi="Arial"/>
              </w:rPr>
              <w:t>662750</w:t>
            </w:r>
          </w:p>
        </w:tc>
        <w:tc>
          <w:tcPr>
            <w:tcW w:w="880" w:type="pct"/>
            <w:shd w:val="clear" w:color="auto" w:fill="FFFFFF"/>
            <w:noWrap/>
            <w:vAlign w:val="center"/>
            <w:hideMark/>
          </w:tcPr>
          <w:p w14:paraId="15DB28D4" w14:textId="77777777" w:rsidR="0040013A" w:rsidRPr="00E879E7" w:rsidRDefault="0040013A" w:rsidP="00B64B93">
            <w:pPr>
              <w:pStyle w:val="Tabelitekst"/>
            </w:pPr>
            <w:r w:rsidRPr="00E879E7">
              <w:rPr>
                <w:rFonts w:ascii="Arial" w:hAnsi="Arial"/>
              </w:rPr>
              <w:t>0.004649</w:t>
            </w:r>
          </w:p>
        </w:tc>
      </w:tr>
      <w:tr w:rsidR="00F13A46" w:rsidRPr="00E879E7" w14:paraId="287FB15D" w14:textId="77777777" w:rsidTr="009D19FE">
        <w:trPr>
          <w:jc w:val="center"/>
        </w:trPr>
        <w:tc>
          <w:tcPr>
            <w:tcW w:w="2637" w:type="pct"/>
            <w:shd w:val="clear" w:color="auto" w:fill="FFFFFF"/>
            <w:noWrap/>
            <w:vAlign w:val="center"/>
            <w:hideMark/>
          </w:tcPr>
          <w:p w14:paraId="62EDE538"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5B7F75C6"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43D6245E"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093DF228" w14:textId="77777777" w:rsidR="0040013A" w:rsidRPr="00E879E7" w:rsidRDefault="0040013A" w:rsidP="00B64B93">
            <w:pPr>
              <w:pStyle w:val="Tabelitekst"/>
            </w:pPr>
            <w:r w:rsidRPr="00E879E7">
              <w:rPr>
                <w:rFonts w:ascii="Arial" w:hAnsi="Arial"/>
              </w:rPr>
              <w:t>0.004089</w:t>
            </w:r>
          </w:p>
        </w:tc>
      </w:tr>
      <w:tr w:rsidR="00F13A46" w:rsidRPr="00E879E7" w14:paraId="37455731" w14:textId="77777777" w:rsidTr="009D19FE">
        <w:trPr>
          <w:jc w:val="center"/>
        </w:trPr>
        <w:tc>
          <w:tcPr>
            <w:tcW w:w="2637" w:type="pct"/>
            <w:shd w:val="clear" w:color="auto" w:fill="FFFFFF"/>
            <w:noWrap/>
            <w:vAlign w:val="center"/>
            <w:hideMark/>
          </w:tcPr>
          <w:p w14:paraId="45C4058A"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0C156749"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2C28216E"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1A973E7F" w14:textId="77777777" w:rsidR="0040013A" w:rsidRPr="00E879E7" w:rsidRDefault="0040013A" w:rsidP="00B64B93">
            <w:pPr>
              <w:pStyle w:val="Tabelitekst"/>
            </w:pPr>
            <w:r w:rsidRPr="00E879E7">
              <w:rPr>
                <w:rFonts w:ascii="Arial" w:hAnsi="Arial"/>
              </w:rPr>
              <w:t>0.004003</w:t>
            </w:r>
          </w:p>
        </w:tc>
      </w:tr>
      <w:tr w:rsidR="00F13A46" w:rsidRPr="00E879E7" w14:paraId="3BB38E2B" w14:textId="77777777" w:rsidTr="009D19FE">
        <w:trPr>
          <w:jc w:val="center"/>
        </w:trPr>
        <w:tc>
          <w:tcPr>
            <w:tcW w:w="2637" w:type="pct"/>
            <w:shd w:val="clear" w:color="auto" w:fill="FFFFFF"/>
            <w:noWrap/>
            <w:vAlign w:val="center"/>
            <w:hideMark/>
          </w:tcPr>
          <w:p w14:paraId="7A2ED075" w14:textId="77777777" w:rsidR="0040013A" w:rsidRPr="00E879E7" w:rsidRDefault="0040013A" w:rsidP="00B64B93">
            <w:pPr>
              <w:pStyle w:val="Tabelitekst"/>
            </w:pPr>
            <w:r w:rsidRPr="00E879E7">
              <w:rPr>
                <w:rFonts w:ascii="Arial" w:hAnsi="Arial"/>
              </w:rPr>
              <w:t>8</w:t>
            </w:r>
          </w:p>
        </w:tc>
        <w:tc>
          <w:tcPr>
            <w:tcW w:w="742" w:type="pct"/>
            <w:shd w:val="clear" w:color="auto" w:fill="FFFFFF"/>
            <w:noWrap/>
            <w:vAlign w:val="center"/>
            <w:hideMark/>
          </w:tcPr>
          <w:p w14:paraId="71001AA7"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2C0B6624"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4C5A3517" w14:textId="77777777" w:rsidR="0040013A" w:rsidRPr="00E879E7" w:rsidRDefault="0040013A" w:rsidP="00B64B93">
            <w:pPr>
              <w:pStyle w:val="Tabelitekst"/>
            </w:pPr>
            <w:r w:rsidRPr="00E879E7">
              <w:rPr>
                <w:rFonts w:ascii="Arial" w:hAnsi="Arial"/>
              </w:rPr>
              <w:t>0.004003</w:t>
            </w:r>
          </w:p>
        </w:tc>
      </w:tr>
      <w:tr w:rsidR="00F13A46" w:rsidRPr="00E879E7" w14:paraId="32009DDC" w14:textId="77777777" w:rsidTr="009D19FE">
        <w:trPr>
          <w:jc w:val="center"/>
        </w:trPr>
        <w:tc>
          <w:tcPr>
            <w:tcW w:w="2637" w:type="pct"/>
            <w:shd w:val="clear" w:color="auto" w:fill="FFFFFF"/>
            <w:noWrap/>
            <w:vAlign w:val="center"/>
            <w:hideMark/>
          </w:tcPr>
          <w:p w14:paraId="7261E727" w14:textId="77777777" w:rsidR="0040013A" w:rsidRPr="00E879E7" w:rsidRDefault="0040013A" w:rsidP="00B64B93">
            <w:pPr>
              <w:pStyle w:val="Tabelitekst"/>
            </w:pPr>
            <w:r w:rsidRPr="00E879E7">
              <w:rPr>
                <w:rFonts w:ascii="Arial" w:hAnsi="Arial"/>
              </w:rPr>
              <w:t>12</w:t>
            </w:r>
          </w:p>
        </w:tc>
        <w:tc>
          <w:tcPr>
            <w:tcW w:w="742" w:type="pct"/>
            <w:shd w:val="clear" w:color="auto" w:fill="FFFFFF"/>
            <w:noWrap/>
            <w:vAlign w:val="center"/>
            <w:hideMark/>
          </w:tcPr>
          <w:p w14:paraId="30EDB3B6"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2A14205D"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612A620E" w14:textId="77777777" w:rsidR="0040013A" w:rsidRPr="00E879E7" w:rsidRDefault="0040013A" w:rsidP="00B64B93">
            <w:pPr>
              <w:pStyle w:val="Tabelitekst"/>
            </w:pPr>
            <w:r w:rsidRPr="00E879E7">
              <w:rPr>
                <w:rFonts w:ascii="Arial" w:hAnsi="Arial"/>
              </w:rPr>
              <w:t>0.003874</w:t>
            </w:r>
          </w:p>
        </w:tc>
      </w:tr>
      <w:tr w:rsidR="00F13A46" w:rsidRPr="00E879E7" w14:paraId="6FB98958" w14:textId="77777777" w:rsidTr="009D19FE">
        <w:trPr>
          <w:jc w:val="center"/>
        </w:trPr>
        <w:tc>
          <w:tcPr>
            <w:tcW w:w="2637" w:type="pct"/>
            <w:shd w:val="clear" w:color="auto" w:fill="FFFFFF"/>
            <w:noWrap/>
            <w:vAlign w:val="center"/>
            <w:hideMark/>
          </w:tcPr>
          <w:p w14:paraId="5CB4D48A"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204AA73F"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6AFEF20D"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5198D894" w14:textId="77777777" w:rsidR="0040013A" w:rsidRPr="00E879E7" w:rsidRDefault="0040013A" w:rsidP="00B64B93">
            <w:pPr>
              <w:pStyle w:val="Tabelitekst"/>
            </w:pPr>
            <w:r w:rsidRPr="00E879E7">
              <w:rPr>
                <w:rFonts w:ascii="Arial" w:hAnsi="Arial"/>
              </w:rPr>
              <w:t>0.003831</w:t>
            </w:r>
          </w:p>
        </w:tc>
      </w:tr>
      <w:tr w:rsidR="00F13A46" w:rsidRPr="00E879E7" w14:paraId="6014E556" w14:textId="77777777" w:rsidTr="009D19FE">
        <w:trPr>
          <w:jc w:val="center"/>
        </w:trPr>
        <w:tc>
          <w:tcPr>
            <w:tcW w:w="2637" w:type="pct"/>
            <w:shd w:val="clear" w:color="auto" w:fill="FFFFFF"/>
            <w:noWrap/>
            <w:vAlign w:val="center"/>
            <w:hideMark/>
          </w:tcPr>
          <w:p w14:paraId="3BD6DE2B"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3D15F25C"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0DFF8BFE"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1FAA3736" w14:textId="77777777" w:rsidR="0040013A" w:rsidRPr="00E879E7" w:rsidRDefault="0040013A" w:rsidP="00B64B93">
            <w:pPr>
              <w:pStyle w:val="Tabelitekst"/>
            </w:pPr>
            <w:r w:rsidRPr="00E879E7">
              <w:rPr>
                <w:rFonts w:ascii="Arial" w:hAnsi="Arial"/>
              </w:rPr>
              <w:t>0.003831</w:t>
            </w:r>
          </w:p>
        </w:tc>
      </w:tr>
      <w:tr w:rsidR="00F13A46" w:rsidRPr="00E879E7" w14:paraId="3CF400AC" w14:textId="77777777" w:rsidTr="009D19FE">
        <w:trPr>
          <w:jc w:val="center"/>
        </w:trPr>
        <w:tc>
          <w:tcPr>
            <w:tcW w:w="2637" w:type="pct"/>
            <w:shd w:val="clear" w:color="auto" w:fill="FFFFFF"/>
            <w:noWrap/>
            <w:vAlign w:val="center"/>
            <w:hideMark/>
          </w:tcPr>
          <w:p w14:paraId="1CAF0277"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00FE4A21"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366E7EA0"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47FC812A" w14:textId="77777777" w:rsidR="0040013A" w:rsidRPr="00E879E7" w:rsidRDefault="0040013A" w:rsidP="00B64B93">
            <w:pPr>
              <w:pStyle w:val="Tabelitekst"/>
            </w:pPr>
            <w:r w:rsidRPr="00E879E7">
              <w:rPr>
                <w:rFonts w:ascii="Arial" w:hAnsi="Arial"/>
              </w:rPr>
              <w:t>0.003659</w:t>
            </w:r>
          </w:p>
        </w:tc>
      </w:tr>
      <w:tr w:rsidR="00F13A46" w:rsidRPr="00E879E7" w14:paraId="3FC01EB5" w14:textId="77777777" w:rsidTr="009D19FE">
        <w:trPr>
          <w:jc w:val="center"/>
        </w:trPr>
        <w:tc>
          <w:tcPr>
            <w:tcW w:w="2637" w:type="pct"/>
            <w:shd w:val="clear" w:color="auto" w:fill="FFFFFF"/>
            <w:noWrap/>
            <w:vAlign w:val="center"/>
            <w:hideMark/>
          </w:tcPr>
          <w:p w14:paraId="77CAAD35"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3563CB95"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5085DA63"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3A17D7D7" w14:textId="77777777" w:rsidR="0040013A" w:rsidRPr="00E879E7" w:rsidRDefault="0040013A" w:rsidP="00B64B93">
            <w:pPr>
              <w:pStyle w:val="Tabelitekst"/>
            </w:pPr>
            <w:r w:rsidRPr="00E879E7">
              <w:rPr>
                <w:rFonts w:ascii="Arial" w:hAnsi="Arial"/>
              </w:rPr>
              <w:t>0.003486</w:t>
            </w:r>
          </w:p>
        </w:tc>
      </w:tr>
      <w:tr w:rsidR="00F13A46" w:rsidRPr="00E879E7" w14:paraId="45DDA0D2" w14:textId="77777777" w:rsidTr="009D19FE">
        <w:trPr>
          <w:jc w:val="center"/>
        </w:trPr>
        <w:tc>
          <w:tcPr>
            <w:tcW w:w="2637" w:type="pct"/>
            <w:shd w:val="clear" w:color="auto" w:fill="FFFFFF"/>
            <w:noWrap/>
            <w:vAlign w:val="center"/>
            <w:hideMark/>
          </w:tcPr>
          <w:p w14:paraId="4866EA28"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2F31E9A8"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28DDA5CE"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5A2E8628" w14:textId="77777777" w:rsidR="0040013A" w:rsidRPr="00E879E7" w:rsidRDefault="0040013A" w:rsidP="00B64B93">
            <w:pPr>
              <w:pStyle w:val="Tabelitekst"/>
            </w:pPr>
            <w:r w:rsidRPr="00E879E7">
              <w:rPr>
                <w:rFonts w:ascii="Arial" w:hAnsi="Arial"/>
              </w:rPr>
              <w:t>0.003357</w:t>
            </w:r>
          </w:p>
        </w:tc>
      </w:tr>
      <w:tr w:rsidR="00F13A46" w:rsidRPr="00E879E7" w14:paraId="02B360EE" w14:textId="77777777" w:rsidTr="009D19FE">
        <w:trPr>
          <w:jc w:val="center"/>
        </w:trPr>
        <w:tc>
          <w:tcPr>
            <w:tcW w:w="2637" w:type="pct"/>
            <w:shd w:val="clear" w:color="auto" w:fill="FFFFFF"/>
            <w:noWrap/>
            <w:vAlign w:val="center"/>
            <w:hideMark/>
          </w:tcPr>
          <w:p w14:paraId="626F6E88"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67F033DE"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0502AB09"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52683483" w14:textId="77777777" w:rsidR="0040013A" w:rsidRPr="00E879E7" w:rsidRDefault="0040013A" w:rsidP="00B64B93">
            <w:pPr>
              <w:pStyle w:val="Tabelitekst"/>
            </w:pPr>
            <w:r w:rsidRPr="00E879E7">
              <w:rPr>
                <w:rFonts w:ascii="Arial" w:hAnsi="Arial"/>
              </w:rPr>
              <w:t>0.003142</w:t>
            </w:r>
          </w:p>
        </w:tc>
      </w:tr>
      <w:tr w:rsidR="00F13A46" w:rsidRPr="00E879E7" w14:paraId="48B24C67" w14:textId="77777777" w:rsidTr="009D19FE">
        <w:trPr>
          <w:jc w:val="center"/>
        </w:trPr>
        <w:tc>
          <w:tcPr>
            <w:tcW w:w="2637" w:type="pct"/>
            <w:shd w:val="clear" w:color="auto" w:fill="FFFFFF"/>
            <w:noWrap/>
            <w:vAlign w:val="center"/>
            <w:hideMark/>
          </w:tcPr>
          <w:p w14:paraId="369A4E0C" w14:textId="77777777" w:rsidR="0040013A" w:rsidRPr="00E879E7" w:rsidRDefault="0040013A" w:rsidP="00B64B93">
            <w:pPr>
              <w:pStyle w:val="Tabelitekst"/>
            </w:pPr>
            <w:r w:rsidRPr="00E879E7">
              <w:rPr>
                <w:rFonts w:ascii="Arial" w:hAnsi="Arial"/>
              </w:rPr>
              <w:t>9</w:t>
            </w:r>
          </w:p>
        </w:tc>
        <w:tc>
          <w:tcPr>
            <w:tcW w:w="742" w:type="pct"/>
            <w:shd w:val="clear" w:color="auto" w:fill="FFFFFF"/>
            <w:noWrap/>
            <w:vAlign w:val="center"/>
            <w:hideMark/>
          </w:tcPr>
          <w:p w14:paraId="58B0F60E" w14:textId="77777777" w:rsidR="0040013A" w:rsidRPr="00E879E7" w:rsidRDefault="0040013A" w:rsidP="00B64B93">
            <w:pPr>
              <w:pStyle w:val="Tabelitekst"/>
            </w:pPr>
            <w:r w:rsidRPr="00E879E7">
              <w:rPr>
                <w:rFonts w:ascii="Arial" w:hAnsi="Arial"/>
              </w:rPr>
              <w:t>6469250</w:t>
            </w:r>
          </w:p>
        </w:tc>
        <w:tc>
          <w:tcPr>
            <w:tcW w:w="742" w:type="pct"/>
            <w:shd w:val="clear" w:color="auto" w:fill="FFFFFF"/>
            <w:noWrap/>
            <w:vAlign w:val="center"/>
            <w:hideMark/>
          </w:tcPr>
          <w:p w14:paraId="17DC63CF"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7CEDC52D" w14:textId="77777777" w:rsidR="0040013A" w:rsidRPr="00E879E7" w:rsidRDefault="0040013A" w:rsidP="00B64B93">
            <w:pPr>
              <w:pStyle w:val="Tabelitekst"/>
            </w:pPr>
            <w:r w:rsidRPr="00E879E7">
              <w:rPr>
                <w:rFonts w:ascii="Arial" w:hAnsi="Arial"/>
              </w:rPr>
              <w:t>0.003142</w:t>
            </w:r>
          </w:p>
        </w:tc>
      </w:tr>
      <w:tr w:rsidR="00F13A46" w:rsidRPr="00E879E7" w14:paraId="218B03D7" w14:textId="77777777" w:rsidTr="009D19FE">
        <w:trPr>
          <w:jc w:val="center"/>
        </w:trPr>
        <w:tc>
          <w:tcPr>
            <w:tcW w:w="2637" w:type="pct"/>
            <w:shd w:val="clear" w:color="auto" w:fill="FFFFFF"/>
            <w:noWrap/>
            <w:vAlign w:val="center"/>
            <w:hideMark/>
          </w:tcPr>
          <w:p w14:paraId="7B29EB66" w14:textId="77777777" w:rsidR="0040013A" w:rsidRPr="00E879E7" w:rsidRDefault="0040013A" w:rsidP="00B64B93">
            <w:pPr>
              <w:pStyle w:val="Tabelitekst"/>
            </w:pPr>
            <w:r w:rsidRPr="00E879E7">
              <w:rPr>
                <w:rFonts w:ascii="Arial" w:hAnsi="Arial"/>
              </w:rPr>
              <w:t>8</w:t>
            </w:r>
          </w:p>
        </w:tc>
        <w:tc>
          <w:tcPr>
            <w:tcW w:w="742" w:type="pct"/>
            <w:shd w:val="clear" w:color="auto" w:fill="FFFFFF"/>
            <w:noWrap/>
            <w:vAlign w:val="center"/>
            <w:hideMark/>
          </w:tcPr>
          <w:p w14:paraId="12389C0C"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20C732BB"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14F1F685" w14:textId="77777777" w:rsidR="0040013A" w:rsidRPr="00E879E7" w:rsidRDefault="0040013A" w:rsidP="00B64B93">
            <w:pPr>
              <w:pStyle w:val="Tabelitekst"/>
            </w:pPr>
            <w:r w:rsidRPr="00E879E7">
              <w:rPr>
                <w:rFonts w:ascii="Arial" w:hAnsi="Arial"/>
              </w:rPr>
              <w:t>0.003142</w:t>
            </w:r>
          </w:p>
        </w:tc>
      </w:tr>
      <w:tr w:rsidR="00F13A46" w:rsidRPr="00E879E7" w14:paraId="19B65EC8" w14:textId="77777777" w:rsidTr="009D19FE">
        <w:trPr>
          <w:jc w:val="center"/>
        </w:trPr>
        <w:tc>
          <w:tcPr>
            <w:tcW w:w="2637" w:type="pct"/>
            <w:shd w:val="clear" w:color="auto" w:fill="FFFFFF"/>
            <w:noWrap/>
            <w:vAlign w:val="center"/>
            <w:hideMark/>
          </w:tcPr>
          <w:p w14:paraId="6D1F196F"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5D1F985B" w14:textId="77777777" w:rsidR="0040013A" w:rsidRPr="00E879E7" w:rsidRDefault="0040013A" w:rsidP="00B64B93">
            <w:pPr>
              <w:pStyle w:val="Tabelitekst"/>
            </w:pPr>
            <w:r w:rsidRPr="00E879E7">
              <w:rPr>
                <w:rFonts w:ascii="Arial" w:hAnsi="Arial"/>
              </w:rPr>
              <w:t>6477750</w:t>
            </w:r>
          </w:p>
        </w:tc>
        <w:tc>
          <w:tcPr>
            <w:tcW w:w="742" w:type="pct"/>
            <w:shd w:val="clear" w:color="auto" w:fill="FFFFFF"/>
            <w:noWrap/>
            <w:vAlign w:val="center"/>
            <w:hideMark/>
          </w:tcPr>
          <w:p w14:paraId="2024BD97" w14:textId="77777777" w:rsidR="0040013A" w:rsidRPr="00E879E7" w:rsidRDefault="0040013A" w:rsidP="00B64B93">
            <w:pPr>
              <w:pStyle w:val="Tabelitekst"/>
            </w:pPr>
            <w:r w:rsidRPr="00E879E7">
              <w:rPr>
                <w:rFonts w:ascii="Arial" w:hAnsi="Arial"/>
              </w:rPr>
              <w:t>661250</w:t>
            </w:r>
          </w:p>
        </w:tc>
        <w:tc>
          <w:tcPr>
            <w:tcW w:w="880" w:type="pct"/>
            <w:shd w:val="clear" w:color="auto" w:fill="FFFFFF"/>
            <w:noWrap/>
            <w:vAlign w:val="center"/>
            <w:hideMark/>
          </w:tcPr>
          <w:p w14:paraId="3C8A1E3A" w14:textId="77777777" w:rsidR="0040013A" w:rsidRPr="00E879E7" w:rsidRDefault="0040013A" w:rsidP="00B64B93">
            <w:pPr>
              <w:pStyle w:val="Tabelitekst"/>
            </w:pPr>
            <w:r w:rsidRPr="00E879E7">
              <w:rPr>
                <w:rFonts w:ascii="Arial" w:hAnsi="Arial"/>
              </w:rPr>
              <w:t>0.003142</w:t>
            </w:r>
          </w:p>
        </w:tc>
      </w:tr>
      <w:tr w:rsidR="00F13A46" w:rsidRPr="00E879E7" w14:paraId="1CE0595B" w14:textId="77777777" w:rsidTr="009D19FE">
        <w:trPr>
          <w:jc w:val="center"/>
        </w:trPr>
        <w:tc>
          <w:tcPr>
            <w:tcW w:w="2637" w:type="pct"/>
            <w:shd w:val="clear" w:color="auto" w:fill="FFFFFF"/>
            <w:noWrap/>
            <w:vAlign w:val="center"/>
            <w:hideMark/>
          </w:tcPr>
          <w:p w14:paraId="045ECB9E"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43B61F46"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3CDAA715"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2B48A4A0" w14:textId="77777777" w:rsidR="0040013A" w:rsidRPr="00E879E7" w:rsidRDefault="0040013A" w:rsidP="00B64B93">
            <w:pPr>
              <w:pStyle w:val="Tabelitekst"/>
            </w:pPr>
            <w:r w:rsidRPr="00E879E7">
              <w:rPr>
                <w:rFonts w:ascii="Arial" w:hAnsi="Arial"/>
              </w:rPr>
              <w:t>0.002884</w:t>
            </w:r>
          </w:p>
        </w:tc>
      </w:tr>
      <w:tr w:rsidR="00F13A46" w:rsidRPr="00E879E7" w14:paraId="2072A1EB" w14:textId="77777777" w:rsidTr="009D19FE">
        <w:trPr>
          <w:jc w:val="center"/>
        </w:trPr>
        <w:tc>
          <w:tcPr>
            <w:tcW w:w="2637" w:type="pct"/>
            <w:shd w:val="clear" w:color="auto" w:fill="FFFFFF"/>
            <w:noWrap/>
            <w:vAlign w:val="center"/>
            <w:hideMark/>
          </w:tcPr>
          <w:p w14:paraId="65D0B99E"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136DE022"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793C23E2"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13398366" w14:textId="77777777" w:rsidR="0040013A" w:rsidRPr="00E879E7" w:rsidRDefault="0040013A" w:rsidP="00B64B93">
            <w:pPr>
              <w:pStyle w:val="Tabelitekst"/>
            </w:pPr>
            <w:r w:rsidRPr="00E879E7">
              <w:rPr>
                <w:rFonts w:ascii="Arial" w:hAnsi="Arial"/>
              </w:rPr>
              <w:t>0.002841</w:t>
            </w:r>
          </w:p>
        </w:tc>
      </w:tr>
      <w:tr w:rsidR="00F13A46" w:rsidRPr="00E879E7" w14:paraId="26E89806" w14:textId="77777777" w:rsidTr="009D19FE">
        <w:trPr>
          <w:jc w:val="center"/>
        </w:trPr>
        <w:tc>
          <w:tcPr>
            <w:tcW w:w="2637" w:type="pct"/>
            <w:shd w:val="clear" w:color="auto" w:fill="FFFFFF"/>
            <w:noWrap/>
            <w:vAlign w:val="center"/>
            <w:hideMark/>
          </w:tcPr>
          <w:p w14:paraId="68BA813F" w14:textId="77777777" w:rsidR="0040013A" w:rsidRPr="00E879E7" w:rsidRDefault="0040013A" w:rsidP="00B64B93">
            <w:pPr>
              <w:pStyle w:val="Tabelitekst"/>
            </w:pPr>
            <w:r w:rsidRPr="00E879E7">
              <w:rPr>
                <w:rFonts w:ascii="Arial" w:hAnsi="Arial"/>
              </w:rPr>
              <w:t>5</w:t>
            </w:r>
          </w:p>
        </w:tc>
        <w:tc>
          <w:tcPr>
            <w:tcW w:w="742" w:type="pct"/>
            <w:shd w:val="clear" w:color="auto" w:fill="FFFFFF"/>
            <w:noWrap/>
            <w:vAlign w:val="center"/>
            <w:hideMark/>
          </w:tcPr>
          <w:p w14:paraId="55FD35A9"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6E00842F"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24DBFF94" w14:textId="77777777" w:rsidR="0040013A" w:rsidRPr="00E879E7" w:rsidRDefault="0040013A" w:rsidP="00B64B93">
            <w:pPr>
              <w:pStyle w:val="Tabelitekst"/>
            </w:pPr>
            <w:r w:rsidRPr="00E879E7">
              <w:rPr>
                <w:rFonts w:ascii="Arial" w:hAnsi="Arial"/>
              </w:rPr>
              <w:t>0.002798</w:t>
            </w:r>
          </w:p>
        </w:tc>
      </w:tr>
      <w:tr w:rsidR="00F13A46" w:rsidRPr="00E879E7" w14:paraId="6D54E9B3" w14:textId="77777777" w:rsidTr="009D19FE">
        <w:trPr>
          <w:jc w:val="center"/>
        </w:trPr>
        <w:tc>
          <w:tcPr>
            <w:tcW w:w="2637" w:type="pct"/>
            <w:shd w:val="clear" w:color="auto" w:fill="FFFFFF"/>
            <w:noWrap/>
            <w:vAlign w:val="center"/>
            <w:hideMark/>
          </w:tcPr>
          <w:p w14:paraId="441CEE0E" w14:textId="77777777" w:rsidR="0040013A" w:rsidRPr="00E879E7" w:rsidRDefault="0040013A" w:rsidP="00B64B93">
            <w:pPr>
              <w:pStyle w:val="Tabelitekst"/>
            </w:pPr>
            <w:r w:rsidRPr="00E879E7">
              <w:rPr>
                <w:rFonts w:ascii="Arial" w:hAnsi="Arial"/>
              </w:rPr>
              <w:t>5</w:t>
            </w:r>
          </w:p>
        </w:tc>
        <w:tc>
          <w:tcPr>
            <w:tcW w:w="742" w:type="pct"/>
            <w:shd w:val="clear" w:color="auto" w:fill="FFFFFF"/>
            <w:noWrap/>
            <w:vAlign w:val="center"/>
            <w:hideMark/>
          </w:tcPr>
          <w:p w14:paraId="24E55AB1"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0DD4F658"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3DFB50BB" w14:textId="77777777" w:rsidR="0040013A" w:rsidRPr="00E879E7" w:rsidRDefault="0040013A" w:rsidP="00B64B93">
            <w:pPr>
              <w:pStyle w:val="Tabelitekst"/>
            </w:pPr>
            <w:r w:rsidRPr="00E879E7">
              <w:rPr>
                <w:rFonts w:ascii="Arial" w:hAnsi="Arial"/>
              </w:rPr>
              <w:t>0.002755</w:t>
            </w:r>
          </w:p>
        </w:tc>
      </w:tr>
      <w:tr w:rsidR="00F13A46" w:rsidRPr="00E879E7" w14:paraId="3CDEE5FB" w14:textId="77777777" w:rsidTr="009D19FE">
        <w:trPr>
          <w:jc w:val="center"/>
        </w:trPr>
        <w:tc>
          <w:tcPr>
            <w:tcW w:w="2637" w:type="pct"/>
            <w:shd w:val="clear" w:color="auto" w:fill="FFFFFF"/>
            <w:noWrap/>
            <w:vAlign w:val="center"/>
            <w:hideMark/>
          </w:tcPr>
          <w:p w14:paraId="6D967B13"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40FC7C44"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313819FD"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5049DE38" w14:textId="77777777" w:rsidR="0040013A" w:rsidRPr="00E879E7" w:rsidRDefault="0040013A" w:rsidP="00B64B93">
            <w:pPr>
              <w:pStyle w:val="Tabelitekst"/>
            </w:pPr>
            <w:r w:rsidRPr="00E879E7">
              <w:rPr>
                <w:rFonts w:ascii="Arial" w:hAnsi="Arial"/>
              </w:rPr>
              <w:t>0.002669</w:t>
            </w:r>
          </w:p>
        </w:tc>
      </w:tr>
      <w:tr w:rsidR="00F13A46" w:rsidRPr="00E879E7" w14:paraId="37CFFE46" w14:textId="77777777" w:rsidTr="009D19FE">
        <w:trPr>
          <w:jc w:val="center"/>
        </w:trPr>
        <w:tc>
          <w:tcPr>
            <w:tcW w:w="2637" w:type="pct"/>
            <w:shd w:val="clear" w:color="auto" w:fill="FFFFFF"/>
            <w:noWrap/>
            <w:vAlign w:val="center"/>
            <w:hideMark/>
          </w:tcPr>
          <w:p w14:paraId="4E29ADA4" w14:textId="77777777" w:rsidR="0040013A" w:rsidRPr="00E879E7" w:rsidRDefault="0040013A" w:rsidP="00B64B93">
            <w:pPr>
              <w:pStyle w:val="Tabelitekst"/>
            </w:pPr>
            <w:r w:rsidRPr="00E879E7">
              <w:rPr>
                <w:rFonts w:ascii="Arial" w:hAnsi="Arial"/>
              </w:rPr>
              <w:t>5</w:t>
            </w:r>
          </w:p>
        </w:tc>
        <w:tc>
          <w:tcPr>
            <w:tcW w:w="742" w:type="pct"/>
            <w:shd w:val="clear" w:color="auto" w:fill="FFFFFF"/>
            <w:noWrap/>
            <w:vAlign w:val="center"/>
            <w:hideMark/>
          </w:tcPr>
          <w:p w14:paraId="2FF75627" w14:textId="77777777" w:rsidR="0040013A" w:rsidRPr="00E879E7" w:rsidRDefault="0040013A" w:rsidP="00B64B93">
            <w:pPr>
              <w:pStyle w:val="Tabelitekst"/>
            </w:pPr>
            <w:r w:rsidRPr="00E879E7">
              <w:rPr>
                <w:rFonts w:ascii="Arial" w:hAnsi="Arial"/>
              </w:rPr>
              <w:t>6473250</w:t>
            </w:r>
          </w:p>
        </w:tc>
        <w:tc>
          <w:tcPr>
            <w:tcW w:w="742" w:type="pct"/>
            <w:shd w:val="clear" w:color="auto" w:fill="FFFFFF"/>
            <w:noWrap/>
            <w:vAlign w:val="center"/>
            <w:hideMark/>
          </w:tcPr>
          <w:p w14:paraId="3EB0ED63"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248FB2ED" w14:textId="77777777" w:rsidR="0040013A" w:rsidRPr="00E879E7" w:rsidRDefault="0040013A" w:rsidP="00B64B93">
            <w:pPr>
              <w:pStyle w:val="Tabelitekst"/>
            </w:pPr>
            <w:r w:rsidRPr="00E879E7">
              <w:rPr>
                <w:rFonts w:ascii="Arial" w:hAnsi="Arial"/>
              </w:rPr>
              <w:t>0.002626</w:t>
            </w:r>
          </w:p>
        </w:tc>
      </w:tr>
      <w:tr w:rsidR="00F13A46" w:rsidRPr="00E879E7" w14:paraId="285FD743" w14:textId="77777777" w:rsidTr="009D19FE">
        <w:trPr>
          <w:jc w:val="center"/>
        </w:trPr>
        <w:tc>
          <w:tcPr>
            <w:tcW w:w="2637" w:type="pct"/>
            <w:shd w:val="clear" w:color="auto" w:fill="FFFFFF"/>
            <w:noWrap/>
            <w:vAlign w:val="center"/>
            <w:hideMark/>
          </w:tcPr>
          <w:p w14:paraId="415A848B"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489B9C6A"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14CC7922" w14:textId="77777777" w:rsidR="0040013A" w:rsidRPr="00E879E7" w:rsidRDefault="0040013A" w:rsidP="00B64B93">
            <w:pPr>
              <w:pStyle w:val="Tabelitekst"/>
            </w:pPr>
            <w:r w:rsidRPr="00E879E7">
              <w:rPr>
                <w:rFonts w:ascii="Arial" w:hAnsi="Arial"/>
              </w:rPr>
              <w:t>657750</w:t>
            </w:r>
          </w:p>
        </w:tc>
        <w:tc>
          <w:tcPr>
            <w:tcW w:w="880" w:type="pct"/>
            <w:shd w:val="clear" w:color="auto" w:fill="FFFFFF"/>
            <w:noWrap/>
            <w:vAlign w:val="center"/>
            <w:hideMark/>
          </w:tcPr>
          <w:p w14:paraId="034FD30A" w14:textId="77777777" w:rsidR="0040013A" w:rsidRPr="00E879E7" w:rsidRDefault="0040013A" w:rsidP="00B64B93">
            <w:pPr>
              <w:pStyle w:val="Tabelitekst"/>
            </w:pPr>
            <w:r w:rsidRPr="00E879E7">
              <w:rPr>
                <w:rFonts w:ascii="Arial" w:hAnsi="Arial"/>
              </w:rPr>
              <w:t>0.002626</w:t>
            </w:r>
          </w:p>
        </w:tc>
      </w:tr>
      <w:tr w:rsidR="00F13A46" w:rsidRPr="00E879E7" w14:paraId="0F308484" w14:textId="77777777" w:rsidTr="009D19FE">
        <w:trPr>
          <w:jc w:val="center"/>
        </w:trPr>
        <w:tc>
          <w:tcPr>
            <w:tcW w:w="2637" w:type="pct"/>
            <w:shd w:val="clear" w:color="auto" w:fill="FFFFFF"/>
            <w:noWrap/>
            <w:vAlign w:val="center"/>
            <w:hideMark/>
          </w:tcPr>
          <w:p w14:paraId="7FD1FAC2" w14:textId="77777777" w:rsidR="0040013A" w:rsidRPr="00E879E7" w:rsidRDefault="0040013A" w:rsidP="00B64B93">
            <w:pPr>
              <w:pStyle w:val="Tabelitekst"/>
            </w:pPr>
            <w:r w:rsidRPr="00E879E7">
              <w:rPr>
                <w:rFonts w:ascii="Arial" w:hAnsi="Arial"/>
              </w:rPr>
              <w:t>11</w:t>
            </w:r>
          </w:p>
        </w:tc>
        <w:tc>
          <w:tcPr>
            <w:tcW w:w="742" w:type="pct"/>
            <w:shd w:val="clear" w:color="auto" w:fill="FFFFFF"/>
            <w:noWrap/>
            <w:vAlign w:val="center"/>
            <w:hideMark/>
          </w:tcPr>
          <w:p w14:paraId="358DD804"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1DA4EEE4" w14:textId="77777777" w:rsidR="0040013A" w:rsidRPr="00E879E7" w:rsidRDefault="0040013A" w:rsidP="00B64B93">
            <w:pPr>
              <w:pStyle w:val="Tabelitekst"/>
            </w:pPr>
            <w:r w:rsidRPr="00E879E7">
              <w:rPr>
                <w:rFonts w:ascii="Arial" w:hAnsi="Arial"/>
              </w:rPr>
              <w:t>662250</w:t>
            </w:r>
          </w:p>
        </w:tc>
        <w:tc>
          <w:tcPr>
            <w:tcW w:w="880" w:type="pct"/>
            <w:shd w:val="clear" w:color="auto" w:fill="FFFFFF"/>
            <w:noWrap/>
            <w:vAlign w:val="center"/>
            <w:hideMark/>
          </w:tcPr>
          <w:p w14:paraId="5B6D67B5" w14:textId="77777777" w:rsidR="0040013A" w:rsidRPr="00E879E7" w:rsidRDefault="0040013A" w:rsidP="00B64B93">
            <w:pPr>
              <w:pStyle w:val="Tabelitekst"/>
            </w:pPr>
            <w:r w:rsidRPr="00E879E7">
              <w:rPr>
                <w:rFonts w:ascii="Arial" w:hAnsi="Arial"/>
              </w:rPr>
              <w:t>0.00241</w:t>
            </w:r>
          </w:p>
        </w:tc>
      </w:tr>
      <w:tr w:rsidR="00F13A46" w:rsidRPr="00E879E7" w14:paraId="68840BF1" w14:textId="77777777" w:rsidTr="009D19FE">
        <w:trPr>
          <w:jc w:val="center"/>
        </w:trPr>
        <w:tc>
          <w:tcPr>
            <w:tcW w:w="2637" w:type="pct"/>
            <w:shd w:val="clear" w:color="auto" w:fill="FFFFFF"/>
            <w:noWrap/>
            <w:vAlign w:val="center"/>
            <w:hideMark/>
          </w:tcPr>
          <w:p w14:paraId="535875CC"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03ABF5A5" w14:textId="77777777" w:rsidR="0040013A" w:rsidRPr="00E879E7" w:rsidRDefault="0040013A" w:rsidP="00B64B93">
            <w:pPr>
              <w:pStyle w:val="Tabelitekst"/>
            </w:pPr>
            <w:r w:rsidRPr="00E879E7">
              <w:rPr>
                <w:rFonts w:ascii="Arial" w:hAnsi="Arial"/>
              </w:rPr>
              <w:t>6469250</w:t>
            </w:r>
          </w:p>
        </w:tc>
        <w:tc>
          <w:tcPr>
            <w:tcW w:w="742" w:type="pct"/>
            <w:shd w:val="clear" w:color="auto" w:fill="FFFFFF"/>
            <w:noWrap/>
            <w:vAlign w:val="center"/>
            <w:hideMark/>
          </w:tcPr>
          <w:p w14:paraId="76FB68F2"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25F5F9FC" w14:textId="77777777" w:rsidR="0040013A" w:rsidRPr="00E879E7" w:rsidRDefault="0040013A" w:rsidP="00B64B93">
            <w:pPr>
              <w:pStyle w:val="Tabelitekst"/>
            </w:pPr>
            <w:r w:rsidRPr="00E879E7">
              <w:rPr>
                <w:rFonts w:ascii="Arial" w:hAnsi="Arial"/>
              </w:rPr>
              <w:t>0.002281</w:t>
            </w:r>
          </w:p>
        </w:tc>
      </w:tr>
      <w:tr w:rsidR="00F13A46" w:rsidRPr="00E879E7" w14:paraId="6D114BB4" w14:textId="77777777" w:rsidTr="009D19FE">
        <w:trPr>
          <w:jc w:val="center"/>
        </w:trPr>
        <w:tc>
          <w:tcPr>
            <w:tcW w:w="2637" w:type="pct"/>
            <w:shd w:val="clear" w:color="auto" w:fill="FFFFFF"/>
            <w:noWrap/>
            <w:vAlign w:val="center"/>
            <w:hideMark/>
          </w:tcPr>
          <w:p w14:paraId="2CCAFCC3" w14:textId="77777777" w:rsidR="0040013A" w:rsidRPr="00E879E7" w:rsidRDefault="0040013A" w:rsidP="00B64B93">
            <w:pPr>
              <w:pStyle w:val="Tabelitekst"/>
            </w:pPr>
            <w:r w:rsidRPr="00E879E7">
              <w:rPr>
                <w:rFonts w:ascii="Arial" w:hAnsi="Arial"/>
              </w:rPr>
              <w:t>6</w:t>
            </w:r>
          </w:p>
        </w:tc>
        <w:tc>
          <w:tcPr>
            <w:tcW w:w="742" w:type="pct"/>
            <w:shd w:val="clear" w:color="auto" w:fill="FFFFFF"/>
            <w:noWrap/>
            <w:vAlign w:val="center"/>
            <w:hideMark/>
          </w:tcPr>
          <w:p w14:paraId="024F8103"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3F14FE19" w14:textId="77777777" w:rsidR="0040013A" w:rsidRPr="00E879E7" w:rsidRDefault="0040013A" w:rsidP="00B64B93">
            <w:pPr>
              <w:pStyle w:val="Tabelitekst"/>
            </w:pPr>
            <w:r w:rsidRPr="00E879E7">
              <w:rPr>
                <w:rFonts w:ascii="Arial" w:hAnsi="Arial"/>
              </w:rPr>
              <w:t>659750</w:t>
            </w:r>
          </w:p>
        </w:tc>
        <w:tc>
          <w:tcPr>
            <w:tcW w:w="880" w:type="pct"/>
            <w:shd w:val="clear" w:color="auto" w:fill="FFFFFF"/>
            <w:noWrap/>
            <w:vAlign w:val="center"/>
            <w:hideMark/>
          </w:tcPr>
          <w:p w14:paraId="2364CCCB" w14:textId="77777777" w:rsidR="0040013A" w:rsidRPr="00E879E7" w:rsidRDefault="0040013A" w:rsidP="00B64B93">
            <w:pPr>
              <w:pStyle w:val="Tabelitekst"/>
            </w:pPr>
            <w:r w:rsidRPr="00E879E7">
              <w:rPr>
                <w:rFonts w:ascii="Arial" w:hAnsi="Arial"/>
              </w:rPr>
              <w:t>0.002195</w:t>
            </w:r>
          </w:p>
        </w:tc>
      </w:tr>
      <w:tr w:rsidR="00F13A46" w:rsidRPr="00E879E7" w14:paraId="7605C498" w14:textId="77777777" w:rsidTr="009D19FE">
        <w:trPr>
          <w:jc w:val="center"/>
        </w:trPr>
        <w:tc>
          <w:tcPr>
            <w:tcW w:w="2637" w:type="pct"/>
            <w:shd w:val="clear" w:color="auto" w:fill="FFFFFF"/>
            <w:noWrap/>
            <w:vAlign w:val="center"/>
            <w:hideMark/>
          </w:tcPr>
          <w:p w14:paraId="4B922EED"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421F21B9"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3F5D9810"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049F8033" w14:textId="77777777" w:rsidR="0040013A" w:rsidRPr="00E879E7" w:rsidRDefault="0040013A" w:rsidP="00B64B93">
            <w:pPr>
              <w:pStyle w:val="Tabelitekst"/>
            </w:pPr>
            <w:r w:rsidRPr="00E879E7">
              <w:rPr>
                <w:rFonts w:ascii="Arial" w:hAnsi="Arial"/>
              </w:rPr>
              <w:t>0.002152</w:t>
            </w:r>
          </w:p>
        </w:tc>
      </w:tr>
      <w:tr w:rsidR="00F13A46" w:rsidRPr="00E879E7" w14:paraId="40F0092E" w14:textId="77777777" w:rsidTr="009D19FE">
        <w:trPr>
          <w:jc w:val="center"/>
        </w:trPr>
        <w:tc>
          <w:tcPr>
            <w:tcW w:w="2637" w:type="pct"/>
            <w:shd w:val="clear" w:color="auto" w:fill="FFFFFF"/>
            <w:noWrap/>
            <w:vAlign w:val="center"/>
            <w:hideMark/>
          </w:tcPr>
          <w:p w14:paraId="5653F188"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6D65C10D"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73ABF6F9"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272E93FD" w14:textId="77777777" w:rsidR="0040013A" w:rsidRPr="00E879E7" w:rsidRDefault="0040013A" w:rsidP="00B64B93">
            <w:pPr>
              <w:pStyle w:val="Tabelitekst"/>
            </w:pPr>
            <w:r w:rsidRPr="00E879E7">
              <w:rPr>
                <w:rFonts w:ascii="Arial" w:hAnsi="Arial"/>
              </w:rPr>
              <w:t>0.002109</w:t>
            </w:r>
          </w:p>
        </w:tc>
      </w:tr>
      <w:tr w:rsidR="00F13A46" w:rsidRPr="00E879E7" w14:paraId="76A372AB" w14:textId="77777777" w:rsidTr="009D19FE">
        <w:trPr>
          <w:jc w:val="center"/>
        </w:trPr>
        <w:tc>
          <w:tcPr>
            <w:tcW w:w="2637" w:type="pct"/>
            <w:shd w:val="clear" w:color="auto" w:fill="FFFFFF"/>
            <w:noWrap/>
            <w:vAlign w:val="center"/>
            <w:hideMark/>
          </w:tcPr>
          <w:p w14:paraId="539D135C"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4BFC8E9B"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32F7B683" w14:textId="77777777" w:rsidR="0040013A" w:rsidRPr="00E879E7" w:rsidRDefault="0040013A" w:rsidP="00B64B93">
            <w:pPr>
              <w:pStyle w:val="Tabelitekst"/>
            </w:pPr>
            <w:r w:rsidRPr="00E879E7">
              <w:rPr>
                <w:rFonts w:ascii="Arial" w:hAnsi="Arial"/>
              </w:rPr>
              <w:t>660750</w:t>
            </w:r>
          </w:p>
        </w:tc>
        <w:tc>
          <w:tcPr>
            <w:tcW w:w="880" w:type="pct"/>
            <w:shd w:val="clear" w:color="auto" w:fill="FFFFFF"/>
            <w:noWrap/>
            <w:vAlign w:val="center"/>
            <w:hideMark/>
          </w:tcPr>
          <w:p w14:paraId="64219023" w14:textId="77777777" w:rsidR="0040013A" w:rsidRPr="00E879E7" w:rsidRDefault="0040013A" w:rsidP="00B64B93">
            <w:pPr>
              <w:pStyle w:val="Tabelitekst"/>
            </w:pPr>
            <w:r w:rsidRPr="00E879E7">
              <w:rPr>
                <w:rFonts w:ascii="Arial" w:hAnsi="Arial"/>
              </w:rPr>
              <w:t>0.00198</w:t>
            </w:r>
          </w:p>
        </w:tc>
      </w:tr>
      <w:tr w:rsidR="00F13A46" w:rsidRPr="00E879E7" w14:paraId="71700AED" w14:textId="77777777" w:rsidTr="009D19FE">
        <w:trPr>
          <w:jc w:val="center"/>
        </w:trPr>
        <w:tc>
          <w:tcPr>
            <w:tcW w:w="2637" w:type="pct"/>
            <w:shd w:val="clear" w:color="auto" w:fill="FFFFFF"/>
            <w:noWrap/>
            <w:vAlign w:val="center"/>
            <w:hideMark/>
          </w:tcPr>
          <w:p w14:paraId="7772EFCC"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0F6651AF" w14:textId="77777777" w:rsidR="0040013A" w:rsidRPr="00E879E7" w:rsidRDefault="0040013A" w:rsidP="00B64B93">
            <w:pPr>
              <w:pStyle w:val="Tabelitekst"/>
            </w:pPr>
            <w:r w:rsidRPr="00E879E7">
              <w:rPr>
                <w:rFonts w:ascii="Arial" w:hAnsi="Arial"/>
              </w:rPr>
              <w:t>6475250</w:t>
            </w:r>
          </w:p>
        </w:tc>
        <w:tc>
          <w:tcPr>
            <w:tcW w:w="742" w:type="pct"/>
            <w:shd w:val="clear" w:color="auto" w:fill="FFFFFF"/>
            <w:noWrap/>
            <w:vAlign w:val="center"/>
            <w:hideMark/>
          </w:tcPr>
          <w:p w14:paraId="635861B1"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50A8A934" w14:textId="77777777" w:rsidR="0040013A" w:rsidRPr="00E879E7" w:rsidRDefault="0040013A" w:rsidP="00B64B93">
            <w:pPr>
              <w:pStyle w:val="Tabelitekst"/>
            </w:pPr>
            <w:r w:rsidRPr="00E879E7">
              <w:rPr>
                <w:rFonts w:ascii="Arial" w:hAnsi="Arial"/>
              </w:rPr>
              <w:t>0.001937</w:t>
            </w:r>
          </w:p>
        </w:tc>
      </w:tr>
      <w:tr w:rsidR="00F13A46" w:rsidRPr="00E879E7" w14:paraId="3C9A63CC" w14:textId="77777777" w:rsidTr="009D19FE">
        <w:trPr>
          <w:jc w:val="center"/>
        </w:trPr>
        <w:tc>
          <w:tcPr>
            <w:tcW w:w="2637" w:type="pct"/>
            <w:shd w:val="clear" w:color="auto" w:fill="FFFFFF"/>
            <w:noWrap/>
            <w:vAlign w:val="center"/>
            <w:hideMark/>
          </w:tcPr>
          <w:p w14:paraId="72601A89" w14:textId="77777777" w:rsidR="0040013A" w:rsidRPr="00E879E7" w:rsidRDefault="0040013A" w:rsidP="00B64B93">
            <w:pPr>
              <w:pStyle w:val="Tabelitekst"/>
            </w:pPr>
            <w:r w:rsidRPr="00E879E7">
              <w:rPr>
                <w:rFonts w:ascii="Arial" w:hAnsi="Arial"/>
              </w:rPr>
              <w:t>7</w:t>
            </w:r>
          </w:p>
        </w:tc>
        <w:tc>
          <w:tcPr>
            <w:tcW w:w="742" w:type="pct"/>
            <w:shd w:val="clear" w:color="auto" w:fill="FFFFFF"/>
            <w:noWrap/>
            <w:vAlign w:val="center"/>
            <w:hideMark/>
          </w:tcPr>
          <w:p w14:paraId="6BE6DE19" w14:textId="77777777" w:rsidR="0040013A" w:rsidRPr="00E879E7" w:rsidRDefault="0040013A" w:rsidP="00B64B93">
            <w:pPr>
              <w:pStyle w:val="Tabelitekst"/>
            </w:pPr>
            <w:r w:rsidRPr="00E879E7">
              <w:rPr>
                <w:rFonts w:ascii="Arial" w:hAnsi="Arial"/>
              </w:rPr>
              <w:t>6472250</w:t>
            </w:r>
          </w:p>
        </w:tc>
        <w:tc>
          <w:tcPr>
            <w:tcW w:w="742" w:type="pct"/>
            <w:shd w:val="clear" w:color="auto" w:fill="FFFFFF"/>
            <w:noWrap/>
            <w:vAlign w:val="center"/>
            <w:hideMark/>
          </w:tcPr>
          <w:p w14:paraId="12E34751"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3433A6FF" w14:textId="77777777" w:rsidR="0040013A" w:rsidRPr="00E879E7" w:rsidRDefault="0040013A" w:rsidP="00B64B93">
            <w:pPr>
              <w:pStyle w:val="Tabelitekst"/>
            </w:pPr>
            <w:r w:rsidRPr="00E879E7">
              <w:rPr>
                <w:rFonts w:ascii="Arial" w:hAnsi="Arial"/>
              </w:rPr>
              <w:t>0.001894</w:t>
            </w:r>
          </w:p>
        </w:tc>
      </w:tr>
      <w:tr w:rsidR="00F13A46" w:rsidRPr="00E879E7" w14:paraId="1AEF924F" w14:textId="77777777" w:rsidTr="009D19FE">
        <w:trPr>
          <w:jc w:val="center"/>
        </w:trPr>
        <w:tc>
          <w:tcPr>
            <w:tcW w:w="2637" w:type="pct"/>
            <w:shd w:val="clear" w:color="auto" w:fill="FFFFFF"/>
            <w:noWrap/>
            <w:vAlign w:val="center"/>
            <w:hideMark/>
          </w:tcPr>
          <w:p w14:paraId="09F356D0"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57562AE6"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1FB8A262"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093A4180" w14:textId="77777777" w:rsidR="0040013A" w:rsidRPr="00E879E7" w:rsidRDefault="0040013A" w:rsidP="00B64B93">
            <w:pPr>
              <w:pStyle w:val="Tabelitekst"/>
            </w:pPr>
            <w:r w:rsidRPr="00E879E7">
              <w:rPr>
                <w:rFonts w:ascii="Arial" w:hAnsi="Arial"/>
              </w:rPr>
              <w:t>0.001894</w:t>
            </w:r>
          </w:p>
        </w:tc>
      </w:tr>
      <w:tr w:rsidR="00F13A46" w:rsidRPr="00E879E7" w14:paraId="5B95F233" w14:textId="77777777" w:rsidTr="009D19FE">
        <w:trPr>
          <w:jc w:val="center"/>
        </w:trPr>
        <w:tc>
          <w:tcPr>
            <w:tcW w:w="2637" w:type="pct"/>
            <w:shd w:val="clear" w:color="auto" w:fill="FFFFFF"/>
            <w:noWrap/>
            <w:vAlign w:val="center"/>
            <w:hideMark/>
          </w:tcPr>
          <w:p w14:paraId="73CCAD20" w14:textId="77777777" w:rsidR="0040013A" w:rsidRPr="00E879E7" w:rsidRDefault="0040013A" w:rsidP="00B64B93">
            <w:pPr>
              <w:pStyle w:val="Tabelitekst"/>
            </w:pPr>
            <w:r w:rsidRPr="00E879E7">
              <w:rPr>
                <w:rFonts w:ascii="Arial" w:hAnsi="Arial"/>
              </w:rPr>
              <w:t>5</w:t>
            </w:r>
          </w:p>
        </w:tc>
        <w:tc>
          <w:tcPr>
            <w:tcW w:w="742" w:type="pct"/>
            <w:shd w:val="clear" w:color="auto" w:fill="FFFFFF"/>
            <w:noWrap/>
            <w:vAlign w:val="center"/>
            <w:hideMark/>
          </w:tcPr>
          <w:p w14:paraId="0E1A88F5"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2B04DAE0"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744D7BDE" w14:textId="77777777" w:rsidR="0040013A" w:rsidRPr="00E879E7" w:rsidRDefault="0040013A" w:rsidP="00B64B93">
            <w:pPr>
              <w:pStyle w:val="Tabelitekst"/>
            </w:pPr>
            <w:r w:rsidRPr="00E879E7">
              <w:rPr>
                <w:rFonts w:ascii="Arial" w:hAnsi="Arial"/>
              </w:rPr>
              <w:t>0.001765</w:t>
            </w:r>
          </w:p>
        </w:tc>
      </w:tr>
      <w:tr w:rsidR="00F13A46" w:rsidRPr="00E879E7" w14:paraId="2C45E541" w14:textId="77777777" w:rsidTr="009D19FE">
        <w:trPr>
          <w:jc w:val="center"/>
        </w:trPr>
        <w:tc>
          <w:tcPr>
            <w:tcW w:w="2637" w:type="pct"/>
            <w:shd w:val="clear" w:color="auto" w:fill="FFFFFF"/>
            <w:noWrap/>
            <w:vAlign w:val="center"/>
            <w:hideMark/>
          </w:tcPr>
          <w:p w14:paraId="227986CA"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2B34BB51"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2102D44A"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0496E7C3" w14:textId="77777777" w:rsidR="0040013A" w:rsidRPr="00E879E7" w:rsidRDefault="0040013A" w:rsidP="00B64B93">
            <w:pPr>
              <w:pStyle w:val="Tabelitekst"/>
            </w:pPr>
            <w:r w:rsidRPr="00E879E7">
              <w:rPr>
                <w:rFonts w:ascii="Arial" w:hAnsi="Arial"/>
              </w:rPr>
              <w:t>0.001722</w:t>
            </w:r>
          </w:p>
        </w:tc>
      </w:tr>
      <w:tr w:rsidR="00F13A46" w:rsidRPr="00E879E7" w14:paraId="287E7A98" w14:textId="77777777" w:rsidTr="009D19FE">
        <w:trPr>
          <w:jc w:val="center"/>
        </w:trPr>
        <w:tc>
          <w:tcPr>
            <w:tcW w:w="2637" w:type="pct"/>
            <w:shd w:val="clear" w:color="auto" w:fill="FFFFFF"/>
            <w:noWrap/>
            <w:vAlign w:val="center"/>
            <w:hideMark/>
          </w:tcPr>
          <w:p w14:paraId="1078B80C"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02395824" w14:textId="77777777" w:rsidR="0040013A" w:rsidRPr="00E879E7" w:rsidRDefault="0040013A" w:rsidP="00B64B93">
            <w:pPr>
              <w:pStyle w:val="Tabelitekst"/>
            </w:pPr>
            <w:r w:rsidRPr="00E879E7">
              <w:rPr>
                <w:rFonts w:ascii="Arial" w:hAnsi="Arial"/>
              </w:rPr>
              <w:t>6474750</w:t>
            </w:r>
          </w:p>
        </w:tc>
        <w:tc>
          <w:tcPr>
            <w:tcW w:w="742" w:type="pct"/>
            <w:shd w:val="clear" w:color="auto" w:fill="FFFFFF"/>
            <w:noWrap/>
            <w:vAlign w:val="center"/>
            <w:hideMark/>
          </w:tcPr>
          <w:p w14:paraId="6CF6FDE5"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5A772976" w14:textId="77777777" w:rsidR="0040013A" w:rsidRPr="00E879E7" w:rsidRDefault="0040013A" w:rsidP="00B64B93">
            <w:pPr>
              <w:pStyle w:val="Tabelitekst"/>
            </w:pPr>
            <w:r w:rsidRPr="00E879E7">
              <w:rPr>
                <w:rFonts w:ascii="Arial" w:hAnsi="Arial"/>
              </w:rPr>
              <w:t>0.001722</w:t>
            </w:r>
          </w:p>
        </w:tc>
      </w:tr>
      <w:tr w:rsidR="00F13A46" w:rsidRPr="00E879E7" w14:paraId="5DB3657A" w14:textId="77777777" w:rsidTr="009D19FE">
        <w:trPr>
          <w:jc w:val="center"/>
        </w:trPr>
        <w:tc>
          <w:tcPr>
            <w:tcW w:w="2637" w:type="pct"/>
            <w:shd w:val="clear" w:color="auto" w:fill="FFFFFF"/>
            <w:noWrap/>
            <w:vAlign w:val="center"/>
            <w:hideMark/>
          </w:tcPr>
          <w:p w14:paraId="1731F42F"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7271762E"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05CFAB04"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0AE065F0" w14:textId="77777777" w:rsidR="0040013A" w:rsidRPr="00E879E7" w:rsidRDefault="0040013A" w:rsidP="00B64B93">
            <w:pPr>
              <w:pStyle w:val="Tabelitekst"/>
            </w:pPr>
            <w:r w:rsidRPr="00E879E7">
              <w:rPr>
                <w:rFonts w:ascii="Arial" w:hAnsi="Arial"/>
              </w:rPr>
              <w:t>0.001679</w:t>
            </w:r>
          </w:p>
        </w:tc>
      </w:tr>
      <w:tr w:rsidR="00F13A46" w:rsidRPr="00E879E7" w14:paraId="579BC613" w14:textId="77777777" w:rsidTr="009D19FE">
        <w:trPr>
          <w:jc w:val="center"/>
        </w:trPr>
        <w:tc>
          <w:tcPr>
            <w:tcW w:w="2637" w:type="pct"/>
            <w:shd w:val="clear" w:color="auto" w:fill="FFFFFF"/>
            <w:noWrap/>
            <w:vAlign w:val="center"/>
            <w:hideMark/>
          </w:tcPr>
          <w:p w14:paraId="4648E97D" w14:textId="77777777" w:rsidR="0040013A" w:rsidRPr="00E879E7" w:rsidRDefault="0040013A" w:rsidP="00B64B93">
            <w:pPr>
              <w:pStyle w:val="Tabelitekst"/>
            </w:pPr>
            <w:r w:rsidRPr="00E879E7">
              <w:rPr>
                <w:rFonts w:ascii="Arial" w:hAnsi="Arial"/>
              </w:rPr>
              <w:lastRenderedPageBreak/>
              <w:t>5</w:t>
            </w:r>
          </w:p>
        </w:tc>
        <w:tc>
          <w:tcPr>
            <w:tcW w:w="742" w:type="pct"/>
            <w:shd w:val="clear" w:color="auto" w:fill="FFFFFF"/>
            <w:noWrap/>
            <w:vAlign w:val="center"/>
            <w:hideMark/>
          </w:tcPr>
          <w:p w14:paraId="76323706" w14:textId="77777777" w:rsidR="0040013A" w:rsidRPr="00E879E7" w:rsidRDefault="0040013A" w:rsidP="00B64B93">
            <w:pPr>
              <w:pStyle w:val="Tabelitekst"/>
            </w:pPr>
            <w:r w:rsidRPr="00E879E7">
              <w:rPr>
                <w:rFonts w:ascii="Arial" w:hAnsi="Arial"/>
              </w:rPr>
              <w:t>6474250</w:t>
            </w:r>
          </w:p>
        </w:tc>
        <w:tc>
          <w:tcPr>
            <w:tcW w:w="742" w:type="pct"/>
            <w:shd w:val="clear" w:color="auto" w:fill="FFFFFF"/>
            <w:noWrap/>
            <w:vAlign w:val="center"/>
            <w:hideMark/>
          </w:tcPr>
          <w:p w14:paraId="7F75E07B"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6831BFE6" w14:textId="77777777" w:rsidR="0040013A" w:rsidRPr="00E879E7" w:rsidRDefault="0040013A" w:rsidP="00B64B93">
            <w:pPr>
              <w:pStyle w:val="Tabelitekst"/>
            </w:pPr>
            <w:r w:rsidRPr="00E879E7">
              <w:rPr>
                <w:rFonts w:ascii="Arial" w:hAnsi="Arial"/>
              </w:rPr>
              <w:t>0.001636</w:t>
            </w:r>
          </w:p>
        </w:tc>
      </w:tr>
      <w:tr w:rsidR="00F13A46" w:rsidRPr="00E879E7" w14:paraId="50E7D06E" w14:textId="77777777" w:rsidTr="009D19FE">
        <w:trPr>
          <w:jc w:val="center"/>
        </w:trPr>
        <w:tc>
          <w:tcPr>
            <w:tcW w:w="2637" w:type="pct"/>
            <w:shd w:val="clear" w:color="auto" w:fill="FFFFFF"/>
            <w:noWrap/>
            <w:vAlign w:val="center"/>
            <w:hideMark/>
          </w:tcPr>
          <w:p w14:paraId="0E0AB9D9"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4C885F5F"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26BF996D"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1F6DC33D" w14:textId="77777777" w:rsidR="0040013A" w:rsidRPr="00E879E7" w:rsidRDefault="0040013A" w:rsidP="00B64B93">
            <w:pPr>
              <w:pStyle w:val="Tabelitekst"/>
            </w:pPr>
            <w:r w:rsidRPr="00E879E7">
              <w:rPr>
                <w:rFonts w:ascii="Arial" w:hAnsi="Arial"/>
              </w:rPr>
              <w:t>0.001506</w:t>
            </w:r>
          </w:p>
        </w:tc>
      </w:tr>
      <w:tr w:rsidR="00F13A46" w:rsidRPr="00E879E7" w14:paraId="0A0A34B7" w14:textId="77777777" w:rsidTr="009D19FE">
        <w:trPr>
          <w:jc w:val="center"/>
        </w:trPr>
        <w:tc>
          <w:tcPr>
            <w:tcW w:w="2637" w:type="pct"/>
            <w:shd w:val="clear" w:color="auto" w:fill="FFFFFF"/>
            <w:noWrap/>
            <w:vAlign w:val="center"/>
            <w:hideMark/>
          </w:tcPr>
          <w:p w14:paraId="6833DA8F"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28548E8C"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4EED483B"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7FF8E22F" w14:textId="77777777" w:rsidR="0040013A" w:rsidRPr="00E879E7" w:rsidRDefault="0040013A" w:rsidP="00B64B93">
            <w:pPr>
              <w:pStyle w:val="Tabelitekst"/>
            </w:pPr>
            <w:r w:rsidRPr="00E879E7">
              <w:rPr>
                <w:rFonts w:ascii="Arial" w:hAnsi="Arial"/>
              </w:rPr>
              <w:t>0.001506</w:t>
            </w:r>
          </w:p>
        </w:tc>
      </w:tr>
      <w:tr w:rsidR="00F13A46" w:rsidRPr="00E879E7" w14:paraId="424D49D5" w14:textId="77777777" w:rsidTr="009D19FE">
        <w:trPr>
          <w:jc w:val="center"/>
        </w:trPr>
        <w:tc>
          <w:tcPr>
            <w:tcW w:w="2637" w:type="pct"/>
            <w:shd w:val="clear" w:color="auto" w:fill="FFFFFF"/>
            <w:noWrap/>
            <w:vAlign w:val="center"/>
            <w:hideMark/>
          </w:tcPr>
          <w:p w14:paraId="44950BE6"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24F651F8"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18B361A6"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34B5ECE1" w14:textId="77777777" w:rsidR="0040013A" w:rsidRPr="00E879E7" w:rsidRDefault="0040013A" w:rsidP="00B64B93">
            <w:pPr>
              <w:pStyle w:val="Tabelitekst"/>
            </w:pPr>
            <w:r w:rsidRPr="00E879E7">
              <w:rPr>
                <w:rFonts w:ascii="Arial" w:hAnsi="Arial"/>
              </w:rPr>
              <w:t>0.001334</w:t>
            </w:r>
          </w:p>
        </w:tc>
      </w:tr>
      <w:tr w:rsidR="00F13A46" w:rsidRPr="00E879E7" w14:paraId="2E8465B3" w14:textId="77777777" w:rsidTr="009D19FE">
        <w:trPr>
          <w:jc w:val="center"/>
        </w:trPr>
        <w:tc>
          <w:tcPr>
            <w:tcW w:w="2637" w:type="pct"/>
            <w:shd w:val="clear" w:color="auto" w:fill="FFFFFF"/>
            <w:noWrap/>
            <w:vAlign w:val="center"/>
            <w:hideMark/>
          </w:tcPr>
          <w:p w14:paraId="2A163EE8" w14:textId="77777777" w:rsidR="0040013A" w:rsidRPr="00E879E7" w:rsidRDefault="0040013A" w:rsidP="00B64B93">
            <w:pPr>
              <w:pStyle w:val="Tabelitekst"/>
            </w:pPr>
            <w:r w:rsidRPr="00E879E7">
              <w:rPr>
                <w:rFonts w:ascii="Arial" w:hAnsi="Arial"/>
              </w:rPr>
              <w:t>4</w:t>
            </w:r>
          </w:p>
        </w:tc>
        <w:tc>
          <w:tcPr>
            <w:tcW w:w="742" w:type="pct"/>
            <w:shd w:val="clear" w:color="auto" w:fill="FFFFFF"/>
            <w:noWrap/>
            <w:vAlign w:val="center"/>
            <w:hideMark/>
          </w:tcPr>
          <w:p w14:paraId="32780B8C"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425FB55A" w14:textId="77777777" w:rsidR="0040013A" w:rsidRPr="00E879E7" w:rsidRDefault="0040013A" w:rsidP="00B64B93">
            <w:pPr>
              <w:pStyle w:val="Tabelitekst"/>
            </w:pPr>
            <w:r w:rsidRPr="00E879E7">
              <w:rPr>
                <w:rFonts w:ascii="Arial" w:hAnsi="Arial"/>
              </w:rPr>
              <w:t>663750</w:t>
            </w:r>
          </w:p>
        </w:tc>
        <w:tc>
          <w:tcPr>
            <w:tcW w:w="880" w:type="pct"/>
            <w:shd w:val="clear" w:color="auto" w:fill="FFFFFF"/>
            <w:noWrap/>
            <w:vAlign w:val="center"/>
            <w:hideMark/>
          </w:tcPr>
          <w:p w14:paraId="6CBD2013" w14:textId="77777777" w:rsidR="0040013A" w:rsidRPr="00E879E7" w:rsidRDefault="0040013A" w:rsidP="00B64B93">
            <w:pPr>
              <w:pStyle w:val="Tabelitekst"/>
            </w:pPr>
            <w:r w:rsidRPr="00E879E7">
              <w:rPr>
                <w:rFonts w:ascii="Arial" w:hAnsi="Arial"/>
              </w:rPr>
              <w:t>0.001291</w:t>
            </w:r>
          </w:p>
        </w:tc>
      </w:tr>
      <w:tr w:rsidR="00F13A46" w:rsidRPr="00E879E7" w14:paraId="22D7162E" w14:textId="77777777" w:rsidTr="009D19FE">
        <w:trPr>
          <w:jc w:val="center"/>
        </w:trPr>
        <w:tc>
          <w:tcPr>
            <w:tcW w:w="2637" w:type="pct"/>
            <w:shd w:val="clear" w:color="auto" w:fill="FFFFFF"/>
            <w:noWrap/>
            <w:vAlign w:val="center"/>
            <w:hideMark/>
          </w:tcPr>
          <w:p w14:paraId="283E53FA"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7A287063"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7C6C8C9C"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6B5B263E" w14:textId="77777777" w:rsidR="0040013A" w:rsidRPr="00E879E7" w:rsidRDefault="0040013A" w:rsidP="00B64B93">
            <w:pPr>
              <w:pStyle w:val="Tabelitekst"/>
            </w:pPr>
            <w:r w:rsidRPr="00E879E7">
              <w:rPr>
                <w:rFonts w:ascii="Arial" w:hAnsi="Arial"/>
              </w:rPr>
              <w:t>0.001248</w:t>
            </w:r>
          </w:p>
        </w:tc>
      </w:tr>
      <w:tr w:rsidR="00F13A46" w:rsidRPr="00E879E7" w14:paraId="062145A0" w14:textId="77777777" w:rsidTr="009D19FE">
        <w:trPr>
          <w:jc w:val="center"/>
        </w:trPr>
        <w:tc>
          <w:tcPr>
            <w:tcW w:w="2637" w:type="pct"/>
            <w:shd w:val="clear" w:color="auto" w:fill="FFFFFF"/>
            <w:noWrap/>
            <w:vAlign w:val="center"/>
            <w:hideMark/>
          </w:tcPr>
          <w:p w14:paraId="307AADB7"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6D671880" w14:textId="77777777" w:rsidR="0040013A" w:rsidRPr="00E879E7" w:rsidRDefault="0040013A" w:rsidP="00B64B93">
            <w:pPr>
              <w:pStyle w:val="Tabelitekst"/>
            </w:pPr>
            <w:r w:rsidRPr="00E879E7">
              <w:rPr>
                <w:rFonts w:ascii="Arial" w:hAnsi="Arial"/>
              </w:rPr>
              <w:t>6470750</w:t>
            </w:r>
          </w:p>
        </w:tc>
        <w:tc>
          <w:tcPr>
            <w:tcW w:w="742" w:type="pct"/>
            <w:shd w:val="clear" w:color="auto" w:fill="FFFFFF"/>
            <w:noWrap/>
            <w:vAlign w:val="center"/>
            <w:hideMark/>
          </w:tcPr>
          <w:p w14:paraId="2723CA3B" w14:textId="77777777" w:rsidR="0040013A" w:rsidRPr="00E879E7" w:rsidRDefault="0040013A" w:rsidP="00B64B93">
            <w:pPr>
              <w:pStyle w:val="Tabelitekst"/>
            </w:pPr>
            <w:r w:rsidRPr="00E879E7">
              <w:rPr>
                <w:rFonts w:ascii="Arial" w:hAnsi="Arial"/>
              </w:rPr>
              <w:t>661750</w:t>
            </w:r>
          </w:p>
        </w:tc>
        <w:tc>
          <w:tcPr>
            <w:tcW w:w="880" w:type="pct"/>
            <w:shd w:val="clear" w:color="auto" w:fill="FFFFFF"/>
            <w:noWrap/>
            <w:vAlign w:val="center"/>
            <w:hideMark/>
          </w:tcPr>
          <w:p w14:paraId="23120A49" w14:textId="77777777" w:rsidR="0040013A" w:rsidRPr="00E879E7" w:rsidRDefault="0040013A" w:rsidP="00B64B93">
            <w:pPr>
              <w:pStyle w:val="Tabelitekst"/>
            </w:pPr>
            <w:r w:rsidRPr="00E879E7">
              <w:rPr>
                <w:rFonts w:ascii="Arial" w:hAnsi="Arial"/>
              </w:rPr>
              <w:t>0.001119</w:t>
            </w:r>
          </w:p>
        </w:tc>
      </w:tr>
      <w:tr w:rsidR="00F13A46" w:rsidRPr="00E879E7" w14:paraId="61E3B78B" w14:textId="77777777" w:rsidTr="009D19FE">
        <w:trPr>
          <w:jc w:val="center"/>
        </w:trPr>
        <w:tc>
          <w:tcPr>
            <w:tcW w:w="2637" w:type="pct"/>
            <w:shd w:val="clear" w:color="auto" w:fill="FFFFFF"/>
            <w:noWrap/>
            <w:vAlign w:val="center"/>
            <w:hideMark/>
          </w:tcPr>
          <w:p w14:paraId="4578B9F5"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4382B3A3"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08324092"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0AE3D80A" w14:textId="77777777" w:rsidR="0040013A" w:rsidRPr="00E879E7" w:rsidRDefault="0040013A" w:rsidP="00B64B93">
            <w:pPr>
              <w:pStyle w:val="Tabelitekst"/>
            </w:pPr>
            <w:r w:rsidRPr="00E879E7">
              <w:rPr>
                <w:rFonts w:ascii="Arial" w:hAnsi="Arial"/>
              </w:rPr>
              <w:t>0.001076</w:t>
            </w:r>
          </w:p>
        </w:tc>
      </w:tr>
      <w:tr w:rsidR="00F13A46" w:rsidRPr="00E879E7" w14:paraId="786A9A27" w14:textId="77777777" w:rsidTr="009D19FE">
        <w:trPr>
          <w:jc w:val="center"/>
        </w:trPr>
        <w:tc>
          <w:tcPr>
            <w:tcW w:w="2637" w:type="pct"/>
            <w:shd w:val="clear" w:color="auto" w:fill="FFFFFF"/>
            <w:noWrap/>
            <w:vAlign w:val="center"/>
            <w:hideMark/>
          </w:tcPr>
          <w:p w14:paraId="78054D5F"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7E763BB4"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18DD74E2"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02D9CBC3" w14:textId="77777777" w:rsidR="0040013A" w:rsidRPr="00E879E7" w:rsidRDefault="0040013A" w:rsidP="00B64B93">
            <w:pPr>
              <w:pStyle w:val="Tabelitekst"/>
            </w:pPr>
            <w:r w:rsidRPr="00E879E7">
              <w:rPr>
                <w:rFonts w:ascii="Arial" w:hAnsi="Arial"/>
              </w:rPr>
              <w:t>0.001033</w:t>
            </w:r>
          </w:p>
        </w:tc>
      </w:tr>
      <w:tr w:rsidR="00F13A46" w:rsidRPr="00E879E7" w14:paraId="61045FAA" w14:textId="77777777" w:rsidTr="009D19FE">
        <w:trPr>
          <w:jc w:val="center"/>
        </w:trPr>
        <w:tc>
          <w:tcPr>
            <w:tcW w:w="2637" w:type="pct"/>
            <w:shd w:val="clear" w:color="auto" w:fill="FFFFFF"/>
            <w:noWrap/>
            <w:vAlign w:val="center"/>
            <w:hideMark/>
          </w:tcPr>
          <w:p w14:paraId="2CA8D1B8"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63823A83" w14:textId="77777777" w:rsidR="0040013A" w:rsidRPr="00E879E7" w:rsidRDefault="0040013A" w:rsidP="00B64B93">
            <w:pPr>
              <w:pStyle w:val="Tabelitekst"/>
            </w:pPr>
            <w:r w:rsidRPr="00E879E7">
              <w:rPr>
                <w:rFonts w:ascii="Arial" w:hAnsi="Arial"/>
              </w:rPr>
              <w:t>6477750</w:t>
            </w:r>
          </w:p>
        </w:tc>
        <w:tc>
          <w:tcPr>
            <w:tcW w:w="742" w:type="pct"/>
            <w:shd w:val="clear" w:color="auto" w:fill="FFFFFF"/>
            <w:noWrap/>
            <w:vAlign w:val="center"/>
            <w:hideMark/>
          </w:tcPr>
          <w:p w14:paraId="160B960C"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558817C2" w14:textId="77777777" w:rsidR="0040013A" w:rsidRPr="00E879E7" w:rsidRDefault="0040013A" w:rsidP="00B64B93">
            <w:pPr>
              <w:pStyle w:val="Tabelitekst"/>
            </w:pPr>
            <w:r w:rsidRPr="00E879E7">
              <w:rPr>
                <w:rFonts w:ascii="Arial" w:hAnsi="Arial"/>
              </w:rPr>
              <w:t>0.001033</w:t>
            </w:r>
          </w:p>
        </w:tc>
      </w:tr>
      <w:tr w:rsidR="00F13A46" w:rsidRPr="00E879E7" w14:paraId="23221B3E" w14:textId="77777777" w:rsidTr="009D19FE">
        <w:trPr>
          <w:jc w:val="center"/>
        </w:trPr>
        <w:tc>
          <w:tcPr>
            <w:tcW w:w="2637" w:type="pct"/>
            <w:shd w:val="clear" w:color="auto" w:fill="FFFFFF"/>
            <w:noWrap/>
            <w:vAlign w:val="center"/>
            <w:hideMark/>
          </w:tcPr>
          <w:p w14:paraId="7FD6F610"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74AAC6EF" w14:textId="77777777" w:rsidR="0040013A" w:rsidRPr="00E879E7" w:rsidRDefault="0040013A" w:rsidP="00B64B93">
            <w:pPr>
              <w:pStyle w:val="Tabelitekst"/>
            </w:pPr>
            <w:r w:rsidRPr="00E879E7">
              <w:rPr>
                <w:rFonts w:ascii="Arial" w:hAnsi="Arial"/>
              </w:rPr>
              <w:t>6469250</w:t>
            </w:r>
          </w:p>
        </w:tc>
        <w:tc>
          <w:tcPr>
            <w:tcW w:w="742" w:type="pct"/>
            <w:shd w:val="clear" w:color="auto" w:fill="FFFFFF"/>
            <w:noWrap/>
            <w:vAlign w:val="center"/>
            <w:hideMark/>
          </w:tcPr>
          <w:p w14:paraId="569EBA3B"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225B4992" w14:textId="77777777" w:rsidR="0040013A" w:rsidRPr="00E879E7" w:rsidRDefault="0040013A" w:rsidP="00B64B93">
            <w:pPr>
              <w:pStyle w:val="Tabelitekst"/>
            </w:pPr>
            <w:r w:rsidRPr="00E879E7">
              <w:rPr>
                <w:rFonts w:ascii="Arial" w:hAnsi="Arial"/>
              </w:rPr>
              <w:t>0.00099</w:t>
            </w:r>
          </w:p>
        </w:tc>
      </w:tr>
      <w:tr w:rsidR="00F13A46" w:rsidRPr="00E879E7" w14:paraId="4B92870E" w14:textId="77777777" w:rsidTr="009D19FE">
        <w:trPr>
          <w:jc w:val="center"/>
        </w:trPr>
        <w:tc>
          <w:tcPr>
            <w:tcW w:w="2637" w:type="pct"/>
            <w:shd w:val="clear" w:color="auto" w:fill="FFFFFF"/>
            <w:noWrap/>
            <w:vAlign w:val="center"/>
            <w:hideMark/>
          </w:tcPr>
          <w:p w14:paraId="6E7BCBA6"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1E408D01"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2D6E0FD8"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726298F3" w14:textId="77777777" w:rsidR="0040013A" w:rsidRPr="00E879E7" w:rsidRDefault="0040013A" w:rsidP="00B64B93">
            <w:pPr>
              <w:pStyle w:val="Tabelitekst"/>
            </w:pPr>
            <w:r w:rsidRPr="00E879E7">
              <w:rPr>
                <w:rFonts w:ascii="Arial" w:hAnsi="Arial"/>
              </w:rPr>
              <w:t>0.00099</w:t>
            </w:r>
          </w:p>
        </w:tc>
      </w:tr>
      <w:tr w:rsidR="00F13A46" w:rsidRPr="00E879E7" w14:paraId="3275E47D" w14:textId="77777777" w:rsidTr="009D19FE">
        <w:trPr>
          <w:jc w:val="center"/>
        </w:trPr>
        <w:tc>
          <w:tcPr>
            <w:tcW w:w="2637" w:type="pct"/>
            <w:shd w:val="clear" w:color="auto" w:fill="FFFFFF"/>
            <w:noWrap/>
            <w:vAlign w:val="center"/>
            <w:hideMark/>
          </w:tcPr>
          <w:p w14:paraId="4F5409C3"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66076A56"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45873FAE"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70A2D943" w14:textId="77777777" w:rsidR="0040013A" w:rsidRPr="00E879E7" w:rsidRDefault="0040013A" w:rsidP="00B64B93">
            <w:pPr>
              <w:pStyle w:val="Tabelitekst"/>
            </w:pPr>
            <w:r w:rsidRPr="00E879E7">
              <w:rPr>
                <w:rFonts w:ascii="Arial" w:hAnsi="Arial"/>
              </w:rPr>
              <w:t>0.000904</w:t>
            </w:r>
          </w:p>
        </w:tc>
      </w:tr>
      <w:tr w:rsidR="00F13A46" w:rsidRPr="00E879E7" w14:paraId="111E1409" w14:textId="77777777" w:rsidTr="009D19FE">
        <w:trPr>
          <w:jc w:val="center"/>
        </w:trPr>
        <w:tc>
          <w:tcPr>
            <w:tcW w:w="2637" w:type="pct"/>
            <w:shd w:val="clear" w:color="auto" w:fill="FFFFFF"/>
            <w:noWrap/>
            <w:vAlign w:val="center"/>
            <w:hideMark/>
          </w:tcPr>
          <w:p w14:paraId="6FCB60B4"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6849DCAA"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74A34896" w14:textId="77777777" w:rsidR="0040013A" w:rsidRPr="00E879E7" w:rsidRDefault="0040013A" w:rsidP="00B64B93">
            <w:pPr>
              <w:pStyle w:val="Tabelitekst"/>
            </w:pPr>
            <w:r w:rsidRPr="00E879E7">
              <w:rPr>
                <w:rFonts w:ascii="Arial" w:hAnsi="Arial"/>
              </w:rPr>
              <w:t>663250</w:t>
            </w:r>
          </w:p>
        </w:tc>
        <w:tc>
          <w:tcPr>
            <w:tcW w:w="880" w:type="pct"/>
            <w:shd w:val="clear" w:color="auto" w:fill="FFFFFF"/>
            <w:noWrap/>
            <w:vAlign w:val="center"/>
            <w:hideMark/>
          </w:tcPr>
          <w:p w14:paraId="372492BC" w14:textId="77777777" w:rsidR="0040013A" w:rsidRPr="00E879E7" w:rsidRDefault="0040013A" w:rsidP="00B64B93">
            <w:pPr>
              <w:pStyle w:val="Tabelitekst"/>
            </w:pPr>
            <w:r w:rsidRPr="00E879E7">
              <w:rPr>
                <w:rFonts w:ascii="Arial" w:hAnsi="Arial"/>
              </w:rPr>
              <w:t>0.000904</w:t>
            </w:r>
          </w:p>
        </w:tc>
      </w:tr>
      <w:tr w:rsidR="00F13A46" w:rsidRPr="00E879E7" w14:paraId="599A308A" w14:textId="77777777" w:rsidTr="009D19FE">
        <w:trPr>
          <w:jc w:val="center"/>
        </w:trPr>
        <w:tc>
          <w:tcPr>
            <w:tcW w:w="2637" w:type="pct"/>
            <w:shd w:val="clear" w:color="auto" w:fill="FFFFFF"/>
            <w:noWrap/>
            <w:vAlign w:val="center"/>
            <w:hideMark/>
          </w:tcPr>
          <w:p w14:paraId="49F359A9"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17C391AC" w14:textId="77777777" w:rsidR="0040013A" w:rsidRPr="00E879E7" w:rsidRDefault="0040013A" w:rsidP="00B64B93">
            <w:pPr>
              <w:pStyle w:val="Tabelitekst"/>
            </w:pPr>
            <w:r w:rsidRPr="00E879E7">
              <w:rPr>
                <w:rFonts w:ascii="Arial" w:hAnsi="Arial"/>
              </w:rPr>
              <w:t>6471250</w:t>
            </w:r>
          </w:p>
        </w:tc>
        <w:tc>
          <w:tcPr>
            <w:tcW w:w="742" w:type="pct"/>
            <w:shd w:val="clear" w:color="auto" w:fill="FFFFFF"/>
            <w:noWrap/>
            <w:vAlign w:val="center"/>
            <w:hideMark/>
          </w:tcPr>
          <w:p w14:paraId="44B82ED4"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68E94F75" w14:textId="77777777" w:rsidR="0040013A" w:rsidRPr="00E879E7" w:rsidRDefault="0040013A" w:rsidP="00B64B93">
            <w:pPr>
              <w:pStyle w:val="Tabelitekst"/>
            </w:pPr>
            <w:r w:rsidRPr="00E879E7">
              <w:rPr>
                <w:rFonts w:ascii="Arial" w:hAnsi="Arial"/>
              </w:rPr>
              <w:t>0.000818</w:t>
            </w:r>
          </w:p>
        </w:tc>
      </w:tr>
      <w:tr w:rsidR="00F13A46" w:rsidRPr="00E879E7" w14:paraId="7B821661" w14:textId="77777777" w:rsidTr="009D19FE">
        <w:trPr>
          <w:jc w:val="center"/>
        </w:trPr>
        <w:tc>
          <w:tcPr>
            <w:tcW w:w="2637" w:type="pct"/>
            <w:shd w:val="clear" w:color="auto" w:fill="FFFFFF"/>
            <w:noWrap/>
            <w:vAlign w:val="center"/>
            <w:hideMark/>
          </w:tcPr>
          <w:p w14:paraId="0B4513B3"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74116D47"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5B9A1FEC" w14:textId="77777777" w:rsidR="0040013A" w:rsidRPr="00E879E7" w:rsidRDefault="0040013A" w:rsidP="00B64B93">
            <w:pPr>
              <w:pStyle w:val="Tabelitekst"/>
            </w:pPr>
            <w:r w:rsidRPr="00E879E7">
              <w:rPr>
                <w:rFonts w:ascii="Arial" w:hAnsi="Arial"/>
              </w:rPr>
              <w:t>658250</w:t>
            </w:r>
          </w:p>
        </w:tc>
        <w:tc>
          <w:tcPr>
            <w:tcW w:w="880" w:type="pct"/>
            <w:shd w:val="clear" w:color="auto" w:fill="FFFFFF"/>
            <w:noWrap/>
            <w:vAlign w:val="center"/>
            <w:hideMark/>
          </w:tcPr>
          <w:p w14:paraId="42C78690" w14:textId="77777777" w:rsidR="0040013A" w:rsidRPr="00E879E7" w:rsidRDefault="0040013A" w:rsidP="00B64B93">
            <w:pPr>
              <w:pStyle w:val="Tabelitekst"/>
            </w:pPr>
            <w:r w:rsidRPr="00E879E7">
              <w:rPr>
                <w:rFonts w:ascii="Arial" w:hAnsi="Arial"/>
              </w:rPr>
              <w:t>0.000818</w:t>
            </w:r>
          </w:p>
        </w:tc>
      </w:tr>
      <w:tr w:rsidR="00F13A46" w:rsidRPr="00E879E7" w14:paraId="0788D998" w14:textId="77777777" w:rsidTr="009D19FE">
        <w:trPr>
          <w:jc w:val="center"/>
        </w:trPr>
        <w:tc>
          <w:tcPr>
            <w:tcW w:w="2637" w:type="pct"/>
            <w:shd w:val="clear" w:color="auto" w:fill="FFFFFF"/>
            <w:noWrap/>
            <w:vAlign w:val="center"/>
            <w:hideMark/>
          </w:tcPr>
          <w:p w14:paraId="48A17FCC"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76B098FC"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6FEA009E"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7F269E03" w14:textId="77777777" w:rsidR="0040013A" w:rsidRPr="00E879E7" w:rsidRDefault="0040013A" w:rsidP="00B64B93">
            <w:pPr>
              <w:pStyle w:val="Tabelitekst"/>
            </w:pPr>
            <w:r w:rsidRPr="00E879E7">
              <w:rPr>
                <w:rFonts w:ascii="Arial" w:hAnsi="Arial"/>
              </w:rPr>
              <w:t>0.000775</w:t>
            </w:r>
          </w:p>
        </w:tc>
      </w:tr>
      <w:tr w:rsidR="00F13A46" w:rsidRPr="00E879E7" w14:paraId="3AD4166F" w14:textId="77777777" w:rsidTr="009D19FE">
        <w:trPr>
          <w:jc w:val="center"/>
        </w:trPr>
        <w:tc>
          <w:tcPr>
            <w:tcW w:w="2637" w:type="pct"/>
            <w:shd w:val="clear" w:color="auto" w:fill="FFFFFF"/>
            <w:noWrap/>
            <w:vAlign w:val="center"/>
            <w:hideMark/>
          </w:tcPr>
          <w:p w14:paraId="2810637A"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17C50F32"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7DE4BCC3" w14:textId="77777777" w:rsidR="0040013A" w:rsidRPr="00E879E7" w:rsidRDefault="0040013A" w:rsidP="00B64B93">
            <w:pPr>
              <w:pStyle w:val="Tabelitekst"/>
            </w:pPr>
            <w:r w:rsidRPr="00E879E7">
              <w:rPr>
                <w:rFonts w:ascii="Arial" w:hAnsi="Arial"/>
              </w:rPr>
              <w:t>658750</w:t>
            </w:r>
          </w:p>
        </w:tc>
        <w:tc>
          <w:tcPr>
            <w:tcW w:w="880" w:type="pct"/>
            <w:shd w:val="clear" w:color="auto" w:fill="FFFFFF"/>
            <w:noWrap/>
            <w:vAlign w:val="center"/>
            <w:hideMark/>
          </w:tcPr>
          <w:p w14:paraId="4B2A8F9B" w14:textId="77777777" w:rsidR="0040013A" w:rsidRPr="00E879E7" w:rsidRDefault="0040013A" w:rsidP="00B64B93">
            <w:pPr>
              <w:pStyle w:val="Tabelitekst"/>
            </w:pPr>
            <w:r w:rsidRPr="00E879E7">
              <w:rPr>
                <w:rFonts w:ascii="Arial" w:hAnsi="Arial"/>
              </w:rPr>
              <w:t>0.000732</w:t>
            </w:r>
          </w:p>
        </w:tc>
      </w:tr>
      <w:tr w:rsidR="00F13A46" w:rsidRPr="00E879E7" w14:paraId="2A7E4D12" w14:textId="77777777" w:rsidTr="009D19FE">
        <w:trPr>
          <w:jc w:val="center"/>
        </w:trPr>
        <w:tc>
          <w:tcPr>
            <w:tcW w:w="2637" w:type="pct"/>
            <w:shd w:val="clear" w:color="auto" w:fill="FFFFFF"/>
            <w:noWrap/>
            <w:vAlign w:val="center"/>
            <w:hideMark/>
          </w:tcPr>
          <w:p w14:paraId="756D7417" w14:textId="77777777" w:rsidR="0040013A" w:rsidRPr="00E879E7" w:rsidRDefault="0040013A" w:rsidP="00B64B93">
            <w:pPr>
              <w:pStyle w:val="Tabelitekst"/>
            </w:pPr>
            <w:r w:rsidRPr="00E879E7">
              <w:rPr>
                <w:rFonts w:ascii="Arial" w:hAnsi="Arial"/>
              </w:rPr>
              <w:t>3</w:t>
            </w:r>
          </w:p>
        </w:tc>
        <w:tc>
          <w:tcPr>
            <w:tcW w:w="742" w:type="pct"/>
            <w:shd w:val="clear" w:color="auto" w:fill="FFFFFF"/>
            <w:noWrap/>
            <w:vAlign w:val="center"/>
            <w:hideMark/>
          </w:tcPr>
          <w:p w14:paraId="030B9969"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6F08F8C7" w14:textId="77777777" w:rsidR="0040013A" w:rsidRPr="00E879E7" w:rsidRDefault="0040013A" w:rsidP="00B64B93">
            <w:pPr>
              <w:pStyle w:val="Tabelitekst"/>
            </w:pPr>
            <w:r w:rsidRPr="00E879E7">
              <w:rPr>
                <w:rFonts w:ascii="Arial" w:hAnsi="Arial"/>
              </w:rPr>
              <w:t>662250</w:t>
            </w:r>
          </w:p>
        </w:tc>
        <w:tc>
          <w:tcPr>
            <w:tcW w:w="880" w:type="pct"/>
            <w:shd w:val="clear" w:color="auto" w:fill="FFFFFF"/>
            <w:noWrap/>
            <w:vAlign w:val="center"/>
            <w:hideMark/>
          </w:tcPr>
          <w:p w14:paraId="463CEDDF" w14:textId="77777777" w:rsidR="0040013A" w:rsidRPr="00E879E7" w:rsidRDefault="0040013A" w:rsidP="00B64B93">
            <w:pPr>
              <w:pStyle w:val="Tabelitekst"/>
            </w:pPr>
            <w:r w:rsidRPr="00E879E7">
              <w:rPr>
                <w:rFonts w:ascii="Arial" w:hAnsi="Arial"/>
              </w:rPr>
              <w:t>0.000732</w:t>
            </w:r>
          </w:p>
        </w:tc>
      </w:tr>
      <w:tr w:rsidR="00F13A46" w:rsidRPr="00E879E7" w14:paraId="4BF664C8" w14:textId="77777777" w:rsidTr="009D19FE">
        <w:trPr>
          <w:jc w:val="center"/>
        </w:trPr>
        <w:tc>
          <w:tcPr>
            <w:tcW w:w="2637" w:type="pct"/>
            <w:shd w:val="clear" w:color="auto" w:fill="FFFFFF"/>
            <w:noWrap/>
            <w:vAlign w:val="center"/>
            <w:hideMark/>
          </w:tcPr>
          <w:p w14:paraId="4A5F62D6"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485F8787" w14:textId="77777777" w:rsidR="0040013A" w:rsidRPr="00E879E7" w:rsidRDefault="0040013A" w:rsidP="00B64B93">
            <w:pPr>
              <w:pStyle w:val="Tabelitekst"/>
            </w:pPr>
            <w:r w:rsidRPr="00E879E7">
              <w:rPr>
                <w:rFonts w:ascii="Arial" w:hAnsi="Arial"/>
              </w:rPr>
              <w:t>6470250</w:t>
            </w:r>
          </w:p>
        </w:tc>
        <w:tc>
          <w:tcPr>
            <w:tcW w:w="742" w:type="pct"/>
            <w:shd w:val="clear" w:color="auto" w:fill="FFFFFF"/>
            <w:noWrap/>
            <w:vAlign w:val="center"/>
            <w:hideMark/>
          </w:tcPr>
          <w:p w14:paraId="13DF3371"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74C53104" w14:textId="77777777" w:rsidR="0040013A" w:rsidRPr="00E879E7" w:rsidRDefault="0040013A" w:rsidP="00B64B93">
            <w:pPr>
              <w:pStyle w:val="Tabelitekst"/>
            </w:pPr>
            <w:r w:rsidRPr="00E879E7">
              <w:rPr>
                <w:rFonts w:ascii="Arial" w:hAnsi="Arial"/>
              </w:rPr>
              <w:t>0.000689</w:t>
            </w:r>
          </w:p>
        </w:tc>
      </w:tr>
      <w:tr w:rsidR="00F13A46" w:rsidRPr="00E879E7" w14:paraId="0D54647D" w14:textId="77777777" w:rsidTr="009D19FE">
        <w:trPr>
          <w:jc w:val="center"/>
        </w:trPr>
        <w:tc>
          <w:tcPr>
            <w:tcW w:w="2637" w:type="pct"/>
            <w:shd w:val="clear" w:color="auto" w:fill="FFFFFF"/>
            <w:noWrap/>
            <w:vAlign w:val="center"/>
            <w:hideMark/>
          </w:tcPr>
          <w:p w14:paraId="46853016"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7E929740" w14:textId="77777777" w:rsidR="0040013A" w:rsidRPr="00E879E7" w:rsidRDefault="0040013A" w:rsidP="00B64B93">
            <w:pPr>
              <w:pStyle w:val="Tabelitekst"/>
            </w:pPr>
            <w:r w:rsidRPr="00E879E7">
              <w:rPr>
                <w:rFonts w:ascii="Arial" w:hAnsi="Arial"/>
              </w:rPr>
              <w:t>6476250</w:t>
            </w:r>
          </w:p>
        </w:tc>
        <w:tc>
          <w:tcPr>
            <w:tcW w:w="742" w:type="pct"/>
            <w:shd w:val="clear" w:color="auto" w:fill="FFFFFF"/>
            <w:noWrap/>
            <w:vAlign w:val="center"/>
            <w:hideMark/>
          </w:tcPr>
          <w:p w14:paraId="58C17B98" w14:textId="77777777" w:rsidR="0040013A" w:rsidRPr="00E879E7" w:rsidRDefault="0040013A" w:rsidP="00B64B93">
            <w:pPr>
              <w:pStyle w:val="Tabelitekst"/>
            </w:pPr>
            <w:r w:rsidRPr="00E879E7">
              <w:rPr>
                <w:rFonts w:ascii="Arial" w:hAnsi="Arial"/>
              </w:rPr>
              <w:t>656750</w:t>
            </w:r>
          </w:p>
        </w:tc>
        <w:tc>
          <w:tcPr>
            <w:tcW w:w="880" w:type="pct"/>
            <w:shd w:val="clear" w:color="auto" w:fill="FFFFFF"/>
            <w:noWrap/>
            <w:vAlign w:val="center"/>
            <w:hideMark/>
          </w:tcPr>
          <w:p w14:paraId="11AF4E1D" w14:textId="77777777" w:rsidR="0040013A" w:rsidRPr="00E879E7" w:rsidRDefault="0040013A" w:rsidP="00B64B93">
            <w:pPr>
              <w:pStyle w:val="Tabelitekst"/>
            </w:pPr>
            <w:r w:rsidRPr="00E879E7">
              <w:rPr>
                <w:rFonts w:ascii="Arial" w:hAnsi="Arial"/>
              </w:rPr>
              <w:t>0.000689</w:t>
            </w:r>
          </w:p>
        </w:tc>
      </w:tr>
      <w:tr w:rsidR="00F13A46" w:rsidRPr="00E879E7" w14:paraId="3F3D3959" w14:textId="77777777" w:rsidTr="009D19FE">
        <w:trPr>
          <w:jc w:val="center"/>
        </w:trPr>
        <w:tc>
          <w:tcPr>
            <w:tcW w:w="2637" w:type="pct"/>
            <w:shd w:val="clear" w:color="auto" w:fill="FFFFFF"/>
            <w:noWrap/>
            <w:vAlign w:val="center"/>
            <w:hideMark/>
          </w:tcPr>
          <w:p w14:paraId="799FBA7E"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7FC25E9E" w14:textId="77777777" w:rsidR="0040013A" w:rsidRPr="00E879E7" w:rsidRDefault="0040013A" w:rsidP="00B64B93">
            <w:pPr>
              <w:pStyle w:val="Tabelitekst"/>
            </w:pPr>
            <w:r w:rsidRPr="00E879E7">
              <w:rPr>
                <w:rFonts w:ascii="Arial" w:hAnsi="Arial"/>
              </w:rPr>
              <w:t>6469750</w:t>
            </w:r>
          </w:p>
        </w:tc>
        <w:tc>
          <w:tcPr>
            <w:tcW w:w="742" w:type="pct"/>
            <w:shd w:val="clear" w:color="auto" w:fill="FFFFFF"/>
            <w:noWrap/>
            <w:vAlign w:val="center"/>
            <w:hideMark/>
          </w:tcPr>
          <w:p w14:paraId="5EB4D480"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5A490B24" w14:textId="77777777" w:rsidR="0040013A" w:rsidRPr="00E879E7" w:rsidRDefault="0040013A" w:rsidP="00B64B93">
            <w:pPr>
              <w:pStyle w:val="Tabelitekst"/>
            </w:pPr>
            <w:r w:rsidRPr="00E879E7">
              <w:rPr>
                <w:rFonts w:ascii="Arial" w:hAnsi="Arial"/>
              </w:rPr>
              <w:t>0.000603</w:t>
            </w:r>
          </w:p>
        </w:tc>
      </w:tr>
      <w:tr w:rsidR="00F13A46" w:rsidRPr="00E879E7" w14:paraId="62E2EA45" w14:textId="77777777" w:rsidTr="009D19FE">
        <w:trPr>
          <w:jc w:val="center"/>
        </w:trPr>
        <w:tc>
          <w:tcPr>
            <w:tcW w:w="2637" w:type="pct"/>
            <w:shd w:val="clear" w:color="auto" w:fill="FFFFFF"/>
            <w:noWrap/>
            <w:vAlign w:val="center"/>
            <w:hideMark/>
          </w:tcPr>
          <w:p w14:paraId="2ACDD9EF"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362E6E0E"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2E40ECD3"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0BCA170C" w14:textId="77777777" w:rsidR="0040013A" w:rsidRPr="00E879E7" w:rsidRDefault="0040013A" w:rsidP="00B64B93">
            <w:pPr>
              <w:pStyle w:val="Tabelitekst"/>
            </w:pPr>
            <w:r w:rsidRPr="00E879E7">
              <w:rPr>
                <w:rFonts w:ascii="Arial" w:hAnsi="Arial"/>
              </w:rPr>
              <w:t>0.000603</w:t>
            </w:r>
          </w:p>
        </w:tc>
      </w:tr>
      <w:tr w:rsidR="00F13A46" w:rsidRPr="00E879E7" w14:paraId="57D38BD9" w14:textId="77777777" w:rsidTr="009D19FE">
        <w:trPr>
          <w:jc w:val="center"/>
        </w:trPr>
        <w:tc>
          <w:tcPr>
            <w:tcW w:w="2637" w:type="pct"/>
            <w:shd w:val="clear" w:color="auto" w:fill="FFFFFF"/>
            <w:noWrap/>
            <w:vAlign w:val="center"/>
            <w:hideMark/>
          </w:tcPr>
          <w:p w14:paraId="36423AC6"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25D59260" w14:textId="77777777" w:rsidR="0040013A" w:rsidRPr="00E879E7" w:rsidRDefault="0040013A" w:rsidP="00B64B93">
            <w:pPr>
              <w:pStyle w:val="Tabelitekst"/>
            </w:pPr>
            <w:r w:rsidRPr="00E879E7">
              <w:rPr>
                <w:rFonts w:ascii="Arial" w:hAnsi="Arial"/>
              </w:rPr>
              <w:t>6476750</w:t>
            </w:r>
          </w:p>
        </w:tc>
        <w:tc>
          <w:tcPr>
            <w:tcW w:w="742" w:type="pct"/>
            <w:shd w:val="clear" w:color="auto" w:fill="FFFFFF"/>
            <w:noWrap/>
            <w:vAlign w:val="center"/>
            <w:hideMark/>
          </w:tcPr>
          <w:p w14:paraId="0D5D3B8E" w14:textId="77777777" w:rsidR="0040013A" w:rsidRPr="00E879E7" w:rsidRDefault="0040013A" w:rsidP="00B64B93">
            <w:pPr>
              <w:pStyle w:val="Tabelitekst"/>
            </w:pPr>
            <w:r w:rsidRPr="00E879E7">
              <w:rPr>
                <w:rFonts w:ascii="Arial" w:hAnsi="Arial"/>
              </w:rPr>
              <w:t>656250</w:t>
            </w:r>
          </w:p>
        </w:tc>
        <w:tc>
          <w:tcPr>
            <w:tcW w:w="880" w:type="pct"/>
            <w:shd w:val="clear" w:color="auto" w:fill="FFFFFF"/>
            <w:noWrap/>
            <w:vAlign w:val="center"/>
            <w:hideMark/>
          </w:tcPr>
          <w:p w14:paraId="4CC25F6C" w14:textId="77777777" w:rsidR="0040013A" w:rsidRPr="00E879E7" w:rsidRDefault="0040013A" w:rsidP="00B64B93">
            <w:pPr>
              <w:pStyle w:val="Tabelitekst"/>
            </w:pPr>
            <w:r w:rsidRPr="00E879E7">
              <w:rPr>
                <w:rFonts w:ascii="Arial" w:hAnsi="Arial"/>
              </w:rPr>
              <w:t>0.00056</w:t>
            </w:r>
          </w:p>
        </w:tc>
      </w:tr>
      <w:tr w:rsidR="00F13A46" w:rsidRPr="00E879E7" w14:paraId="35C9CDE0" w14:textId="77777777" w:rsidTr="009D19FE">
        <w:trPr>
          <w:jc w:val="center"/>
        </w:trPr>
        <w:tc>
          <w:tcPr>
            <w:tcW w:w="2637" w:type="pct"/>
            <w:shd w:val="clear" w:color="auto" w:fill="FFFFFF"/>
            <w:noWrap/>
            <w:vAlign w:val="center"/>
            <w:hideMark/>
          </w:tcPr>
          <w:p w14:paraId="69A8E6F6"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0FB15120" w14:textId="77777777" w:rsidR="0040013A" w:rsidRPr="00E879E7" w:rsidRDefault="0040013A" w:rsidP="00B64B93">
            <w:pPr>
              <w:pStyle w:val="Tabelitekst"/>
            </w:pPr>
            <w:r w:rsidRPr="00E879E7">
              <w:rPr>
                <w:rFonts w:ascii="Arial" w:hAnsi="Arial"/>
              </w:rPr>
              <w:t>6473750</w:t>
            </w:r>
          </w:p>
        </w:tc>
        <w:tc>
          <w:tcPr>
            <w:tcW w:w="742" w:type="pct"/>
            <w:shd w:val="clear" w:color="auto" w:fill="FFFFFF"/>
            <w:noWrap/>
            <w:vAlign w:val="center"/>
            <w:hideMark/>
          </w:tcPr>
          <w:p w14:paraId="2081DF5D" w14:textId="77777777" w:rsidR="0040013A" w:rsidRPr="00E879E7" w:rsidRDefault="0040013A" w:rsidP="00B64B93">
            <w:pPr>
              <w:pStyle w:val="Tabelitekst"/>
            </w:pPr>
            <w:r w:rsidRPr="00E879E7">
              <w:rPr>
                <w:rFonts w:ascii="Arial" w:hAnsi="Arial"/>
              </w:rPr>
              <w:t>659250</w:t>
            </w:r>
          </w:p>
        </w:tc>
        <w:tc>
          <w:tcPr>
            <w:tcW w:w="880" w:type="pct"/>
            <w:shd w:val="clear" w:color="auto" w:fill="FFFFFF"/>
            <w:noWrap/>
            <w:vAlign w:val="center"/>
            <w:hideMark/>
          </w:tcPr>
          <w:p w14:paraId="3162C91B" w14:textId="77777777" w:rsidR="0040013A" w:rsidRPr="00E879E7" w:rsidRDefault="0040013A" w:rsidP="00B64B93">
            <w:pPr>
              <w:pStyle w:val="Tabelitekst"/>
            </w:pPr>
            <w:r w:rsidRPr="00E879E7">
              <w:rPr>
                <w:rFonts w:ascii="Arial" w:hAnsi="Arial"/>
              </w:rPr>
              <w:t>0.00056</w:t>
            </w:r>
          </w:p>
        </w:tc>
      </w:tr>
      <w:tr w:rsidR="00F13A46" w:rsidRPr="00E879E7" w14:paraId="7B0BBC9C" w14:textId="77777777" w:rsidTr="009D19FE">
        <w:trPr>
          <w:jc w:val="center"/>
        </w:trPr>
        <w:tc>
          <w:tcPr>
            <w:tcW w:w="2637" w:type="pct"/>
            <w:shd w:val="clear" w:color="auto" w:fill="FFFFFF"/>
            <w:noWrap/>
            <w:vAlign w:val="center"/>
            <w:hideMark/>
          </w:tcPr>
          <w:p w14:paraId="19EBE5A4"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09D58133" w14:textId="77777777" w:rsidR="0040013A" w:rsidRPr="00E879E7" w:rsidRDefault="0040013A" w:rsidP="00B64B93">
            <w:pPr>
              <w:pStyle w:val="Tabelitekst"/>
            </w:pPr>
            <w:r w:rsidRPr="00E879E7">
              <w:rPr>
                <w:rFonts w:ascii="Arial" w:hAnsi="Arial"/>
              </w:rPr>
              <w:t>6477250</w:t>
            </w:r>
          </w:p>
        </w:tc>
        <w:tc>
          <w:tcPr>
            <w:tcW w:w="742" w:type="pct"/>
            <w:shd w:val="clear" w:color="auto" w:fill="FFFFFF"/>
            <w:noWrap/>
            <w:vAlign w:val="center"/>
            <w:hideMark/>
          </w:tcPr>
          <w:p w14:paraId="5ECA32FA"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0E129C88" w14:textId="77777777" w:rsidR="0040013A" w:rsidRPr="00E879E7" w:rsidRDefault="0040013A" w:rsidP="00B64B93">
            <w:pPr>
              <w:pStyle w:val="Tabelitekst"/>
            </w:pPr>
            <w:r w:rsidRPr="00E879E7">
              <w:rPr>
                <w:rFonts w:ascii="Arial" w:hAnsi="Arial"/>
              </w:rPr>
              <w:t>0.000517</w:t>
            </w:r>
          </w:p>
        </w:tc>
      </w:tr>
      <w:tr w:rsidR="00F13A46" w:rsidRPr="00E879E7" w14:paraId="4906E8C4" w14:textId="77777777" w:rsidTr="009D19FE">
        <w:trPr>
          <w:jc w:val="center"/>
        </w:trPr>
        <w:tc>
          <w:tcPr>
            <w:tcW w:w="2637" w:type="pct"/>
            <w:shd w:val="clear" w:color="auto" w:fill="FFFFFF"/>
            <w:noWrap/>
            <w:vAlign w:val="center"/>
            <w:hideMark/>
          </w:tcPr>
          <w:p w14:paraId="0C4F9726"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646644A0" w14:textId="77777777" w:rsidR="0040013A" w:rsidRPr="00E879E7" w:rsidRDefault="0040013A" w:rsidP="00B64B93">
            <w:pPr>
              <w:pStyle w:val="Tabelitekst"/>
            </w:pPr>
            <w:r w:rsidRPr="00E879E7">
              <w:rPr>
                <w:rFonts w:ascii="Arial" w:hAnsi="Arial"/>
              </w:rPr>
              <w:t>6475750</w:t>
            </w:r>
          </w:p>
        </w:tc>
        <w:tc>
          <w:tcPr>
            <w:tcW w:w="742" w:type="pct"/>
            <w:shd w:val="clear" w:color="auto" w:fill="FFFFFF"/>
            <w:noWrap/>
            <w:vAlign w:val="center"/>
            <w:hideMark/>
          </w:tcPr>
          <w:p w14:paraId="42639454" w14:textId="77777777" w:rsidR="0040013A" w:rsidRPr="00E879E7" w:rsidRDefault="0040013A" w:rsidP="00B64B93">
            <w:pPr>
              <w:pStyle w:val="Tabelitekst"/>
            </w:pPr>
            <w:r w:rsidRPr="00E879E7">
              <w:rPr>
                <w:rFonts w:ascii="Arial" w:hAnsi="Arial"/>
              </w:rPr>
              <w:t>657250</w:t>
            </w:r>
          </w:p>
        </w:tc>
        <w:tc>
          <w:tcPr>
            <w:tcW w:w="880" w:type="pct"/>
            <w:shd w:val="clear" w:color="auto" w:fill="FFFFFF"/>
            <w:noWrap/>
            <w:vAlign w:val="center"/>
            <w:hideMark/>
          </w:tcPr>
          <w:p w14:paraId="013E2B11" w14:textId="77777777" w:rsidR="0040013A" w:rsidRPr="00E879E7" w:rsidRDefault="0040013A" w:rsidP="00B64B93">
            <w:pPr>
              <w:pStyle w:val="Tabelitekst"/>
            </w:pPr>
            <w:r w:rsidRPr="00E879E7">
              <w:rPr>
                <w:rFonts w:ascii="Arial" w:hAnsi="Arial"/>
              </w:rPr>
              <w:t>0.000473</w:t>
            </w:r>
          </w:p>
        </w:tc>
      </w:tr>
      <w:tr w:rsidR="00F13A46" w:rsidRPr="00E879E7" w14:paraId="6745F100" w14:textId="77777777" w:rsidTr="009D19FE">
        <w:trPr>
          <w:jc w:val="center"/>
        </w:trPr>
        <w:tc>
          <w:tcPr>
            <w:tcW w:w="2637" w:type="pct"/>
            <w:shd w:val="clear" w:color="auto" w:fill="FFFFFF"/>
            <w:noWrap/>
            <w:vAlign w:val="center"/>
            <w:hideMark/>
          </w:tcPr>
          <w:p w14:paraId="291C8CE2" w14:textId="77777777" w:rsidR="0040013A" w:rsidRPr="00E879E7" w:rsidRDefault="0040013A" w:rsidP="00B64B93">
            <w:pPr>
              <w:pStyle w:val="Tabelitekst"/>
            </w:pPr>
            <w:r w:rsidRPr="00E879E7">
              <w:rPr>
                <w:rFonts w:ascii="Arial" w:hAnsi="Arial"/>
              </w:rPr>
              <w:t>1</w:t>
            </w:r>
          </w:p>
        </w:tc>
        <w:tc>
          <w:tcPr>
            <w:tcW w:w="742" w:type="pct"/>
            <w:shd w:val="clear" w:color="auto" w:fill="FFFFFF"/>
            <w:noWrap/>
            <w:vAlign w:val="center"/>
            <w:hideMark/>
          </w:tcPr>
          <w:p w14:paraId="47558BB3" w14:textId="77777777" w:rsidR="0040013A" w:rsidRPr="00E879E7" w:rsidRDefault="0040013A" w:rsidP="00B64B93">
            <w:pPr>
              <w:pStyle w:val="Tabelitekst"/>
            </w:pPr>
            <w:r w:rsidRPr="00E879E7">
              <w:rPr>
                <w:rFonts w:ascii="Arial" w:hAnsi="Arial"/>
              </w:rPr>
              <w:t>6471750</w:t>
            </w:r>
          </w:p>
        </w:tc>
        <w:tc>
          <w:tcPr>
            <w:tcW w:w="742" w:type="pct"/>
            <w:shd w:val="clear" w:color="auto" w:fill="FFFFFF"/>
            <w:noWrap/>
            <w:vAlign w:val="center"/>
            <w:hideMark/>
          </w:tcPr>
          <w:p w14:paraId="37DD2473" w14:textId="77777777" w:rsidR="0040013A" w:rsidRPr="00E879E7" w:rsidRDefault="0040013A" w:rsidP="00B64B93">
            <w:pPr>
              <w:pStyle w:val="Tabelitekst"/>
            </w:pPr>
            <w:r w:rsidRPr="00E879E7">
              <w:rPr>
                <w:rFonts w:ascii="Arial" w:hAnsi="Arial"/>
              </w:rPr>
              <w:t>660250</w:t>
            </w:r>
          </w:p>
        </w:tc>
        <w:tc>
          <w:tcPr>
            <w:tcW w:w="880" w:type="pct"/>
            <w:shd w:val="clear" w:color="auto" w:fill="FFFFFF"/>
            <w:noWrap/>
            <w:vAlign w:val="center"/>
            <w:hideMark/>
          </w:tcPr>
          <w:p w14:paraId="39CC2220" w14:textId="77777777" w:rsidR="0040013A" w:rsidRPr="00E879E7" w:rsidRDefault="0040013A" w:rsidP="00B64B93">
            <w:pPr>
              <w:pStyle w:val="Tabelitekst"/>
            </w:pPr>
            <w:r w:rsidRPr="00E879E7">
              <w:rPr>
                <w:rFonts w:ascii="Arial" w:hAnsi="Arial"/>
              </w:rPr>
              <w:t>0.000473</w:t>
            </w:r>
          </w:p>
        </w:tc>
      </w:tr>
      <w:tr w:rsidR="00F13A46" w:rsidRPr="00E879E7" w14:paraId="27463572" w14:textId="77777777" w:rsidTr="009D19FE">
        <w:trPr>
          <w:jc w:val="center"/>
        </w:trPr>
        <w:tc>
          <w:tcPr>
            <w:tcW w:w="2637" w:type="pct"/>
            <w:shd w:val="clear" w:color="auto" w:fill="FFFFFF"/>
            <w:noWrap/>
            <w:vAlign w:val="center"/>
            <w:hideMark/>
          </w:tcPr>
          <w:p w14:paraId="013B82DE" w14:textId="77777777" w:rsidR="0040013A" w:rsidRPr="00E879E7" w:rsidRDefault="0040013A" w:rsidP="00B64B93">
            <w:pPr>
              <w:pStyle w:val="Tabelitekst"/>
            </w:pPr>
            <w:r w:rsidRPr="00E879E7">
              <w:rPr>
                <w:rFonts w:ascii="Arial" w:hAnsi="Arial"/>
              </w:rPr>
              <w:t>2</w:t>
            </w:r>
          </w:p>
        </w:tc>
        <w:tc>
          <w:tcPr>
            <w:tcW w:w="742" w:type="pct"/>
            <w:shd w:val="clear" w:color="auto" w:fill="FFFFFF"/>
            <w:noWrap/>
            <w:vAlign w:val="center"/>
            <w:hideMark/>
          </w:tcPr>
          <w:p w14:paraId="63182768" w14:textId="77777777" w:rsidR="0040013A" w:rsidRPr="00E879E7" w:rsidRDefault="0040013A" w:rsidP="00B64B93">
            <w:pPr>
              <w:pStyle w:val="Tabelitekst"/>
            </w:pPr>
            <w:r w:rsidRPr="00E879E7">
              <w:rPr>
                <w:rFonts w:ascii="Arial" w:hAnsi="Arial"/>
              </w:rPr>
              <w:t>6472750</w:t>
            </w:r>
          </w:p>
        </w:tc>
        <w:tc>
          <w:tcPr>
            <w:tcW w:w="742" w:type="pct"/>
            <w:shd w:val="clear" w:color="auto" w:fill="FFFFFF"/>
            <w:noWrap/>
            <w:vAlign w:val="center"/>
            <w:hideMark/>
          </w:tcPr>
          <w:p w14:paraId="30ACB9CB" w14:textId="77777777" w:rsidR="0040013A" w:rsidRPr="00E879E7" w:rsidRDefault="0040013A" w:rsidP="00B64B93">
            <w:pPr>
              <w:pStyle w:val="Tabelitekst"/>
            </w:pPr>
            <w:r w:rsidRPr="00E879E7">
              <w:rPr>
                <w:rFonts w:ascii="Arial" w:hAnsi="Arial"/>
              </w:rPr>
              <w:t>661250</w:t>
            </w:r>
          </w:p>
        </w:tc>
        <w:tc>
          <w:tcPr>
            <w:tcW w:w="880" w:type="pct"/>
            <w:shd w:val="clear" w:color="auto" w:fill="FFFFFF"/>
            <w:noWrap/>
            <w:vAlign w:val="center"/>
            <w:hideMark/>
          </w:tcPr>
          <w:p w14:paraId="6D606D18" w14:textId="77777777" w:rsidR="0040013A" w:rsidRPr="00E879E7" w:rsidRDefault="0040013A" w:rsidP="00B64B93">
            <w:pPr>
              <w:pStyle w:val="Tabelitekst"/>
            </w:pPr>
            <w:r w:rsidRPr="00E879E7">
              <w:rPr>
                <w:rFonts w:ascii="Arial" w:hAnsi="Arial"/>
              </w:rPr>
              <w:t>0.000473</w:t>
            </w:r>
          </w:p>
        </w:tc>
      </w:tr>
    </w:tbl>
    <w:p w14:paraId="4B7D167A" w14:textId="77777777" w:rsidR="00475B4A" w:rsidRPr="00E879E7" w:rsidRDefault="00475B4A" w:rsidP="00BB665C">
      <w:pPr>
        <w:pStyle w:val="Caption"/>
        <w:rPr>
          <w:rFonts w:cs="Arial"/>
        </w:rPr>
      </w:pPr>
      <w:bookmarkStart w:id="176" w:name="_Ref525987766"/>
      <w:bookmarkStart w:id="177" w:name="_Ref525769847"/>
    </w:p>
    <w:p w14:paraId="18D42BC7" w14:textId="77777777" w:rsidR="0040013A" w:rsidRPr="00E879E7" w:rsidRDefault="0040013A" w:rsidP="000F5293">
      <w:pPr>
        <w:pStyle w:val="Caption"/>
        <w:rPr>
          <w:rFonts w:cs="Arial"/>
        </w:rPr>
      </w:pPr>
      <w:r w:rsidRPr="00E879E7">
        <w:rPr>
          <w:rFonts w:cs="Arial"/>
        </w:rPr>
        <w:t xml:space="preserve">Lisa </w:t>
      </w:r>
      <w:r w:rsidRPr="00E879E7">
        <w:rPr>
          <w:rFonts w:cs="Arial"/>
        </w:rPr>
        <w:fldChar w:fldCharType="begin"/>
      </w:r>
      <w:r w:rsidRPr="00E879E7">
        <w:rPr>
          <w:rFonts w:cs="Arial"/>
        </w:rPr>
        <w:instrText xml:space="preserve"> SEQ Lisa \* ARABIC </w:instrText>
      </w:r>
      <w:r w:rsidRPr="00E879E7">
        <w:rPr>
          <w:rFonts w:cs="Arial"/>
        </w:rPr>
        <w:fldChar w:fldCharType="separate"/>
      </w:r>
      <w:r w:rsidR="002C43FC">
        <w:rPr>
          <w:rFonts w:cs="Arial"/>
          <w:noProof/>
        </w:rPr>
        <w:t>2</w:t>
      </w:r>
      <w:r w:rsidRPr="00E879E7">
        <w:rPr>
          <w:rFonts w:cs="Arial"/>
        </w:rPr>
        <w:fldChar w:fldCharType="end"/>
      </w:r>
      <w:bookmarkEnd w:id="176"/>
      <w:r w:rsidRPr="00E879E7">
        <w:rPr>
          <w:rFonts w:cs="Arial"/>
        </w:rPr>
        <w:t>. BaP heitmed katlamajadest.</w:t>
      </w:r>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032"/>
        <w:gridCol w:w="1251"/>
        <w:gridCol w:w="1251"/>
        <w:gridCol w:w="1482"/>
      </w:tblGrid>
      <w:tr w:rsidR="00F13A46" w:rsidRPr="00E879E7" w14:paraId="3C2467D9" w14:textId="77777777" w:rsidTr="009D19FE">
        <w:trPr>
          <w:tblHeader/>
          <w:jc w:val="center"/>
        </w:trPr>
        <w:tc>
          <w:tcPr>
            <w:tcW w:w="2790" w:type="pct"/>
            <w:shd w:val="clear" w:color="auto" w:fill="FFFFFF"/>
            <w:vAlign w:val="center"/>
            <w:hideMark/>
          </w:tcPr>
          <w:p w14:paraId="1EA02286" w14:textId="77777777" w:rsidR="0040013A" w:rsidRPr="00B7793B" w:rsidRDefault="0040013A" w:rsidP="00B7793B">
            <w:pPr>
              <w:pStyle w:val="Tabelitekst"/>
              <w:rPr>
                <w:b/>
                <w:bCs/>
              </w:rPr>
            </w:pPr>
            <w:r w:rsidRPr="00B7793B">
              <w:rPr>
                <w:b/>
                <w:bCs/>
              </w:rPr>
              <w:t>Nimi</w:t>
            </w:r>
          </w:p>
        </w:tc>
        <w:tc>
          <w:tcPr>
            <w:tcW w:w="694" w:type="pct"/>
            <w:shd w:val="clear" w:color="auto" w:fill="FFFFFF"/>
            <w:noWrap/>
            <w:vAlign w:val="center"/>
            <w:hideMark/>
          </w:tcPr>
          <w:p w14:paraId="00592F1F" w14:textId="77777777" w:rsidR="0040013A" w:rsidRPr="00B7793B" w:rsidRDefault="0040013A" w:rsidP="00B7793B">
            <w:pPr>
              <w:pStyle w:val="Tabelitekst"/>
              <w:rPr>
                <w:b/>
                <w:bCs/>
              </w:rPr>
            </w:pPr>
            <w:r w:rsidRPr="00B7793B">
              <w:rPr>
                <w:b/>
                <w:bCs/>
              </w:rPr>
              <w:t>L–EST X</w:t>
            </w:r>
          </w:p>
        </w:tc>
        <w:tc>
          <w:tcPr>
            <w:tcW w:w="694" w:type="pct"/>
            <w:shd w:val="clear" w:color="auto" w:fill="FFFFFF"/>
            <w:noWrap/>
            <w:vAlign w:val="center"/>
            <w:hideMark/>
          </w:tcPr>
          <w:p w14:paraId="787173D4" w14:textId="77777777" w:rsidR="0040013A" w:rsidRPr="00B7793B" w:rsidRDefault="0040013A" w:rsidP="00B7793B">
            <w:pPr>
              <w:pStyle w:val="Tabelitekst"/>
              <w:rPr>
                <w:b/>
                <w:bCs/>
              </w:rPr>
            </w:pPr>
            <w:r w:rsidRPr="00B7793B">
              <w:rPr>
                <w:b/>
                <w:bCs/>
              </w:rPr>
              <w:t>L–EST Y</w:t>
            </w:r>
          </w:p>
        </w:tc>
        <w:tc>
          <w:tcPr>
            <w:tcW w:w="823" w:type="pct"/>
            <w:shd w:val="clear" w:color="auto" w:fill="FFFFFF"/>
            <w:noWrap/>
            <w:vAlign w:val="center"/>
            <w:hideMark/>
          </w:tcPr>
          <w:p w14:paraId="3375755E" w14:textId="77777777" w:rsidR="0040013A" w:rsidRPr="00B7793B" w:rsidRDefault="00CB6E62" w:rsidP="00B7793B">
            <w:pPr>
              <w:pStyle w:val="Tabelitekst"/>
              <w:rPr>
                <w:b/>
                <w:bCs/>
              </w:rPr>
            </w:pPr>
            <w:r w:rsidRPr="00B7793B">
              <w:rPr>
                <w:b/>
                <w:bCs/>
              </w:rPr>
              <w:t xml:space="preserve">BaP, </w:t>
            </w:r>
            <w:r w:rsidR="0040013A" w:rsidRPr="00B7793B">
              <w:rPr>
                <w:b/>
                <w:bCs/>
              </w:rPr>
              <w:t>mg/s</w:t>
            </w:r>
          </w:p>
        </w:tc>
      </w:tr>
      <w:tr w:rsidR="00F13A46" w:rsidRPr="00E879E7" w14:paraId="564C78A4" w14:textId="77777777" w:rsidTr="009D19FE">
        <w:trPr>
          <w:jc w:val="center"/>
        </w:trPr>
        <w:tc>
          <w:tcPr>
            <w:tcW w:w="2790" w:type="pct"/>
            <w:shd w:val="clear" w:color="auto" w:fill="FFFFFF"/>
            <w:noWrap/>
            <w:vAlign w:val="center"/>
            <w:hideMark/>
          </w:tcPr>
          <w:p w14:paraId="5BB0BB5C" w14:textId="77777777" w:rsidR="0040013A" w:rsidRPr="00E879E7" w:rsidRDefault="0040013A" w:rsidP="00B64B93">
            <w:pPr>
              <w:pStyle w:val="Tabelitekst"/>
            </w:pPr>
            <w:r w:rsidRPr="00E879E7">
              <w:rPr>
                <w:rFonts w:ascii="Arial" w:hAnsi="Arial"/>
              </w:rPr>
              <w:t>AS Anne Soojuse Koostootmisjaam</w:t>
            </w:r>
          </w:p>
        </w:tc>
        <w:tc>
          <w:tcPr>
            <w:tcW w:w="694" w:type="pct"/>
            <w:shd w:val="clear" w:color="auto" w:fill="FFFFFF"/>
            <w:noWrap/>
            <w:vAlign w:val="center"/>
            <w:hideMark/>
          </w:tcPr>
          <w:p w14:paraId="261095DC" w14:textId="77777777" w:rsidR="0040013A" w:rsidRPr="00E879E7" w:rsidRDefault="0040013A" w:rsidP="00B64B93">
            <w:pPr>
              <w:pStyle w:val="Tabelitekst"/>
            </w:pPr>
            <w:r w:rsidRPr="00E879E7">
              <w:rPr>
                <w:rFonts w:ascii="Arial" w:hAnsi="Arial"/>
              </w:rPr>
              <w:t>6473319</w:t>
            </w:r>
          </w:p>
        </w:tc>
        <w:tc>
          <w:tcPr>
            <w:tcW w:w="694" w:type="pct"/>
            <w:shd w:val="clear" w:color="auto" w:fill="FFFFFF"/>
            <w:noWrap/>
            <w:vAlign w:val="center"/>
            <w:hideMark/>
          </w:tcPr>
          <w:p w14:paraId="6551DFCD" w14:textId="77777777" w:rsidR="0040013A" w:rsidRPr="00E879E7" w:rsidRDefault="0040013A" w:rsidP="00B64B93">
            <w:pPr>
              <w:pStyle w:val="Tabelitekst"/>
            </w:pPr>
            <w:r w:rsidRPr="00E879E7">
              <w:rPr>
                <w:rFonts w:ascii="Arial" w:hAnsi="Arial"/>
              </w:rPr>
              <w:t>663287</w:t>
            </w:r>
          </w:p>
        </w:tc>
        <w:tc>
          <w:tcPr>
            <w:tcW w:w="823" w:type="pct"/>
            <w:shd w:val="clear" w:color="auto" w:fill="FFFFFF"/>
            <w:noWrap/>
            <w:vAlign w:val="center"/>
            <w:hideMark/>
          </w:tcPr>
          <w:p w14:paraId="1103B53C" w14:textId="77777777" w:rsidR="0040013A" w:rsidRPr="00E879E7" w:rsidRDefault="0040013A" w:rsidP="00B64B93">
            <w:pPr>
              <w:pStyle w:val="Tabelitekst"/>
            </w:pPr>
            <w:r w:rsidRPr="00E879E7">
              <w:rPr>
                <w:rFonts w:ascii="Arial" w:hAnsi="Arial"/>
              </w:rPr>
              <w:t>0.066979</w:t>
            </w:r>
          </w:p>
        </w:tc>
      </w:tr>
      <w:tr w:rsidR="00F13A46" w:rsidRPr="00E879E7" w14:paraId="61955EDB" w14:textId="77777777" w:rsidTr="009D19FE">
        <w:trPr>
          <w:jc w:val="center"/>
        </w:trPr>
        <w:tc>
          <w:tcPr>
            <w:tcW w:w="2790" w:type="pct"/>
            <w:shd w:val="clear" w:color="auto" w:fill="FFFFFF"/>
            <w:noWrap/>
            <w:vAlign w:val="center"/>
            <w:hideMark/>
          </w:tcPr>
          <w:p w14:paraId="4EBD0E1C" w14:textId="77777777" w:rsidR="0040013A" w:rsidRPr="00E879E7" w:rsidRDefault="0040013A" w:rsidP="00B64B93">
            <w:pPr>
              <w:pStyle w:val="Tabelitekst"/>
            </w:pPr>
            <w:r w:rsidRPr="00E879E7">
              <w:rPr>
                <w:rFonts w:ascii="Arial" w:hAnsi="Arial"/>
              </w:rPr>
              <w:t>AS Grüne Fee Eesti koostootmisjaam</w:t>
            </w:r>
          </w:p>
        </w:tc>
        <w:tc>
          <w:tcPr>
            <w:tcW w:w="694" w:type="pct"/>
            <w:shd w:val="clear" w:color="auto" w:fill="FFFFFF"/>
            <w:noWrap/>
            <w:vAlign w:val="center"/>
            <w:hideMark/>
          </w:tcPr>
          <w:p w14:paraId="45D31C8B" w14:textId="77777777" w:rsidR="0040013A" w:rsidRPr="00E879E7" w:rsidRDefault="0040013A" w:rsidP="00B64B93">
            <w:pPr>
              <w:pStyle w:val="Tabelitekst"/>
            </w:pPr>
            <w:r w:rsidRPr="00E879E7">
              <w:rPr>
                <w:rFonts w:ascii="Arial" w:hAnsi="Arial"/>
              </w:rPr>
              <w:t>6473144</w:t>
            </w:r>
          </w:p>
        </w:tc>
        <w:tc>
          <w:tcPr>
            <w:tcW w:w="694" w:type="pct"/>
            <w:shd w:val="clear" w:color="auto" w:fill="FFFFFF"/>
            <w:noWrap/>
            <w:vAlign w:val="center"/>
            <w:hideMark/>
          </w:tcPr>
          <w:p w14:paraId="4EFAC834" w14:textId="77777777" w:rsidR="0040013A" w:rsidRPr="00E879E7" w:rsidRDefault="0040013A" w:rsidP="00B64B93">
            <w:pPr>
              <w:pStyle w:val="Tabelitekst"/>
            </w:pPr>
            <w:r w:rsidRPr="00E879E7">
              <w:rPr>
                <w:rFonts w:ascii="Arial" w:hAnsi="Arial"/>
              </w:rPr>
              <w:t>663251</w:t>
            </w:r>
          </w:p>
        </w:tc>
        <w:tc>
          <w:tcPr>
            <w:tcW w:w="823" w:type="pct"/>
            <w:shd w:val="clear" w:color="auto" w:fill="FFFFFF"/>
            <w:noWrap/>
            <w:vAlign w:val="center"/>
            <w:hideMark/>
          </w:tcPr>
          <w:p w14:paraId="05DF4637" w14:textId="77777777" w:rsidR="0040013A" w:rsidRPr="00E879E7" w:rsidRDefault="0040013A" w:rsidP="00B64B93">
            <w:pPr>
              <w:pStyle w:val="Tabelitekst"/>
            </w:pPr>
            <w:r w:rsidRPr="00E879E7">
              <w:rPr>
                <w:rFonts w:ascii="Arial" w:hAnsi="Arial"/>
              </w:rPr>
              <w:t>9.05E–05</w:t>
            </w:r>
          </w:p>
        </w:tc>
      </w:tr>
      <w:tr w:rsidR="00F13A46" w:rsidRPr="00E879E7" w14:paraId="3A132925" w14:textId="77777777" w:rsidTr="009D19FE">
        <w:trPr>
          <w:jc w:val="center"/>
        </w:trPr>
        <w:tc>
          <w:tcPr>
            <w:tcW w:w="2790" w:type="pct"/>
            <w:shd w:val="clear" w:color="auto" w:fill="FFFFFF"/>
            <w:noWrap/>
            <w:vAlign w:val="center"/>
            <w:hideMark/>
          </w:tcPr>
          <w:p w14:paraId="3A64DE36" w14:textId="77777777" w:rsidR="0040013A" w:rsidRPr="00E879E7" w:rsidRDefault="0040013A" w:rsidP="00B64B93">
            <w:pPr>
              <w:pStyle w:val="Tabelitekst"/>
            </w:pPr>
            <w:r w:rsidRPr="00E879E7">
              <w:rPr>
                <w:rFonts w:ascii="Arial" w:hAnsi="Arial"/>
              </w:rPr>
              <w:t>AS Anne Soojuse Aardla katlamaja</w:t>
            </w:r>
          </w:p>
        </w:tc>
        <w:tc>
          <w:tcPr>
            <w:tcW w:w="694" w:type="pct"/>
            <w:shd w:val="clear" w:color="auto" w:fill="FFFFFF"/>
            <w:noWrap/>
            <w:vAlign w:val="center"/>
            <w:hideMark/>
          </w:tcPr>
          <w:p w14:paraId="4AAD919D" w14:textId="77777777" w:rsidR="0040013A" w:rsidRPr="00E879E7" w:rsidRDefault="0040013A" w:rsidP="00B64B93">
            <w:pPr>
              <w:pStyle w:val="Tabelitekst"/>
            </w:pPr>
            <w:r w:rsidRPr="00E879E7">
              <w:rPr>
                <w:rFonts w:ascii="Arial" w:hAnsi="Arial"/>
              </w:rPr>
              <w:t>6471283</w:t>
            </w:r>
          </w:p>
        </w:tc>
        <w:tc>
          <w:tcPr>
            <w:tcW w:w="694" w:type="pct"/>
            <w:shd w:val="clear" w:color="auto" w:fill="FFFFFF"/>
            <w:noWrap/>
            <w:vAlign w:val="center"/>
            <w:hideMark/>
          </w:tcPr>
          <w:p w14:paraId="7FB7FF42" w14:textId="77777777" w:rsidR="0040013A" w:rsidRPr="00E879E7" w:rsidRDefault="0040013A" w:rsidP="00B64B93">
            <w:pPr>
              <w:pStyle w:val="Tabelitekst"/>
            </w:pPr>
            <w:r w:rsidRPr="00E879E7">
              <w:rPr>
                <w:rFonts w:ascii="Arial" w:hAnsi="Arial"/>
              </w:rPr>
              <w:t>657059</w:t>
            </w:r>
          </w:p>
        </w:tc>
        <w:tc>
          <w:tcPr>
            <w:tcW w:w="823" w:type="pct"/>
            <w:shd w:val="clear" w:color="auto" w:fill="FFFFFF"/>
            <w:noWrap/>
            <w:vAlign w:val="center"/>
            <w:hideMark/>
          </w:tcPr>
          <w:p w14:paraId="50C89544" w14:textId="77777777" w:rsidR="0040013A" w:rsidRPr="00E879E7" w:rsidRDefault="0040013A" w:rsidP="00B64B93">
            <w:pPr>
              <w:pStyle w:val="Tabelitekst"/>
            </w:pPr>
            <w:r w:rsidRPr="00E879E7">
              <w:rPr>
                <w:rFonts w:ascii="Arial" w:hAnsi="Arial"/>
              </w:rPr>
              <w:t>0.009601</w:t>
            </w:r>
          </w:p>
        </w:tc>
      </w:tr>
    </w:tbl>
    <w:p w14:paraId="0C1E494F" w14:textId="77777777" w:rsidR="0040013A" w:rsidRPr="00E879E7" w:rsidRDefault="0040013A" w:rsidP="00BB665C">
      <w:pPr>
        <w:rPr>
          <w:rFonts w:cs="Arial"/>
        </w:rPr>
      </w:pPr>
    </w:p>
    <w:p w14:paraId="00EF1F83" w14:textId="77777777" w:rsidR="005E5765" w:rsidRPr="00E879E7" w:rsidRDefault="005E5765">
      <w:pPr>
        <w:rPr>
          <w:rFonts w:cs="Arial"/>
        </w:rPr>
      </w:pPr>
    </w:p>
    <w:p w14:paraId="27E40B34" w14:textId="77777777" w:rsidR="00F80BD9" w:rsidRPr="00E879E7" w:rsidRDefault="00F80BD9">
      <w:pPr>
        <w:rPr>
          <w:rFonts w:cs="Arial"/>
        </w:rPr>
      </w:pPr>
    </w:p>
    <w:sectPr w:rsidR="00F80BD9" w:rsidRPr="00E879E7" w:rsidSect="00252458">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7E6DD" w14:textId="77777777" w:rsidR="007927E3" w:rsidRDefault="007927E3">
      <w:pPr>
        <w:spacing w:before="0" w:after="0" w:line="240" w:lineRule="auto"/>
      </w:pPr>
      <w:r>
        <w:separator/>
      </w:r>
    </w:p>
  </w:endnote>
  <w:endnote w:type="continuationSeparator" w:id="0">
    <w:p w14:paraId="503926EA" w14:textId="77777777" w:rsidR="007927E3" w:rsidRDefault="007927E3">
      <w:pPr>
        <w:spacing w:before="0" w:after="0" w:line="240" w:lineRule="auto"/>
      </w:pPr>
      <w:r>
        <w:continuationSeparator/>
      </w:r>
    </w:p>
  </w:endnote>
  <w:endnote w:type="continuationNotice" w:id="1">
    <w:p w14:paraId="232C6CC0" w14:textId="77777777" w:rsidR="007927E3" w:rsidRDefault="007927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rebuchetM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736DC" w14:textId="32F32D83" w:rsidR="00FE0EB4" w:rsidRDefault="00FE0EB4" w:rsidP="00B64B93">
    <w:pPr>
      <w:pStyle w:val="Footer"/>
      <w:jc w:val="right"/>
    </w:pPr>
    <w:r>
      <w:fldChar w:fldCharType="begin"/>
    </w:r>
    <w:r>
      <w:instrText xml:space="preserve"> PAGE   \* MERGEFORMAT </w:instrText>
    </w:r>
    <w:r>
      <w:fldChar w:fldCharType="separate"/>
    </w:r>
    <w:r w:rsidR="002C43FC">
      <w:rPr>
        <w:noProof/>
      </w:rPr>
      <w:t>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096AC" w14:textId="77777777" w:rsidR="007927E3" w:rsidRDefault="007927E3">
      <w:pPr>
        <w:spacing w:before="0" w:after="0" w:line="240" w:lineRule="auto"/>
      </w:pPr>
      <w:r>
        <w:separator/>
      </w:r>
    </w:p>
  </w:footnote>
  <w:footnote w:type="continuationSeparator" w:id="0">
    <w:p w14:paraId="5FC7A045" w14:textId="77777777" w:rsidR="007927E3" w:rsidRDefault="007927E3">
      <w:pPr>
        <w:spacing w:before="0" w:after="0" w:line="240" w:lineRule="auto"/>
      </w:pPr>
      <w:r>
        <w:continuationSeparator/>
      </w:r>
    </w:p>
  </w:footnote>
  <w:footnote w:type="continuationNotice" w:id="1">
    <w:p w14:paraId="5ABDAD40" w14:textId="77777777" w:rsidR="007927E3" w:rsidRDefault="007927E3">
      <w:pPr>
        <w:spacing w:before="0" w:after="0" w:line="240" w:lineRule="auto"/>
      </w:pPr>
    </w:p>
  </w:footnote>
  <w:footnote w:id="2">
    <w:p w14:paraId="7C313756" w14:textId="77777777" w:rsidR="00FE0EB4" w:rsidRPr="001D7512" w:rsidRDefault="00FE0EB4">
      <w:pPr>
        <w:pStyle w:val="FootnoteText"/>
        <w:rPr>
          <w:lang w:val="en-US"/>
        </w:rPr>
      </w:pPr>
      <w:r>
        <w:rPr>
          <w:rStyle w:val="FootnoteReference"/>
        </w:rPr>
        <w:footnoteRef/>
      </w:r>
      <w:r>
        <w:t xml:space="preserve"> </w:t>
      </w:r>
      <w:r w:rsidRPr="00E46CEA">
        <w:t>Väljaspool tööstusheite seaduse reguleerimisala olevatest põletusseadmetest väljutatavate saasteainete heite piirväärtused, saasteainete heite seirenõuded ja heite piirväärtuste järgimise kriteeriumid1</w:t>
      </w:r>
      <w:r>
        <w:t xml:space="preserve">, keskkonnaministri määrus </w:t>
      </w:r>
      <w:r w:rsidRPr="00E46CEA">
        <w:t>05.11.2017 nr 44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4801" w14:textId="66B90551" w:rsidR="00FE0EB4" w:rsidRPr="00E879E7" w:rsidRDefault="00FE0EB4">
    <w:pPr>
      <w:pStyle w:val="Header"/>
      <w:rPr>
        <w:color w:val="A6A6A6"/>
      </w:rPr>
    </w:pPr>
    <w:r w:rsidRPr="00E879E7">
      <w:rPr>
        <w:color w:val="A6A6A6"/>
      </w:rPr>
      <w:t>Tartu linna õhukvaliteedi parandamise kava benso(a)püreeni osas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9907A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74572"/>
    <w:multiLevelType w:val="hybridMultilevel"/>
    <w:tmpl w:val="CEEA9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4FE2D93"/>
    <w:multiLevelType w:val="hybridMultilevel"/>
    <w:tmpl w:val="189A0C66"/>
    <w:lvl w:ilvl="0" w:tplc="5DA03268">
      <w:numFmt w:val="bullet"/>
      <w:pStyle w:val="Kriipsudega"/>
      <w:lvlText w:val="-"/>
      <w:lvlJc w:val="left"/>
      <w:pPr>
        <w:ind w:left="1080" w:hanging="360"/>
      </w:pPr>
      <w:rPr>
        <w:rFonts w:ascii="Tahoma" w:eastAsia="Times New Roman"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FB2F30"/>
    <w:multiLevelType w:val="hybridMultilevel"/>
    <w:tmpl w:val="0E9863F8"/>
    <w:lvl w:ilvl="0" w:tplc="94F89912">
      <w:start w:val="1"/>
      <w:numFmt w:val="bullet"/>
      <w:lvlText w:val="•"/>
      <w:lvlJc w:val="left"/>
      <w:pPr>
        <w:tabs>
          <w:tab w:val="num" w:pos="720"/>
        </w:tabs>
        <w:ind w:left="720" w:hanging="360"/>
      </w:pPr>
      <w:rPr>
        <w:rFonts w:ascii="Arial" w:hAnsi="Arial" w:hint="default"/>
      </w:rPr>
    </w:lvl>
    <w:lvl w:ilvl="1" w:tplc="C3BA6AF6" w:tentative="1">
      <w:start w:val="1"/>
      <w:numFmt w:val="bullet"/>
      <w:lvlText w:val="•"/>
      <w:lvlJc w:val="left"/>
      <w:pPr>
        <w:tabs>
          <w:tab w:val="num" w:pos="1440"/>
        </w:tabs>
        <w:ind w:left="1440" w:hanging="360"/>
      </w:pPr>
      <w:rPr>
        <w:rFonts w:ascii="Arial" w:hAnsi="Arial" w:hint="default"/>
      </w:rPr>
    </w:lvl>
    <w:lvl w:ilvl="2" w:tplc="E1A2A80C" w:tentative="1">
      <w:start w:val="1"/>
      <w:numFmt w:val="bullet"/>
      <w:lvlText w:val="•"/>
      <w:lvlJc w:val="left"/>
      <w:pPr>
        <w:tabs>
          <w:tab w:val="num" w:pos="2160"/>
        </w:tabs>
        <w:ind w:left="2160" w:hanging="360"/>
      </w:pPr>
      <w:rPr>
        <w:rFonts w:ascii="Arial" w:hAnsi="Arial" w:hint="default"/>
      </w:rPr>
    </w:lvl>
    <w:lvl w:ilvl="3" w:tplc="6CE03720" w:tentative="1">
      <w:start w:val="1"/>
      <w:numFmt w:val="bullet"/>
      <w:lvlText w:val="•"/>
      <w:lvlJc w:val="left"/>
      <w:pPr>
        <w:tabs>
          <w:tab w:val="num" w:pos="2880"/>
        </w:tabs>
        <w:ind w:left="2880" w:hanging="360"/>
      </w:pPr>
      <w:rPr>
        <w:rFonts w:ascii="Arial" w:hAnsi="Arial" w:hint="default"/>
      </w:rPr>
    </w:lvl>
    <w:lvl w:ilvl="4" w:tplc="29D639BC" w:tentative="1">
      <w:start w:val="1"/>
      <w:numFmt w:val="bullet"/>
      <w:lvlText w:val="•"/>
      <w:lvlJc w:val="left"/>
      <w:pPr>
        <w:tabs>
          <w:tab w:val="num" w:pos="3600"/>
        </w:tabs>
        <w:ind w:left="3600" w:hanging="360"/>
      </w:pPr>
      <w:rPr>
        <w:rFonts w:ascii="Arial" w:hAnsi="Arial" w:hint="default"/>
      </w:rPr>
    </w:lvl>
    <w:lvl w:ilvl="5" w:tplc="4B402D46" w:tentative="1">
      <w:start w:val="1"/>
      <w:numFmt w:val="bullet"/>
      <w:lvlText w:val="•"/>
      <w:lvlJc w:val="left"/>
      <w:pPr>
        <w:tabs>
          <w:tab w:val="num" w:pos="4320"/>
        </w:tabs>
        <w:ind w:left="4320" w:hanging="360"/>
      </w:pPr>
      <w:rPr>
        <w:rFonts w:ascii="Arial" w:hAnsi="Arial" w:hint="default"/>
      </w:rPr>
    </w:lvl>
    <w:lvl w:ilvl="6" w:tplc="2E62F28A" w:tentative="1">
      <w:start w:val="1"/>
      <w:numFmt w:val="bullet"/>
      <w:lvlText w:val="•"/>
      <w:lvlJc w:val="left"/>
      <w:pPr>
        <w:tabs>
          <w:tab w:val="num" w:pos="5040"/>
        </w:tabs>
        <w:ind w:left="5040" w:hanging="360"/>
      </w:pPr>
      <w:rPr>
        <w:rFonts w:ascii="Arial" w:hAnsi="Arial" w:hint="default"/>
      </w:rPr>
    </w:lvl>
    <w:lvl w:ilvl="7" w:tplc="4E7A0770" w:tentative="1">
      <w:start w:val="1"/>
      <w:numFmt w:val="bullet"/>
      <w:lvlText w:val="•"/>
      <w:lvlJc w:val="left"/>
      <w:pPr>
        <w:tabs>
          <w:tab w:val="num" w:pos="5760"/>
        </w:tabs>
        <w:ind w:left="5760" w:hanging="360"/>
      </w:pPr>
      <w:rPr>
        <w:rFonts w:ascii="Arial" w:hAnsi="Arial" w:hint="default"/>
      </w:rPr>
    </w:lvl>
    <w:lvl w:ilvl="8" w:tplc="C380B3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273A51"/>
    <w:multiLevelType w:val="multilevel"/>
    <w:tmpl w:val="F7AAB574"/>
    <w:lvl w:ilvl="0">
      <w:start w:val="1"/>
      <w:numFmt w:val="decimal"/>
      <w:pStyle w:val="Heading1"/>
      <w:lvlText w:val="%1"/>
      <w:lvlJc w:val="left"/>
      <w:pPr>
        <w:ind w:left="858" w:hanging="432"/>
      </w:pPr>
    </w:lvl>
    <w:lvl w:ilvl="1">
      <w:start w:val="1"/>
      <w:numFmt w:val="decimal"/>
      <w:pStyle w:val="Heading2"/>
      <w:lvlText w:val="%1.%2"/>
      <w:lvlJc w:val="left"/>
      <w:pPr>
        <w:ind w:left="8940" w:hanging="576"/>
      </w:pPr>
    </w:lvl>
    <w:lvl w:ilvl="2">
      <w:start w:val="1"/>
      <w:numFmt w:val="decimal"/>
      <w:pStyle w:val="Heading3"/>
      <w:lvlText w:val="%1.%2.%3"/>
      <w:lvlJc w:val="left"/>
      <w:pPr>
        <w:ind w:left="1146"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434" w:hanging="1008"/>
      </w:pPr>
    </w:lvl>
    <w:lvl w:ilvl="5">
      <w:start w:val="1"/>
      <w:numFmt w:val="decimal"/>
      <w:pStyle w:val="Heading6"/>
      <w:lvlText w:val="%1.%2.%3.%4.%5.%6"/>
      <w:lvlJc w:val="left"/>
      <w:pPr>
        <w:ind w:left="1578" w:hanging="1152"/>
      </w:pPr>
    </w:lvl>
    <w:lvl w:ilvl="6">
      <w:start w:val="1"/>
      <w:numFmt w:val="decimal"/>
      <w:pStyle w:val="Heading7"/>
      <w:lvlText w:val="%1.%2.%3.%4.%5.%6.%7"/>
      <w:lvlJc w:val="left"/>
      <w:pPr>
        <w:ind w:left="1722" w:hanging="1296"/>
      </w:pPr>
    </w:lvl>
    <w:lvl w:ilvl="7">
      <w:start w:val="1"/>
      <w:numFmt w:val="decimal"/>
      <w:pStyle w:val="Heading8"/>
      <w:lvlText w:val="%1.%2.%3.%4.%5.%6.%7.%8"/>
      <w:lvlJc w:val="left"/>
      <w:pPr>
        <w:ind w:left="1866" w:hanging="1440"/>
      </w:pPr>
    </w:lvl>
    <w:lvl w:ilvl="8">
      <w:start w:val="1"/>
      <w:numFmt w:val="decimal"/>
      <w:pStyle w:val="Heading9"/>
      <w:lvlText w:val="%1.%2.%3.%4.%5.%6.%7.%8.%9"/>
      <w:lvlJc w:val="left"/>
      <w:pPr>
        <w:ind w:left="2010" w:hanging="1584"/>
      </w:pPr>
    </w:lvl>
  </w:abstractNum>
  <w:abstractNum w:abstractNumId="5" w15:restartNumberingAfterBreak="0">
    <w:nsid w:val="12FA271B"/>
    <w:multiLevelType w:val="hybridMultilevel"/>
    <w:tmpl w:val="006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87944"/>
    <w:multiLevelType w:val="hybridMultilevel"/>
    <w:tmpl w:val="0F664208"/>
    <w:lvl w:ilvl="0" w:tplc="B2BC7EF2">
      <w:start w:val="1"/>
      <w:numFmt w:val="bullet"/>
      <w:lvlText w:val="•"/>
      <w:lvlJc w:val="left"/>
      <w:pPr>
        <w:tabs>
          <w:tab w:val="num" w:pos="720"/>
        </w:tabs>
        <w:ind w:left="720" w:hanging="360"/>
      </w:pPr>
      <w:rPr>
        <w:rFonts w:ascii="Arial" w:hAnsi="Arial" w:hint="default"/>
      </w:rPr>
    </w:lvl>
    <w:lvl w:ilvl="1" w:tplc="969C6ACE" w:tentative="1">
      <w:start w:val="1"/>
      <w:numFmt w:val="bullet"/>
      <w:lvlText w:val="•"/>
      <w:lvlJc w:val="left"/>
      <w:pPr>
        <w:tabs>
          <w:tab w:val="num" w:pos="1440"/>
        </w:tabs>
        <w:ind w:left="1440" w:hanging="360"/>
      </w:pPr>
      <w:rPr>
        <w:rFonts w:ascii="Arial" w:hAnsi="Arial" w:hint="default"/>
      </w:rPr>
    </w:lvl>
    <w:lvl w:ilvl="2" w:tplc="00120286" w:tentative="1">
      <w:start w:val="1"/>
      <w:numFmt w:val="bullet"/>
      <w:lvlText w:val="•"/>
      <w:lvlJc w:val="left"/>
      <w:pPr>
        <w:tabs>
          <w:tab w:val="num" w:pos="2160"/>
        </w:tabs>
        <w:ind w:left="2160" w:hanging="360"/>
      </w:pPr>
      <w:rPr>
        <w:rFonts w:ascii="Arial" w:hAnsi="Arial" w:hint="default"/>
      </w:rPr>
    </w:lvl>
    <w:lvl w:ilvl="3" w:tplc="3974835C" w:tentative="1">
      <w:start w:val="1"/>
      <w:numFmt w:val="bullet"/>
      <w:lvlText w:val="•"/>
      <w:lvlJc w:val="left"/>
      <w:pPr>
        <w:tabs>
          <w:tab w:val="num" w:pos="2880"/>
        </w:tabs>
        <w:ind w:left="2880" w:hanging="360"/>
      </w:pPr>
      <w:rPr>
        <w:rFonts w:ascii="Arial" w:hAnsi="Arial" w:hint="default"/>
      </w:rPr>
    </w:lvl>
    <w:lvl w:ilvl="4" w:tplc="DC96FBCC" w:tentative="1">
      <w:start w:val="1"/>
      <w:numFmt w:val="bullet"/>
      <w:lvlText w:val="•"/>
      <w:lvlJc w:val="left"/>
      <w:pPr>
        <w:tabs>
          <w:tab w:val="num" w:pos="3600"/>
        </w:tabs>
        <w:ind w:left="3600" w:hanging="360"/>
      </w:pPr>
      <w:rPr>
        <w:rFonts w:ascii="Arial" w:hAnsi="Arial" w:hint="default"/>
      </w:rPr>
    </w:lvl>
    <w:lvl w:ilvl="5" w:tplc="4D24F052" w:tentative="1">
      <w:start w:val="1"/>
      <w:numFmt w:val="bullet"/>
      <w:lvlText w:val="•"/>
      <w:lvlJc w:val="left"/>
      <w:pPr>
        <w:tabs>
          <w:tab w:val="num" w:pos="4320"/>
        </w:tabs>
        <w:ind w:left="4320" w:hanging="360"/>
      </w:pPr>
      <w:rPr>
        <w:rFonts w:ascii="Arial" w:hAnsi="Arial" w:hint="default"/>
      </w:rPr>
    </w:lvl>
    <w:lvl w:ilvl="6" w:tplc="14FEACE0" w:tentative="1">
      <w:start w:val="1"/>
      <w:numFmt w:val="bullet"/>
      <w:lvlText w:val="•"/>
      <w:lvlJc w:val="left"/>
      <w:pPr>
        <w:tabs>
          <w:tab w:val="num" w:pos="5040"/>
        </w:tabs>
        <w:ind w:left="5040" w:hanging="360"/>
      </w:pPr>
      <w:rPr>
        <w:rFonts w:ascii="Arial" w:hAnsi="Arial" w:hint="default"/>
      </w:rPr>
    </w:lvl>
    <w:lvl w:ilvl="7" w:tplc="8536F612" w:tentative="1">
      <w:start w:val="1"/>
      <w:numFmt w:val="bullet"/>
      <w:lvlText w:val="•"/>
      <w:lvlJc w:val="left"/>
      <w:pPr>
        <w:tabs>
          <w:tab w:val="num" w:pos="5760"/>
        </w:tabs>
        <w:ind w:left="5760" w:hanging="360"/>
      </w:pPr>
      <w:rPr>
        <w:rFonts w:ascii="Arial" w:hAnsi="Arial" w:hint="default"/>
      </w:rPr>
    </w:lvl>
    <w:lvl w:ilvl="8" w:tplc="CCC063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AA624A"/>
    <w:multiLevelType w:val="multilevel"/>
    <w:tmpl w:val="48D6CF22"/>
    <w:lvl w:ilvl="0">
      <w:start w:val="1"/>
      <w:numFmt w:val="decimal"/>
      <w:lvlText w:val="%1"/>
      <w:lvlJc w:val="left"/>
      <w:pPr>
        <w:ind w:left="2701" w:hanging="432"/>
      </w:pPr>
      <w:rPr>
        <w:rFonts w:ascii="Trebuchet MS" w:hAnsi="Trebuchet MS" w:hint="default"/>
        <w:sz w:val="36"/>
        <w:szCs w:val="36"/>
      </w:rPr>
    </w:lvl>
    <w:lvl w:ilvl="1">
      <w:start w:val="1"/>
      <w:numFmt w:val="decimal"/>
      <w:lvlText w:val="%1.%2"/>
      <w:lvlJc w:val="left"/>
      <w:pPr>
        <w:ind w:left="2420" w:hanging="576"/>
      </w:pPr>
    </w:lvl>
    <w:lvl w:ilvl="2">
      <w:start w:val="1"/>
      <w:numFmt w:val="decimal"/>
      <w:lvlText w:val="%1.%2.%3"/>
      <w:lvlJc w:val="left"/>
      <w:pPr>
        <w:ind w:left="900" w:hanging="720"/>
      </w:pPr>
    </w:lvl>
    <w:lvl w:ilvl="3">
      <w:start w:val="1"/>
      <w:numFmt w:val="decimal"/>
      <w:lvlText w:val="%1.%2.%3.%4"/>
      <w:lvlJc w:val="left"/>
      <w:pPr>
        <w:ind w:left="1044" w:hanging="864"/>
      </w:pPr>
    </w:lvl>
    <w:lvl w:ilvl="4">
      <w:start w:val="1"/>
      <w:numFmt w:val="decimal"/>
      <w:lvlText w:val="%1.%2.%3.%4.%5"/>
      <w:lvlJc w:val="left"/>
      <w:pPr>
        <w:ind w:left="1188" w:hanging="1008"/>
      </w:pPr>
    </w:lvl>
    <w:lvl w:ilvl="5">
      <w:start w:val="1"/>
      <w:numFmt w:val="decimal"/>
      <w:lvlText w:val="%1.%2.%3.%4.%5.%6"/>
      <w:lvlJc w:val="left"/>
      <w:pPr>
        <w:ind w:left="1332" w:hanging="1152"/>
      </w:pPr>
    </w:lvl>
    <w:lvl w:ilvl="6">
      <w:start w:val="1"/>
      <w:numFmt w:val="decimal"/>
      <w:lvlText w:val="%1.%2.%3.%4.%5.%6.%7"/>
      <w:lvlJc w:val="left"/>
      <w:pPr>
        <w:ind w:left="1476" w:hanging="1296"/>
      </w:pPr>
    </w:lvl>
    <w:lvl w:ilvl="7">
      <w:start w:val="1"/>
      <w:numFmt w:val="decimal"/>
      <w:lvlText w:val="%1.%2.%3.%4.%5.%6.%7.%8"/>
      <w:lvlJc w:val="left"/>
      <w:pPr>
        <w:ind w:left="1620" w:hanging="1440"/>
      </w:pPr>
    </w:lvl>
    <w:lvl w:ilvl="8">
      <w:start w:val="1"/>
      <w:numFmt w:val="decimal"/>
      <w:lvlText w:val="%1.%2.%3.%4.%5.%6.%7.%8.%9"/>
      <w:lvlJc w:val="left"/>
      <w:pPr>
        <w:ind w:left="1764" w:hanging="1584"/>
      </w:pPr>
    </w:lvl>
  </w:abstractNum>
  <w:abstractNum w:abstractNumId="8" w15:restartNumberingAfterBreak="0">
    <w:nsid w:val="2B116478"/>
    <w:multiLevelType w:val="hybridMultilevel"/>
    <w:tmpl w:val="2350F87C"/>
    <w:lvl w:ilvl="0" w:tplc="3F32F0D8">
      <w:start w:val="1"/>
      <w:numFmt w:val="bullet"/>
      <w:pStyle w:val="Tppideg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91704C"/>
    <w:multiLevelType w:val="hybridMultilevel"/>
    <w:tmpl w:val="AB7C5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6A4952"/>
    <w:multiLevelType w:val="hybridMultilevel"/>
    <w:tmpl w:val="2E78027E"/>
    <w:lvl w:ilvl="0" w:tplc="E488F3A2">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A3D4F9B"/>
    <w:multiLevelType w:val="hybridMultilevel"/>
    <w:tmpl w:val="5CB648A6"/>
    <w:lvl w:ilvl="0" w:tplc="565A3314">
      <w:start w:val="1"/>
      <w:numFmt w:val="bullet"/>
      <w:lvlText w:val="•"/>
      <w:lvlJc w:val="left"/>
      <w:pPr>
        <w:tabs>
          <w:tab w:val="num" w:pos="720"/>
        </w:tabs>
        <w:ind w:left="720" w:hanging="360"/>
      </w:pPr>
      <w:rPr>
        <w:rFonts w:ascii="Arial" w:hAnsi="Arial" w:hint="default"/>
      </w:rPr>
    </w:lvl>
    <w:lvl w:ilvl="1" w:tplc="D500F442" w:tentative="1">
      <w:start w:val="1"/>
      <w:numFmt w:val="bullet"/>
      <w:lvlText w:val="•"/>
      <w:lvlJc w:val="left"/>
      <w:pPr>
        <w:tabs>
          <w:tab w:val="num" w:pos="1440"/>
        </w:tabs>
        <w:ind w:left="1440" w:hanging="360"/>
      </w:pPr>
      <w:rPr>
        <w:rFonts w:ascii="Arial" w:hAnsi="Arial" w:hint="default"/>
      </w:rPr>
    </w:lvl>
    <w:lvl w:ilvl="2" w:tplc="37366514" w:tentative="1">
      <w:start w:val="1"/>
      <w:numFmt w:val="bullet"/>
      <w:lvlText w:val="•"/>
      <w:lvlJc w:val="left"/>
      <w:pPr>
        <w:tabs>
          <w:tab w:val="num" w:pos="2160"/>
        </w:tabs>
        <w:ind w:left="2160" w:hanging="360"/>
      </w:pPr>
      <w:rPr>
        <w:rFonts w:ascii="Arial" w:hAnsi="Arial" w:hint="default"/>
      </w:rPr>
    </w:lvl>
    <w:lvl w:ilvl="3" w:tplc="4984D142" w:tentative="1">
      <w:start w:val="1"/>
      <w:numFmt w:val="bullet"/>
      <w:lvlText w:val="•"/>
      <w:lvlJc w:val="left"/>
      <w:pPr>
        <w:tabs>
          <w:tab w:val="num" w:pos="2880"/>
        </w:tabs>
        <w:ind w:left="2880" w:hanging="360"/>
      </w:pPr>
      <w:rPr>
        <w:rFonts w:ascii="Arial" w:hAnsi="Arial" w:hint="default"/>
      </w:rPr>
    </w:lvl>
    <w:lvl w:ilvl="4" w:tplc="49FA6362" w:tentative="1">
      <w:start w:val="1"/>
      <w:numFmt w:val="bullet"/>
      <w:lvlText w:val="•"/>
      <w:lvlJc w:val="left"/>
      <w:pPr>
        <w:tabs>
          <w:tab w:val="num" w:pos="3600"/>
        </w:tabs>
        <w:ind w:left="3600" w:hanging="360"/>
      </w:pPr>
      <w:rPr>
        <w:rFonts w:ascii="Arial" w:hAnsi="Arial" w:hint="default"/>
      </w:rPr>
    </w:lvl>
    <w:lvl w:ilvl="5" w:tplc="3704084C" w:tentative="1">
      <w:start w:val="1"/>
      <w:numFmt w:val="bullet"/>
      <w:lvlText w:val="•"/>
      <w:lvlJc w:val="left"/>
      <w:pPr>
        <w:tabs>
          <w:tab w:val="num" w:pos="4320"/>
        </w:tabs>
        <w:ind w:left="4320" w:hanging="360"/>
      </w:pPr>
      <w:rPr>
        <w:rFonts w:ascii="Arial" w:hAnsi="Arial" w:hint="default"/>
      </w:rPr>
    </w:lvl>
    <w:lvl w:ilvl="6" w:tplc="C262A236" w:tentative="1">
      <w:start w:val="1"/>
      <w:numFmt w:val="bullet"/>
      <w:lvlText w:val="•"/>
      <w:lvlJc w:val="left"/>
      <w:pPr>
        <w:tabs>
          <w:tab w:val="num" w:pos="5040"/>
        </w:tabs>
        <w:ind w:left="5040" w:hanging="360"/>
      </w:pPr>
      <w:rPr>
        <w:rFonts w:ascii="Arial" w:hAnsi="Arial" w:hint="default"/>
      </w:rPr>
    </w:lvl>
    <w:lvl w:ilvl="7" w:tplc="83F601E6" w:tentative="1">
      <w:start w:val="1"/>
      <w:numFmt w:val="bullet"/>
      <w:lvlText w:val="•"/>
      <w:lvlJc w:val="left"/>
      <w:pPr>
        <w:tabs>
          <w:tab w:val="num" w:pos="5760"/>
        </w:tabs>
        <w:ind w:left="5760" w:hanging="360"/>
      </w:pPr>
      <w:rPr>
        <w:rFonts w:ascii="Arial" w:hAnsi="Arial" w:hint="default"/>
      </w:rPr>
    </w:lvl>
    <w:lvl w:ilvl="8" w:tplc="2CBEF6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4B16FD"/>
    <w:multiLevelType w:val="hybridMultilevel"/>
    <w:tmpl w:val="03DA1B40"/>
    <w:lvl w:ilvl="0" w:tplc="6776B1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1D2C45"/>
    <w:multiLevelType w:val="hybridMultilevel"/>
    <w:tmpl w:val="CFA217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C865B4F"/>
    <w:multiLevelType w:val="multilevel"/>
    <w:tmpl w:val="BE8EE0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942F99"/>
    <w:multiLevelType w:val="hybridMultilevel"/>
    <w:tmpl w:val="DE642E9A"/>
    <w:lvl w:ilvl="0" w:tplc="D97AC1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12"/>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6"/>
  </w:num>
  <w:num w:numId="10">
    <w:abstractNumId w:val="3"/>
  </w:num>
  <w:num w:numId="11">
    <w:abstractNumId w:val="9"/>
  </w:num>
  <w:num w:numId="12">
    <w:abstractNumId w:val="0"/>
  </w:num>
  <w:num w:numId="13">
    <w:abstractNumId w:val="1"/>
  </w:num>
  <w:num w:numId="14">
    <w:abstractNumId w:val="13"/>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I3MzCwsDQ0NTM0MzNU0lEKTi0uzszPAykwMqgFAAGm+1AtAAAA"/>
    <w:docVar w:name="EN.InstantFormat" w:val="&lt;ENInstantFormat&gt;&lt;Enabled&gt;1&lt;/Enabled&gt;&lt;ScanUnformatted&gt;1&lt;/ScanUnformatted&gt;&lt;ScanChanges&gt;1&lt;/ScanChanges&gt;&lt;Suspended&gt;1&lt;/Suspended&gt;&lt;/ENInstantFormat&gt;"/>
  </w:docVars>
  <w:rsids>
    <w:rsidRoot w:val="0040013A"/>
    <w:rsid w:val="00001B5A"/>
    <w:rsid w:val="00002C30"/>
    <w:rsid w:val="00012610"/>
    <w:rsid w:val="00012883"/>
    <w:rsid w:val="00013985"/>
    <w:rsid w:val="0002584A"/>
    <w:rsid w:val="00026FCD"/>
    <w:rsid w:val="000313D5"/>
    <w:rsid w:val="000320BA"/>
    <w:rsid w:val="00057C48"/>
    <w:rsid w:val="0006240A"/>
    <w:rsid w:val="00070AD5"/>
    <w:rsid w:val="00071307"/>
    <w:rsid w:val="0007461B"/>
    <w:rsid w:val="00076D51"/>
    <w:rsid w:val="000865F2"/>
    <w:rsid w:val="0009402D"/>
    <w:rsid w:val="000A114C"/>
    <w:rsid w:val="000A2CCF"/>
    <w:rsid w:val="000A41E8"/>
    <w:rsid w:val="000A4DED"/>
    <w:rsid w:val="000B2DA6"/>
    <w:rsid w:val="000C0D81"/>
    <w:rsid w:val="000C37D7"/>
    <w:rsid w:val="000C5D12"/>
    <w:rsid w:val="000C645B"/>
    <w:rsid w:val="000D0B93"/>
    <w:rsid w:val="000D1BFE"/>
    <w:rsid w:val="000E0422"/>
    <w:rsid w:val="000E1350"/>
    <w:rsid w:val="000E74E7"/>
    <w:rsid w:val="000F4CD3"/>
    <w:rsid w:val="000F517B"/>
    <w:rsid w:val="000F5293"/>
    <w:rsid w:val="000F5C21"/>
    <w:rsid w:val="00103529"/>
    <w:rsid w:val="00107E36"/>
    <w:rsid w:val="00112A96"/>
    <w:rsid w:val="00114492"/>
    <w:rsid w:val="0013144B"/>
    <w:rsid w:val="00134340"/>
    <w:rsid w:val="00136E33"/>
    <w:rsid w:val="001429CE"/>
    <w:rsid w:val="0014524E"/>
    <w:rsid w:val="00147DB8"/>
    <w:rsid w:val="001616B8"/>
    <w:rsid w:val="00170F02"/>
    <w:rsid w:val="00174B0C"/>
    <w:rsid w:val="00176902"/>
    <w:rsid w:val="00180B84"/>
    <w:rsid w:val="001878CB"/>
    <w:rsid w:val="00190DD5"/>
    <w:rsid w:val="001938EE"/>
    <w:rsid w:val="001B3406"/>
    <w:rsid w:val="001C3E32"/>
    <w:rsid w:val="001C7332"/>
    <w:rsid w:val="001D7512"/>
    <w:rsid w:val="001F18A8"/>
    <w:rsid w:val="0020509F"/>
    <w:rsid w:val="0021115B"/>
    <w:rsid w:val="0022107A"/>
    <w:rsid w:val="00225900"/>
    <w:rsid w:val="0023091D"/>
    <w:rsid w:val="002344A4"/>
    <w:rsid w:val="00252326"/>
    <w:rsid w:val="00252458"/>
    <w:rsid w:val="0026085A"/>
    <w:rsid w:val="002609E2"/>
    <w:rsid w:val="002628EF"/>
    <w:rsid w:val="00262FF7"/>
    <w:rsid w:val="00263992"/>
    <w:rsid w:val="0028294A"/>
    <w:rsid w:val="00293757"/>
    <w:rsid w:val="002A2D8A"/>
    <w:rsid w:val="002B1B80"/>
    <w:rsid w:val="002B5FA7"/>
    <w:rsid w:val="002C2271"/>
    <w:rsid w:val="002C43FC"/>
    <w:rsid w:val="002C7C9A"/>
    <w:rsid w:val="002E0A5F"/>
    <w:rsid w:val="002F3C3C"/>
    <w:rsid w:val="002F3F23"/>
    <w:rsid w:val="002F4FB9"/>
    <w:rsid w:val="003035BD"/>
    <w:rsid w:val="00317918"/>
    <w:rsid w:val="00324084"/>
    <w:rsid w:val="00326A57"/>
    <w:rsid w:val="00326ECA"/>
    <w:rsid w:val="00335828"/>
    <w:rsid w:val="00343DCD"/>
    <w:rsid w:val="00346A1A"/>
    <w:rsid w:val="003472D3"/>
    <w:rsid w:val="0035080E"/>
    <w:rsid w:val="00351653"/>
    <w:rsid w:val="00351CD4"/>
    <w:rsid w:val="0035236E"/>
    <w:rsid w:val="00353F7B"/>
    <w:rsid w:val="00356ED4"/>
    <w:rsid w:val="00357B31"/>
    <w:rsid w:val="00360601"/>
    <w:rsid w:val="003672AB"/>
    <w:rsid w:val="0038256C"/>
    <w:rsid w:val="0038460E"/>
    <w:rsid w:val="003901CF"/>
    <w:rsid w:val="00391026"/>
    <w:rsid w:val="0039233B"/>
    <w:rsid w:val="00397E0F"/>
    <w:rsid w:val="003A10B1"/>
    <w:rsid w:val="003A646F"/>
    <w:rsid w:val="003A7919"/>
    <w:rsid w:val="003A7E5A"/>
    <w:rsid w:val="003B57C4"/>
    <w:rsid w:val="003C24D7"/>
    <w:rsid w:val="003C4865"/>
    <w:rsid w:val="003C67E8"/>
    <w:rsid w:val="003C75F6"/>
    <w:rsid w:val="003E3415"/>
    <w:rsid w:val="003E598E"/>
    <w:rsid w:val="003F1C1E"/>
    <w:rsid w:val="003F2A97"/>
    <w:rsid w:val="003F4F74"/>
    <w:rsid w:val="003F76C6"/>
    <w:rsid w:val="0040013A"/>
    <w:rsid w:val="00401DAB"/>
    <w:rsid w:val="004028E8"/>
    <w:rsid w:val="00403D61"/>
    <w:rsid w:val="00410564"/>
    <w:rsid w:val="00411B70"/>
    <w:rsid w:val="00420292"/>
    <w:rsid w:val="0042060C"/>
    <w:rsid w:val="00426BF8"/>
    <w:rsid w:val="00431623"/>
    <w:rsid w:val="0044214D"/>
    <w:rsid w:val="0044649B"/>
    <w:rsid w:val="00452A29"/>
    <w:rsid w:val="00454D0A"/>
    <w:rsid w:val="00455A7C"/>
    <w:rsid w:val="00471FDD"/>
    <w:rsid w:val="00472816"/>
    <w:rsid w:val="00473033"/>
    <w:rsid w:val="00475B4A"/>
    <w:rsid w:val="00477238"/>
    <w:rsid w:val="004808F8"/>
    <w:rsid w:val="00486E43"/>
    <w:rsid w:val="00487C41"/>
    <w:rsid w:val="00490A42"/>
    <w:rsid w:val="00490BB8"/>
    <w:rsid w:val="004A4A62"/>
    <w:rsid w:val="004A4F1E"/>
    <w:rsid w:val="004A50CE"/>
    <w:rsid w:val="004A5B58"/>
    <w:rsid w:val="004B09FE"/>
    <w:rsid w:val="004B344B"/>
    <w:rsid w:val="004C0960"/>
    <w:rsid w:val="004C6D38"/>
    <w:rsid w:val="004D61C1"/>
    <w:rsid w:val="004D763C"/>
    <w:rsid w:val="004E3C73"/>
    <w:rsid w:val="004E45B7"/>
    <w:rsid w:val="004E6535"/>
    <w:rsid w:val="004F26A1"/>
    <w:rsid w:val="004F5B8D"/>
    <w:rsid w:val="004F61BA"/>
    <w:rsid w:val="00502B2B"/>
    <w:rsid w:val="005034C8"/>
    <w:rsid w:val="00517E8F"/>
    <w:rsid w:val="0052505F"/>
    <w:rsid w:val="005266C3"/>
    <w:rsid w:val="00527508"/>
    <w:rsid w:val="00535B69"/>
    <w:rsid w:val="0054124F"/>
    <w:rsid w:val="005456BC"/>
    <w:rsid w:val="00551302"/>
    <w:rsid w:val="005516FA"/>
    <w:rsid w:val="00555A12"/>
    <w:rsid w:val="00561899"/>
    <w:rsid w:val="00563635"/>
    <w:rsid w:val="005725AA"/>
    <w:rsid w:val="00575EDB"/>
    <w:rsid w:val="00583B02"/>
    <w:rsid w:val="00591E00"/>
    <w:rsid w:val="00593DF2"/>
    <w:rsid w:val="005A5295"/>
    <w:rsid w:val="005A6DB1"/>
    <w:rsid w:val="005B3D43"/>
    <w:rsid w:val="005B62FA"/>
    <w:rsid w:val="005C747F"/>
    <w:rsid w:val="005D6302"/>
    <w:rsid w:val="005D789C"/>
    <w:rsid w:val="005D7AA2"/>
    <w:rsid w:val="005E0601"/>
    <w:rsid w:val="005E1F21"/>
    <w:rsid w:val="005E2971"/>
    <w:rsid w:val="005E5765"/>
    <w:rsid w:val="005F6D63"/>
    <w:rsid w:val="006111DA"/>
    <w:rsid w:val="006150B7"/>
    <w:rsid w:val="00615FAB"/>
    <w:rsid w:val="0063650A"/>
    <w:rsid w:val="00647602"/>
    <w:rsid w:val="0065313C"/>
    <w:rsid w:val="00660D46"/>
    <w:rsid w:val="006612E6"/>
    <w:rsid w:val="006722C5"/>
    <w:rsid w:val="006734AC"/>
    <w:rsid w:val="006743DA"/>
    <w:rsid w:val="006769FD"/>
    <w:rsid w:val="00686513"/>
    <w:rsid w:val="00695758"/>
    <w:rsid w:val="006A3F27"/>
    <w:rsid w:val="006A5CF4"/>
    <w:rsid w:val="006A79D3"/>
    <w:rsid w:val="006C013F"/>
    <w:rsid w:val="006C09A9"/>
    <w:rsid w:val="006D01B2"/>
    <w:rsid w:val="006D1594"/>
    <w:rsid w:val="006D18E0"/>
    <w:rsid w:val="006D3918"/>
    <w:rsid w:val="006D5983"/>
    <w:rsid w:val="006D5C3C"/>
    <w:rsid w:val="006D7702"/>
    <w:rsid w:val="006E000B"/>
    <w:rsid w:val="006F5570"/>
    <w:rsid w:val="007003D7"/>
    <w:rsid w:val="00701672"/>
    <w:rsid w:val="00702654"/>
    <w:rsid w:val="00704D54"/>
    <w:rsid w:val="00723182"/>
    <w:rsid w:val="00723C69"/>
    <w:rsid w:val="00730100"/>
    <w:rsid w:val="007354A8"/>
    <w:rsid w:val="00750458"/>
    <w:rsid w:val="00751F25"/>
    <w:rsid w:val="00754B22"/>
    <w:rsid w:val="0076071F"/>
    <w:rsid w:val="007636A2"/>
    <w:rsid w:val="0076392B"/>
    <w:rsid w:val="00765CA1"/>
    <w:rsid w:val="00770762"/>
    <w:rsid w:val="00771FC4"/>
    <w:rsid w:val="007927E3"/>
    <w:rsid w:val="007A025F"/>
    <w:rsid w:val="007C224E"/>
    <w:rsid w:val="007C5095"/>
    <w:rsid w:val="007D4347"/>
    <w:rsid w:val="007D6EBE"/>
    <w:rsid w:val="007E0645"/>
    <w:rsid w:val="007E1DA4"/>
    <w:rsid w:val="007F26A6"/>
    <w:rsid w:val="007F5619"/>
    <w:rsid w:val="008050E1"/>
    <w:rsid w:val="00817221"/>
    <w:rsid w:val="00817A27"/>
    <w:rsid w:val="00820590"/>
    <w:rsid w:val="00836B4A"/>
    <w:rsid w:val="00844A3C"/>
    <w:rsid w:val="00851295"/>
    <w:rsid w:val="008724D2"/>
    <w:rsid w:val="00874C3C"/>
    <w:rsid w:val="00882AA6"/>
    <w:rsid w:val="00883C58"/>
    <w:rsid w:val="00886F19"/>
    <w:rsid w:val="00887A4F"/>
    <w:rsid w:val="00894C77"/>
    <w:rsid w:val="00897D1D"/>
    <w:rsid w:val="008A2C4D"/>
    <w:rsid w:val="008B24A8"/>
    <w:rsid w:val="008B4FFC"/>
    <w:rsid w:val="008C35CD"/>
    <w:rsid w:val="008C414B"/>
    <w:rsid w:val="008C42DD"/>
    <w:rsid w:val="008D2ABD"/>
    <w:rsid w:val="008D6BA5"/>
    <w:rsid w:val="008E0843"/>
    <w:rsid w:val="008E1546"/>
    <w:rsid w:val="008E2B51"/>
    <w:rsid w:val="008E5B3F"/>
    <w:rsid w:val="008F065A"/>
    <w:rsid w:val="008F3C50"/>
    <w:rsid w:val="00901C3F"/>
    <w:rsid w:val="00904839"/>
    <w:rsid w:val="0091378A"/>
    <w:rsid w:val="00915A8A"/>
    <w:rsid w:val="00922EDF"/>
    <w:rsid w:val="00923354"/>
    <w:rsid w:val="009254D3"/>
    <w:rsid w:val="009370FF"/>
    <w:rsid w:val="00951D1F"/>
    <w:rsid w:val="0095333C"/>
    <w:rsid w:val="009543F4"/>
    <w:rsid w:val="009679C8"/>
    <w:rsid w:val="00976F37"/>
    <w:rsid w:val="00990A40"/>
    <w:rsid w:val="009927F7"/>
    <w:rsid w:val="009A0EB1"/>
    <w:rsid w:val="009A3003"/>
    <w:rsid w:val="009A39BD"/>
    <w:rsid w:val="009A3A83"/>
    <w:rsid w:val="009B2C70"/>
    <w:rsid w:val="009C328E"/>
    <w:rsid w:val="009D03B7"/>
    <w:rsid w:val="009D0880"/>
    <w:rsid w:val="009D19FE"/>
    <w:rsid w:val="009D4697"/>
    <w:rsid w:val="009E0051"/>
    <w:rsid w:val="009E13AA"/>
    <w:rsid w:val="009E3AD8"/>
    <w:rsid w:val="009E58B3"/>
    <w:rsid w:val="009F4BDC"/>
    <w:rsid w:val="009F5074"/>
    <w:rsid w:val="009F7AB6"/>
    <w:rsid w:val="00A0031C"/>
    <w:rsid w:val="00A24B3E"/>
    <w:rsid w:val="00A47E9E"/>
    <w:rsid w:val="00A63035"/>
    <w:rsid w:val="00A66A32"/>
    <w:rsid w:val="00A8069B"/>
    <w:rsid w:val="00A81825"/>
    <w:rsid w:val="00A923C8"/>
    <w:rsid w:val="00A93E30"/>
    <w:rsid w:val="00A94F74"/>
    <w:rsid w:val="00A96978"/>
    <w:rsid w:val="00A96B7E"/>
    <w:rsid w:val="00AA0AAB"/>
    <w:rsid w:val="00AA3777"/>
    <w:rsid w:val="00AA5284"/>
    <w:rsid w:val="00AB4DB7"/>
    <w:rsid w:val="00AB6701"/>
    <w:rsid w:val="00AC2383"/>
    <w:rsid w:val="00AD4F64"/>
    <w:rsid w:val="00AD6BD5"/>
    <w:rsid w:val="00AF14BC"/>
    <w:rsid w:val="00B135D0"/>
    <w:rsid w:val="00B151A4"/>
    <w:rsid w:val="00B271B9"/>
    <w:rsid w:val="00B310BF"/>
    <w:rsid w:val="00B311C5"/>
    <w:rsid w:val="00B31368"/>
    <w:rsid w:val="00B37C4B"/>
    <w:rsid w:val="00B54886"/>
    <w:rsid w:val="00B603D9"/>
    <w:rsid w:val="00B64B93"/>
    <w:rsid w:val="00B71404"/>
    <w:rsid w:val="00B71DCD"/>
    <w:rsid w:val="00B7793B"/>
    <w:rsid w:val="00B8095B"/>
    <w:rsid w:val="00B82D56"/>
    <w:rsid w:val="00B95861"/>
    <w:rsid w:val="00B9679D"/>
    <w:rsid w:val="00B96EAC"/>
    <w:rsid w:val="00BB665C"/>
    <w:rsid w:val="00BC27FA"/>
    <w:rsid w:val="00BC3D4D"/>
    <w:rsid w:val="00BD50B6"/>
    <w:rsid w:val="00BE6A1A"/>
    <w:rsid w:val="00BE7B48"/>
    <w:rsid w:val="00BF2C06"/>
    <w:rsid w:val="00BF300D"/>
    <w:rsid w:val="00BF4B21"/>
    <w:rsid w:val="00BF58F7"/>
    <w:rsid w:val="00BF62D0"/>
    <w:rsid w:val="00C0189E"/>
    <w:rsid w:val="00C1254F"/>
    <w:rsid w:val="00C165BA"/>
    <w:rsid w:val="00C2137C"/>
    <w:rsid w:val="00C22E72"/>
    <w:rsid w:val="00C266CA"/>
    <w:rsid w:val="00C3286F"/>
    <w:rsid w:val="00C33A16"/>
    <w:rsid w:val="00C36A7C"/>
    <w:rsid w:val="00C40ADF"/>
    <w:rsid w:val="00C40B18"/>
    <w:rsid w:val="00C62A15"/>
    <w:rsid w:val="00C70B89"/>
    <w:rsid w:val="00C721D3"/>
    <w:rsid w:val="00C7729C"/>
    <w:rsid w:val="00C77A84"/>
    <w:rsid w:val="00C85C97"/>
    <w:rsid w:val="00C911FC"/>
    <w:rsid w:val="00C972FB"/>
    <w:rsid w:val="00CA01C4"/>
    <w:rsid w:val="00CA5D91"/>
    <w:rsid w:val="00CA6DA4"/>
    <w:rsid w:val="00CB6E62"/>
    <w:rsid w:val="00CC3283"/>
    <w:rsid w:val="00CC4EA9"/>
    <w:rsid w:val="00CC79A3"/>
    <w:rsid w:val="00CD7571"/>
    <w:rsid w:val="00CE178D"/>
    <w:rsid w:val="00CE26E0"/>
    <w:rsid w:val="00CE3863"/>
    <w:rsid w:val="00CE7DF1"/>
    <w:rsid w:val="00CF09DC"/>
    <w:rsid w:val="00D02A54"/>
    <w:rsid w:val="00D0531D"/>
    <w:rsid w:val="00D05D70"/>
    <w:rsid w:val="00D05DFA"/>
    <w:rsid w:val="00D076B7"/>
    <w:rsid w:val="00D1047C"/>
    <w:rsid w:val="00D10C3B"/>
    <w:rsid w:val="00D12940"/>
    <w:rsid w:val="00D1559B"/>
    <w:rsid w:val="00D15D86"/>
    <w:rsid w:val="00D15ED6"/>
    <w:rsid w:val="00D16047"/>
    <w:rsid w:val="00D20229"/>
    <w:rsid w:val="00D26086"/>
    <w:rsid w:val="00D30171"/>
    <w:rsid w:val="00D41C10"/>
    <w:rsid w:val="00D5211A"/>
    <w:rsid w:val="00D60DAB"/>
    <w:rsid w:val="00D6142B"/>
    <w:rsid w:val="00D62D55"/>
    <w:rsid w:val="00D67894"/>
    <w:rsid w:val="00D71C3F"/>
    <w:rsid w:val="00D80AD6"/>
    <w:rsid w:val="00D81958"/>
    <w:rsid w:val="00D81F1D"/>
    <w:rsid w:val="00D917C4"/>
    <w:rsid w:val="00D94CEF"/>
    <w:rsid w:val="00D962AE"/>
    <w:rsid w:val="00DA52E5"/>
    <w:rsid w:val="00DA52EC"/>
    <w:rsid w:val="00DB04FB"/>
    <w:rsid w:val="00DB22B0"/>
    <w:rsid w:val="00DB54A5"/>
    <w:rsid w:val="00DC4B64"/>
    <w:rsid w:val="00DD45CD"/>
    <w:rsid w:val="00DD6262"/>
    <w:rsid w:val="00DD78F3"/>
    <w:rsid w:val="00DE3280"/>
    <w:rsid w:val="00DE5BA5"/>
    <w:rsid w:val="00DF5AFC"/>
    <w:rsid w:val="00DF6308"/>
    <w:rsid w:val="00E00D14"/>
    <w:rsid w:val="00E0381B"/>
    <w:rsid w:val="00E03956"/>
    <w:rsid w:val="00E070C4"/>
    <w:rsid w:val="00E169EA"/>
    <w:rsid w:val="00E37570"/>
    <w:rsid w:val="00E46CEA"/>
    <w:rsid w:val="00E6639D"/>
    <w:rsid w:val="00E66FBC"/>
    <w:rsid w:val="00E8103E"/>
    <w:rsid w:val="00E85C26"/>
    <w:rsid w:val="00E85CB2"/>
    <w:rsid w:val="00E879E7"/>
    <w:rsid w:val="00E90874"/>
    <w:rsid w:val="00E90BB8"/>
    <w:rsid w:val="00E93BC1"/>
    <w:rsid w:val="00EA2BFC"/>
    <w:rsid w:val="00EA30C9"/>
    <w:rsid w:val="00EB6510"/>
    <w:rsid w:val="00EC624D"/>
    <w:rsid w:val="00ED23E8"/>
    <w:rsid w:val="00ED3D3F"/>
    <w:rsid w:val="00ED4B49"/>
    <w:rsid w:val="00ED4C0F"/>
    <w:rsid w:val="00EE421B"/>
    <w:rsid w:val="00EE4C12"/>
    <w:rsid w:val="00EF4134"/>
    <w:rsid w:val="00F02C77"/>
    <w:rsid w:val="00F03EC0"/>
    <w:rsid w:val="00F03F99"/>
    <w:rsid w:val="00F123C3"/>
    <w:rsid w:val="00F12465"/>
    <w:rsid w:val="00F13A46"/>
    <w:rsid w:val="00F33919"/>
    <w:rsid w:val="00F43169"/>
    <w:rsid w:val="00F4316C"/>
    <w:rsid w:val="00F50158"/>
    <w:rsid w:val="00F52F87"/>
    <w:rsid w:val="00F622E1"/>
    <w:rsid w:val="00F66D59"/>
    <w:rsid w:val="00F76690"/>
    <w:rsid w:val="00F80BD9"/>
    <w:rsid w:val="00F80EF5"/>
    <w:rsid w:val="00F824B2"/>
    <w:rsid w:val="00F83200"/>
    <w:rsid w:val="00F83D78"/>
    <w:rsid w:val="00F878C9"/>
    <w:rsid w:val="00F904AD"/>
    <w:rsid w:val="00F9277F"/>
    <w:rsid w:val="00F94B6C"/>
    <w:rsid w:val="00F96DD7"/>
    <w:rsid w:val="00FA5562"/>
    <w:rsid w:val="00FB2B01"/>
    <w:rsid w:val="00FC2BD5"/>
    <w:rsid w:val="00FD12A3"/>
    <w:rsid w:val="00FD2A7D"/>
    <w:rsid w:val="00FE0EB4"/>
    <w:rsid w:val="00FE39EF"/>
    <w:rsid w:val="00FE727A"/>
    <w:rsid w:val="00FF054E"/>
    <w:rsid w:val="00FF1333"/>
    <w:rsid w:val="00FF2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5D1A3"/>
  <w15:docId w15:val="{F1F7E88D-428E-481C-ADDD-F374E239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A46"/>
    <w:pPr>
      <w:spacing w:before="120" w:after="120" w:line="259" w:lineRule="auto"/>
      <w:jc w:val="both"/>
    </w:pPr>
    <w:rPr>
      <w:rFonts w:ascii="Arial" w:hAnsi="Arial"/>
      <w:sz w:val="24"/>
      <w:szCs w:val="22"/>
      <w:lang w:val="et-EE"/>
    </w:rPr>
  </w:style>
  <w:style w:type="paragraph" w:styleId="Heading1">
    <w:name w:val="heading 1"/>
    <w:basedOn w:val="TOCHeading1"/>
    <w:next w:val="Normal"/>
    <w:link w:val="Heading1Char"/>
    <w:uiPriority w:val="9"/>
    <w:qFormat/>
    <w:rsid w:val="00F13A46"/>
    <w:pPr>
      <w:keepNext/>
      <w:numPr>
        <w:numId w:val="15"/>
      </w:numPr>
      <w:spacing w:before="720"/>
      <w:ind w:left="431" w:hanging="431"/>
      <w:outlineLvl w:val="0"/>
    </w:pPr>
    <w:rPr>
      <w:rFonts w:ascii="Arial" w:hAnsi="Arial"/>
      <w:b w:val="0"/>
      <w:caps w:val="0"/>
    </w:rPr>
  </w:style>
  <w:style w:type="paragraph" w:styleId="Heading2">
    <w:name w:val="heading 2"/>
    <w:basedOn w:val="Normal"/>
    <w:next w:val="Normal"/>
    <w:link w:val="Heading2Char"/>
    <w:uiPriority w:val="9"/>
    <w:qFormat/>
    <w:rsid w:val="001F18A8"/>
    <w:pPr>
      <w:keepNext/>
      <w:keepLines/>
      <w:numPr>
        <w:ilvl w:val="1"/>
        <w:numId w:val="15"/>
      </w:numPr>
      <w:spacing w:before="480" w:after="0"/>
      <w:ind w:left="718"/>
      <w:outlineLvl w:val="1"/>
    </w:pPr>
    <w:rPr>
      <w:rFonts w:eastAsia="MS Gothic"/>
      <w:color w:val="002060"/>
      <w:sz w:val="26"/>
      <w:szCs w:val="26"/>
    </w:rPr>
  </w:style>
  <w:style w:type="paragraph" w:styleId="Heading3">
    <w:name w:val="heading 3"/>
    <w:basedOn w:val="Normal"/>
    <w:next w:val="Normal"/>
    <w:link w:val="Heading3Char"/>
    <w:uiPriority w:val="9"/>
    <w:qFormat/>
    <w:rsid w:val="00F13A46"/>
    <w:pPr>
      <w:keepNext/>
      <w:keepLines/>
      <w:numPr>
        <w:ilvl w:val="2"/>
        <w:numId w:val="15"/>
      </w:numPr>
      <w:spacing w:before="40" w:after="0"/>
      <w:outlineLvl w:val="2"/>
    </w:pPr>
    <w:rPr>
      <w:rFonts w:ascii="Calibri Light" w:eastAsia="MS Gothic" w:hAnsi="Calibri Light"/>
      <w:szCs w:val="24"/>
    </w:rPr>
  </w:style>
  <w:style w:type="paragraph" w:styleId="Heading4">
    <w:name w:val="heading 4"/>
    <w:basedOn w:val="Normal"/>
    <w:next w:val="Normal"/>
    <w:link w:val="Heading4Char"/>
    <w:uiPriority w:val="9"/>
    <w:qFormat/>
    <w:rsid w:val="00F13A46"/>
    <w:pPr>
      <w:keepNext/>
      <w:keepLines/>
      <w:numPr>
        <w:ilvl w:val="3"/>
        <w:numId w:val="15"/>
      </w:numPr>
      <w:spacing w:before="40" w:after="0"/>
      <w:outlineLvl w:val="3"/>
    </w:pPr>
    <w:rPr>
      <w:rFonts w:ascii="Calibri Light" w:eastAsia="MS Gothic" w:hAnsi="Calibri Light"/>
      <w:i/>
      <w:iCs/>
    </w:rPr>
  </w:style>
  <w:style w:type="paragraph" w:styleId="Heading5">
    <w:name w:val="heading 5"/>
    <w:basedOn w:val="Normal"/>
    <w:next w:val="Normal"/>
    <w:link w:val="Heading5Char"/>
    <w:uiPriority w:val="9"/>
    <w:qFormat/>
    <w:rsid w:val="00F13A46"/>
    <w:pPr>
      <w:keepNext/>
      <w:keepLines/>
      <w:numPr>
        <w:ilvl w:val="4"/>
        <w:numId w:val="15"/>
      </w:numPr>
      <w:spacing w:before="40" w:after="0"/>
      <w:outlineLvl w:val="4"/>
    </w:pPr>
    <w:rPr>
      <w:rFonts w:ascii="Calibri Light" w:eastAsia="MS Gothic" w:hAnsi="Calibri Light"/>
    </w:rPr>
  </w:style>
  <w:style w:type="paragraph" w:styleId="Heading6">
    <w:name w:val="heading 6"/>
    <w:basedOn w:val="Normal"/>
    <w:next w:val="Normal"/>
    <w:link w:val="Heading6Char"/>
    <w:uiPriority w:val="9"/>
    <w:qFormat/>
    <w:rsid w:val="00F13A46"/>
    <w:pPr>
      <w:keepNext/>
      <w:keepLines/>
      <w:numPr>
        <w:ilvl w:val="5"/>
        <w:numId w:val="15"/>
      </w:numPr>
      <w:spacing w:before="40" w:after="0"/>
      <w:outlineLvl w:val="5"/>
    </w:pPr>
    <w:rPr>
      <w:rFonts w:ascii="Calibri Light" w:eastAsia="MS Gothic" w:hAnsi="Calibri Light"/>
    </w:rPr>
  </w:style>
  <w:style w:type="paragraph" w:styleId="Heading7">
    <w:name w:val="heading 7"/>
    <w:basedOn w:val="Normal"/>
    <w:next w:val="Normal"/>
    <w:link w:val="Heading7Char"/>
    <w:uiPriority w:val="9"/>
    <w:qFormat/>
    <w:rsid w:val="00F13A46"/>
    <w:pPr>
      <w:keepNext/>
      <w:keepLines/>
      <w:numPr>
        <w:ilvl w:val="6"/>
        <w:numId w:val="15"/>
      </w:numPr>
      <w:spacing w:before="40" w:after="0"/>
      <w:outlineLvl w:val="6"/>
    </w:pPr>
    <w:rPr>
      <w:rFonts w:ascii="Calibri Light" w:eastAsia="MS Gothic" w:hAnsi="Calibri Light"/>
      <w:i/>
      <w:iCs/>
      <w:color w:val="1F4D78"/>
    </w:rPr>
  </w:style>
  <w:style w:type="paragraph" w:styleId="Heading8">
    <w:name w:val="heading 8"/>
    <w:basedOn w:val="Normal"/>
    <w:next w:val="Normal"/>
    <w:link w:val="Heading8Char"/>
    <w:uiPriority w:val="9"/>
    <w:qFormat/>
    <w:rsid w:val="00F13A46"/>
    <w:pPr>
      <w:keepNext/>
      <w:keepLines/>
      <w:numPr>
        <w:ilvl w:val="7"/>
        <w:numId w:val="15"/>
      </w:numPr>
      <w:spacing w:before="40" w:after="0"/>
      <w:outlineLvl w:val="7"/>
    </w:pPr>
    <w:rPr>
      <w:rFonts w:ascii="Calibri Light" w:eastAsia="MS Gothic" w:hAnsi="Calibri Light"/>
      <w:color w:val="272727"/>
      <w:sz w:val="21"/>
      <w:szCs w:val="21"/>
    </w:rPr>
  </w:style>
  <w:style w:type="paragraph" w:styleId="Heading9">
    <w:name w:val="heading 9"/>
    <w:basedOn w:val="Normal"/>
    <w:next w:val="Normal"/>
    <w:link w:val="Heading9Char"/>
    <w:uiPriority w:val="9"/>
    <w:qFormat/>
    <w:rsid w:val="00F13A46"/>
    <w:pPr>
      <w:keepNext/>
      <w:keepLines/>
      <w:numPr>
        <w:ilvl w:val="8"/>
        <w:numId w:val="15"/>
      </w:numPr>
      <w:spacing w:before="40" w:after="0"/>
      <w:outlineLvl w:val="8"/>
    </w:pPr>
    <w:rPr>
      <w:rFonts w:ascii="Calibri Light" w:eastAsia="MS Gothic"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03B7"/>
    <w:rPr>
      <w:rFonts w:ascii="Arial" w:hAnsi="Arial" w:cs="Tahoma"/>
      <w:bCs/>
      <w:color w:val="002060"/>
      <w:sz w:val="36"/>
      <w:szCs w:val="28"/>
      <w:lang w:val="et-EE"/>
    </w:rPr>
  </w:style>
  <w:style w:type="character" w:customStyle="1" w:styleId="Heading2Char">
    <w:name w:val="Heading 2 Char"/>
    <w:link w:val="Heading2"/>
    <w:uiPriority w:val="9"/>
    <w:rsid w:val="008E5B3F"/>
    <w:rPr>
      <w:rFonts w:ascii="Arial" w:eastAsia="MS Gothic" w:hAnsi="Arial"/>
      <w:color w:val="002060"/>
      <w:sz w:val="26"/>
      <w:szCs w:val="26"/>
      <w:lang w:val="et-EE"/>
    </w:rPr>
  </w:style>
  <w:style w:type="character" w:customStyle="1" w:styleId="Heading3Char">
    <w:name w:val="Heading 3 Char"/>
    <w:link w:val="Heading3"/>
    <w:uiPriority w:val="9"/>
    <w:rsid w:val="0040013A"/>
    <w:rPr>
      <w:rFonts w:ascii="Calibri Light" w:eastAsia="MS Gothic" w:hAnsi="Calibri Light"/>
      <w:sz w:val="24"/>
      <w:szCs w:val="24"/>
      <w:lang w:val="et-EE"/>
    </w:rPr>
  </w:style>
  <w:style w:type="character" w:customStyle="1" w:styleId="Heading4Char">
    <w:name w:val="Heading 4 Char"/>
    <w:link w:val="Heading4"/>
    <w:uiPriority w:val="9"/>
    <w:rsid w:val="0040013A"/>
    <w:rPr>
      <w:rFonts w:ascii="Calibri Light" w:eastAsia="MS Gothic" w:hAnsi="Calibri Light"/>
      <w:i/>
      <w:iCs/>
      <w:sz w:val="24"/>
      <w:szCs w:val="22"/>
      <w:lang w:val="et-EE"/>
    </w:rPr>
  </w:style>
  <w:style w:type="character" w:customStyle="1" w:styleId="Heading5Char">
    <w:name w:val="Heading 5 Char"/>
    <w:link w:val="Heading5"/>
    <w:uiPriority w:val="9"/>
    <w:rsid w:val="0040013A"/>
    <w:rPr>
      <w:rFonts w:ascii="Calibri Light" w:eastAsia="MS Gothic" w:hAnsi="Calibri Light"/>
      <w:sz w:val="24"/>
      <w:szCs w:val="22"/>
      <w:lang w:val="et-EE"/>
    </w:rPr>
  </w:style>
  <w:style w:type="character" w:customStyle="1" w:styleId="Heading6Char">
    <w:name w:val="Heading 6 Char"/>
    <w:link w:val="Heading6"/>
    <w:uiPriority w:val="9"/>
    <w:rsid w:val="0040013A"/>
    <w:rPr>
      <w:rFonts w:ascii="Calibri Light" w:eastAsia="MS Gothic" w:hAnsi="Calibri Light"/>
      <w:sz w:val="24"/>
      <w:szCs w:val="22"/>
      <w:lang w:val="et-EE"/>
    </w:rPr>
  </w:style>
  <w:style w:type="character" w:customStyle="1" w:styleId="Heading7Char">
    <w:name w:val="Heading 7 Char"/>
    <w:link w:val="Heading7"/>
    <w:uiPriority w:val="9"/>
    <w:rsid w:val="0040013A"/>
    <w:rPr>
      <w:rFonts w:ascii="Calibri Light" w:eastAsia="MS Gothic" w:hAnsi="Calibri Light"/>
      <w:i/>
      <w:iCs/>
      <w:color w:val="1F4D78"/>
      <w:sz w:val="24"/>
      <w:szCs w:val="22"/>
      <w:lang w:val="et-EE"/>
    </w:rPr>
  </w:style>
  <w:style w:type="character" w:customStyle="1" w:styleId="Heading8Char">
    <w:name w:val="Heading 8 Char"/>
    <w:link w:val="Heading8"/>
    <w:uiPriority w:val="9"/>
    <w:rsid w:val="0040013A"/>
    <w:rPr>
      <w:rFonts w:ascii="Calibri Light" w:eastAsia="MS Gothic" w:hAnsi="Calibri Light"/>
      <w:color w:val="272727"/>
      <w:sz w:val="21"/>
      <w:szCs w:val="21"/>
      <w:lang w:val="et-EE"/>
    </w:rPr>
  </w:style>
  <w:style w:type="character" w:customStyle="1" w:styleId="Heading9Char">
    <w:name w:val="Heading 9 Char"/>
    <w:link w:val="Heading9"/>
    <w:uiPriority w:val="9"/>
    <w:rsid w:val="0040013A"/>
    <w:rPr>
      <w:rFonts w:ascii="Calibri Light" w:eastAsia="MS Gothic" w:hAnsi="Calibri Light"/>
      <w:i/>
      <w:iCs/>
      <w:color w:val="272727"/>
      <w:sz w:val="21"/>
      <w:szCs w:val="21"/>
      <w:lang w:val="et-EE"/>
    </w:rPr>
  </w:style>
  <w:style w:type="paragraph" w:customStyle="1" w:styleId="Tppidega">
    <w:name w:val="Täppidega"/>
    <w:basedOn w:val="Normal"/>
    <w:uiPriority w:val="3"/>
    <w:qFormat/>
    <w:rsid w:val="00F13A46"/>
    <w:pPr>
      <w:numPr>
        <w:numId w:val="16"/>
      </w:numPr>
      <w:spacing w:line="240" w:lineRule="auto"/>
      <w:ind w:left="709" w:hanging="425"/>
    </w:pPr>
    <w:rPr>
      <w:rFonts w:eastAsia="Times New Roman" w:cs="Arial"/>
    </w:rPr>
  </w:style>
  <w:style w:type="paragraph" w:customStyle="1" w:styleId="Vahepealkiri">
    <w:name w:val="Vahepealkiri"/>
    <w:basedOn w:val="Normal"/>
    <w:link w:val="VahepealkiriMrk"/>
    <w:uiPriority w:val="1"/>
    <w:qFormat/>
    <w:rsid w:val="00F13A46"/>
    <w:pPr>
      <w:keepNext/>
      <w:spacing w:before="240" w:line="240" w:lineRule="auto"/>
    </w:pPr>
    <w:rPr>
      <w:b/>
    </w:rPr>
  </w:style>
  <w:style w:type="character" w:customStyle="1" w:styleId="VahepealkiriMrk">
    <w:name w:val="Vahepealkiri Märk"/>
    <w:link w:val="Vahepealkiri"/>
    <w:uiPriority w:val="1"/>
    <w:rsid w:val="009D19FE"/>
    <w:rPr>
      <w:rFonts w:ascii="Arial" w:hAnsi="Arial"/>
      <w:b/>
      <w:sz w:val="24"/>
      <w:szCs w:val="22"/>
      <w:lang w:val="et-EE"/>
    </w:rPr>
  </w:style>
  <w:style w:type="paragraph" w:customStyle="1" w:styleId="Tabelitekst">
    <w:name w:val="Tabeli tekst"/>
    <w:basedOn w:val="Normal"/>
    <w:next w:val="Normal"/>
    <w:link w:val="TabelitekstChar"/>
    <w:uiPriority w:val="7"/>
    <w:qFormat/>
    <w:rsid w:val="0040013A"/>
    <w:pPr>
      <w:spacing w:before="0" w:after="0" w:line="240" w:lineRule="auto"/>
    </w:pPr>
    <w:rPr>
      <w:rFonts w:ascii="Arial Narrow" w:eastAsia="Times New Roman" w:hAnsi="Arial Narrow"/>
    </w:rPr>
  </w:style>
  <w:style w:type="character" w:customStyle="1" w:styleId="TabelitekstChar">
    <w:name w:val="Tabeli tekst Char"/>
    <w:link w:val="Tabelitekst"/>
    <w:uiPriority w:val="7"/>
    <w:rsid w:val="0040013A"/>
    <w:rPr>
      <w:rFonts w:ascii="Arial Narrow" w:eastAsia="Times New Roman" w:hAnsi="Arial Narrow" w:cs="Times New Roman"/>
      <w:sz w:val="24"/>
      <w:lang w:val="et-EE"/>
    </w:rPr>
  </w:style>
  <w:style w:type="paragraph" w:styleId="Footer">
    <w:name w:val="footer"/>
    <w:basedOn w:val="Normal"/>
    <w:link w:val="FooterChar"/>
    <w:uiPriority w:val="99"/>
    <w:unhideWhenUsed/>
    <w:rsid w:val="0040013A"/>
    <w:pPr>
      <w:tabs>
        <w:tab w:val="center" w:pos="4680"/>
        <w:tab w:val="right" w:pos="9360"/>
      </w:tabs>
      <w:spacing w:after="0" w:line="240" w:lineRule="auto"/>
    </w:pPr>
  </w:style>
  <w:style w:type="character" w:customStyle="1" w:styleId="FooterChar">
    <w:name w:val="Footer Char"/>
    <w:link w:val="Footer"/>
    <w:uiPriority w:val="99"/>
    <w:rsid w:val="0040013A"/>
    <w:rPr>
      <w:rFonts w:ascii="Arial" w:eastAsia="Calibri" w:hAnsi="Arial" w:cs="Times New Roman"/>
      <w:sz w:val="24"/>
      <w:lang w:val="et-EE"/>
    </w:rPr>
  </w:style>
  <w:style w:type="paragraph" w:styleId="Caption">
    <w:name w:val="caption"/>
    <w:aliases w:val="Tabeli päis"/>
    <w:basedOn w:val="Normal"/>
    <w:next w:val="Normal"/>
    <w:link w:val="CaptionChar"/>
    <w:uiPriority w:val="6"/>
    <w:qFormat/>
    <w:rsid w:val="0040013A"/>
    <w:pPr>
      <w:spacing w:after="200" w:line="240" w:lineRule="auto"/>
    </w:pPr>
    <w:rPr>
      <w:b/>
      <w:iCs/>
      <w:szCs w:val="18"/>
    </w:rPr>
  </w:style>
  <w:style w:type="paragraph" w:customStyle="1" w:styleId="Logo">
    <w:name w:val="Logo"/>
    <w:basedOn w:val="Normal"/>
    <w:uiPriority w:val="15"/>
    <w:qFormat/>
    <w:rsid w:val="0040013A"/>
    <w:pPr>
      <w:spacing w:before="600" w:after="960" w:line="240" w:lineRule="auto"/>
      <w:jc w:val="center"/>
    </w:pPr>
    <w:rPr>
      <w:rFonts w:ascii="Trebuchet MS" w:hAnsi="Trebuchet MS"/>
    </w:rPr>
  </w:style>
  <w:style w:type="paragraph" w:customStyle="1" w:styleId="Lisadepealkirjad">
    <w:name w:val="Lisade pealkirjad"/>
    <w:basedOn w:val="Normal"/>
    <w:uiPriority w:val="9"/>
    <w:qFormat/>
    <w:rsid w:val="0040013A"/>
    <w:pPr>
      <w:spacing w:line="240" w:lineRule="auto"/>
      <w:ind w:left="1080"/>
      <w:jc w:val="right"/>
    </w:pPr>
    <w:rPr>
      <w:b/>
      <w:bCs/>
      <w:i/>
      <w:sz w:val="28"/>
    </w:rPr>
  </w:style>
  <w:style w:type="paragraph" w:customStyle="1" w:styleId="Kriipsudega">
    <w:name w:val="Kriipsudega"/>
    <w:basedOn w:val="Normal"/>
    <w:link w:val="KriipsudegaChar"/>
    <w:uiPriority w:val="4"/>
    <w:qFormat/>
    <w:rsid w:val="0040013A"/>
    <w:pPr>
      <w:numPr>
        <w:numId w:val="3"/>
      </w:numPr>
      <w:spacing w:line="240" w:lineRule="auto"/>
    </w:pPr>
    <w:rPr>
      <w:rFonts w:ascii="Trebuchet MS" w:eastAsia="Times New Roman" w:hAnsi="Trebuchet MS"/>
    </w:rPr>
  </w:style>
  <w:style w:type="character" w:customStyle="1" w:styleId="KriipsudegaChar">
    <w:name w:val="Kriipsudega Char"/>
    <w:link w:val="Kriipsudega"/>
    <w:uiPriority w:val="4"/>
    <w:rsid w:val="0040013A"/>
    <w:rPr>
      <w:rFonts w:ascii="Trebuchet MS" w:eastAsia="Times New Roman" w:hAnsi="Trebuchet MS" w:cs="Times New Roman"/>
      <w:sz w:val="24"/>
      <w:lang w:val="et-EE"/>
    </w:rPr>
  </w:style>
  <w:style w:type="paragraph" w:customStyle="1" w:styleId="Kohtjaaasta">
    <w:name w:val="Koht ja aasta"/>
    <w:basedOn w:val="Normal"/>
    <w:next w:val="Normal"/>
    <w:link w:val="KohtjaaastaChar"/>
    <w:uiPriority w:val="16"/>
    <w:qFormat/>
    <w:rsid w:val="00F13A46"/>
    <w:pPr>
      <w:spacing w:line="240" w:lineRule="auto"/>
      <w:jc w:val="center"/>
    </w:pPr>
    <w:rPr>
      <w:rFonts w:ascii="Trebuchet MS" w:hAnsi="Trebuchet MS"/>
      <w:b/>
      <w:sz w:val="28"/>
    </w:rPr>
  </w:style>
  <w:style w:type="character" w:customStyle="1" w:styleId="KohtjaaastaChar">
    <w:name w:val="Koht ja aasta Char"/>
    <w:link w:val="Kohtjaaasta"/>
    <w:uiPriority w:val="16"/>
    <w:rsid w:val="009D03B7"/>
    <w:rPr>
      <w:rFonts w:ascii="Trebuchet MS" w:hAnsi="Trebuchet MS"/>
      <w:b/>
      <w:sz w:val="28"/>
      <w:szCs w:val="22"/>
      <w:lang w:val="et-EE"/>
    </w:rPr>
  </w:style>
  <w:style w:type="paragraph" w:customStyle="1" w:styleId="Kasutatudkirjandus">
    <w:name w:val="Kasutatud kirjandus"/>
    <w:basedOn w:val="Normal"/>
    <w:link w:val="KasutatudkirjandusChar"/>
    <w:uiPriority w:val="9"/>
    <w:qFormat/>
    <w:rsid w:val="0040013A"/>
    <w:pPr>
      <w:spacing w:line="240" w:lineRule="auto"/>
    </w:pPr>
    <w:rPr>
      <w:rFonts w:ascii="Trebuchet MS" w:hAnsi="Trebuchet MS"/>
    </w:rPr>
  </w:style>
  <w:style w:type="character" w:customStyle="1" w:styleId="KasutatudkirjandusChar">
    <w:name w:val="Kasutatud kirjandus Char"/>
    <w:link w:val="Kasutatudkirjandus"/>
    <w:uiPriority w:val="9"/>
    <w:rsid w:val="0040013A"/>
    <w:rPr>
      <w:rFonts w:ascii="Trebuchet MS" w:eastAsia="Calibri" w:hAnsi="Trebuchet MS" w:cs="Times New Roman"/>
      <w:sz w:val="24"/>
      <w:lang w:val="et-EE"/>
    </w:rPr>
  </w:style>
  <w:style w:type="paragraph" w:customStyle="1" w:styleId="Jooniseallkiri">
    <w:name w:val="Joonise allkiri"/>
    <w:basedOn w:val="Normal"/>
    <w:uiPriority w:val="8"/>
    <w:qFormat/>
    <w:rsid w:val="00F13A46"/>
    <w:pPr>
      <w:spacing w:after="240" w:line="240" w:lineRule="auto"/>
      <w:contextualSpacing/>
    </w:pPr>
    <w:rPr>
      <w:rFonts w:cs="Arial"/>
      <w:b/>
    </w:rPr>
  </w:style>
  <w:style w:type="paragraph" w:customStyle="1" w:styleId="Joonisetekst">
    <w:name w:val="Joonise tekst"/>
    <w:basedOn w:val="Normal"/>
    <w:link w:val="JoonisetekstChar"/>
    <w:uiPriority w:val="8"/>
    <w:qFormat/>
    <w:rsid w:val="0040013A"/>
    <w:pPr>
      <w:spacing w:line="240" w:lineRule="auto"/>
    </w:pPr>
    <w:rPr>
      <w:rFonts w:ascii="Arial Narrow" w:hAnsi="Arial Narrow"/>
      <w:b/>
    </w:rPr>
  </w:style>
  <w:style w:type="character" w:customStyle="1" w:styleId="JoonisetekstChar">
    <w:name w:val="Joonise tekst Char"/>
    <w:link w:val="Joonisetekst"/>
    <w:uiPriority w:val="8"/>
    <w:rsid w:val="0040013A"/>
    <w:rPr>
      <w:rFonts w:ascii="Arial Narrow" w:eastAsia="Calibri" w:hAnsi="Arial Narrow" w:cs="Times New Roman"/>
      <w:b/>
      <w:sz w:val="24"/>
      <w:lang w:val="et-EE"/>
    </w:rPr>
  </w:style>
  <w:style w:type="paragraph" w:customStyle="1" w:styleId="Joonis">
    <w:name w:val="Joonis"/>
    <w:basedOn w:val="Normal"/>
    <w:link w:val="JoonisChar"/>
    <w:uiPriority w:val="8"/>
    <w:qFormat/>
    <w:rsid w:val="0040013A"/>
    <w:pPr>
      <w:keepNext/>
      <w:spacing w:line="240" w:lineRule="auto"/>
    </w:pPr>
    <w:rPr>
      <w:rFonts w:ascii="Trebuchet MS" w:hAnsi="Trebuchet MS"/>
      <w:b/>
      <w:noProof/>
      <w:lang w:eastAsia="et-EE"/>
    </w:rPr>
  </w:style>
  <w:style w:type="character" w:customStyle="1" w:styleId="JoonisChar">
    <w:name w:val="Joonis Char"/>
    <w:link w:val="Joonis"/>
    <w:uiPriority w:val="8"/>
    <w:rsid w:val="0040013A"/>
    <w:rPr>
      <w:rFonts w:ascii="Trebuchet MS" w:eastAsia="Calibri" w:hAnsi="Trebuchet MS" w:cs="Times New Roman"/>
      <w:b/>
      <w:noProof/>
      <w:sz w:val="24"/>
      <w:lang w:val="et-EE" w:eastAsia="et-EE"/>
    </w:rPr>
  </w:style>
  <w:style w:type="paragraph" w:customStyle="1" w:styleId="Header1">
    <w:name w:val="Header1"/>
    <w:basedOn w:val="Normal"/>
    <w:next w:val="Normal"/>
    <w:link w:val="Header1Char"/>
    <w:uiPriority w:val="18"/>
    <w:qFormat/>
    <w:rsid w:val="0040013A"/>
    <w:pPr>
      <w:spacing w:line="240" w:lineRule="auto"/>
      <w:jc w:val="right"/>
    </w:pPr>
    <w:rPr>
      <w:rFonts w:ascii="Tahoma" w:eastAsia="Times New Roman" w:hAnsi="Tahoma" w:cs="Tahoma"/>
      <w:color w:val="A6A6A6"/>
    </w:rPr>
  </w:style>
  <w:style w:type="character" w:customStyle="1" w:styleId="Header1Char">
    <w:name w:val="Header1 Char"/>
    <w:link w:val="Header1"/>
    <w:uiPriority w:val="18"/>
    <w:rsid w:val="0040013A"/>
    <w:rPr>
      <w:rFonts w:ascii="Tahoma" w:eastAsia="Times New Roman" w:hAnsi="Tahoma" w:cs="Tahoma"/>
      <w:color w:val="A6A6A6"/>
      <w:sz w:val="24"/>
      <w:lang w:val="et-EE"/>
    </w:rPr>
  </w:style>
  <w:style w:type="paragraph" w:customStyle="1" w:styleId="Header2">
    <w:name w:val="Header2"/>
    <w:basedOn w:val="Header1"/>
    <w:link w:val="Header2Char"/>
    <w:uiPriority w:val="18"/>
    <w:qFormat/>
    <w:rsid w:val="0040013A"/>
    <w:pPr>
      <w:jc w:val="left"/>
    </w:pPr>
  </w:style>
  <w:style w:type="character" w:customStyle="1" w:styleId="Header2Char">
    <w:name w:val="Header2 Char"/>
    <w:link w:val="Header2"/>
    <w:uiPriority w:val="18"/>
    <w:rsid w:val="0040013A"/>
    <w:rPr>
      <w:rFonts w:ascii="Tahoma" w:eastAsia="Times New Roman" w:hAnsi="Tahoma" w:cs="Tahoma"/>
      <w:color w:val="A6A6A6"/>
      <w:sz w:val="24"/>
      <w:lang w:val="et-EE"/>
    </w:rPr>
  </w:style>
  <w:style w:type="character" w:customStyle="1" w:styleId="PlainTable31">
    <w:name w:val="Plain Table 31"/>
    <w:uiPriority w:val="19"/>
    <w:rsid w:val="00F13A46"/>
    <w:rPr>
      <w:i/>
      <w:iCs/>
      <w:color w:val="404040"/>
    </w:rPr>
  </w:style>
  <w:style w:type="character" w:styleId="Emphasis">
    <w:name w:val="Emphasis"/>
    <w:uiPriority w:val="20"/>
    <w:qFormat/>
    <w:rsid w:val="0040013A"/>
    <w:rPr>
      <w:i/>
      <w:iCs/>
    </w:rPr>
  </w:style>
  <w:style w:type="character" w:customStyle="1" w:styleId="PlainTable41">
    <w:name w:val="Plain Table 41"/>
    <w:uiPriority w:val="21"/>
    <w:rsid w:val="0040013A"/>
    <w:rPr>
      <w:i/>
      <w:iCs/>
      <w:color w:val="5B9BD5"/>
    </w:rPr>
  </w:style>
  <w:style w:type="character" w:styleId="Strong">
    <w:name w:val="Strong"/>
    <w:uiPriority w:val="22"/>
    <w:qFormat/>
    <w:rsid w:val="0040013A"/>
    <w:rPr>
      <w:b/>
      <w:bCs/>
    </w:rPr>
  </w:style>
  <w:style w:type="character" w:customStyle="1" w:styleId="ColorfulGrid-Accent1Char">
    <w:name w:val="Colorful Grid - Accent 1 Char"/>
    <w:link w:val="MediumGrid2-Accent2"/>
    <w:uiPriority w:val="29"/>
    <w:rsid w:val="0040013A"/>
    <w:rPr>
      <w:i/>
      <w:iCs/>
      <w:color w:val="404040"/>
    </w:rPr>
  </w:style>
  <w:style w:type="character" w:customStyle="1" w:styleId="LightShading-Accent2Char">
    <w:name w:val="Light Shading - Accent 2 Char"/>
    <w:link w:val="MediumGrid3-Accent2"/>
    <w:uiPriority w:val="30"/>
    <w:rsid w:val="0040013A"/>
    <w:rPr>
      <w:i/>
      <w:iCs/>
      <w:color w:val="5B9BD5"/>
    </w:rPr>
  </w:style>
  <w:style w:type="character" w:customStyle="1" w:styleId="PlainTable51">
    <w:name w:val="Plain Table 51"/>
    <w:uiPriority w:val="31"/>
    <w:rsid w:val="0040013A"/>
    <w:rPr>
      <w:smallCaps/>
      <w:color w:val="5A5A5A"/>
    </w:rPr>
  </w:style>
  <w:style w:type="character" w:customStyle="1" w:styleId="TableGridLight1">
    <w:name w:val="Table Grid Light1"/>
    <w:uiPriority w:val="32"/>
    <w:rsid w:val="0040013A"/>
    <w:rPr>
      <w:b/>
      <w:bCs/>
      <w:smallCaps/>
      <w:color w:val="5B9BD5"/>
      <w:spacing w:val="5"/>
    </w:rPr>
  </w:style>
  <w:style w:type="character" w:customStyle="1" w:styleId="GridTable1Light1">
    <w:name w:val="Grid Table 1 Light1"/>
    <w:uiPriority w:val="33"/>
    <w:rsid w:val="0040013A"/>
    <w:rPr>
      <w:b/>
      <w:bCs/>
      <w:i/>
      <w:iCs/>
      <w:spacing w:val="5"/>
    </w:rPr>
  </w:style>
  <w:style w:type="paragraph" w:customStyle="1" w:styleId="2lk">
    <w:name w:val="2lk"/>
    <w:basedOn w:val="Normal"/>
    <w:link w:val="2lkChar"/>
    <w:uiPriority w:val="17"/>
    <w:qFormat/>
    <w:rsid w:val="0040013A"/>
    <w:pPr>
      <w:spacing w:line="240" w:lineRule="auto"/>
    </w:pPr>
    <w:rPr>
      <w:rFonts w:ascii="Arial Narrow" w:hAnsi="Arial Narrow"/>
      <w:color w:val="808080"/>
      <w:sz w:val="20"/>
    </w:rPr>
  </w:style>
  <w:style w:type="character" w:customStyle="1" w:styleId="2lkChar">
    <w:name w:val="2lk Char"/>
    <w:link w:val="2lk"/>
    <w:uiPriority w:val="17"/>
    <w:rsid w:val="0040013A"/>
    <w:rPr>
      <w:rFonts w:ascii="Arial Narrow" w:eastAsia="Calibri" w:hAnsi="Arial Narrow" w:cs="Times New Roman"/>
      <w:color w:val="808080"/>
      <w:sz w:val="20"/>
      <w:lang w:val="et-EE"/>
    </w:rPr>
  </w:style>
  <w:style w:type="paragraph" w:styleId="Title">
    <w:name w:val="Title"/>
    <w:basedOn w:val="Normal"/>
    <w:next w:val="Normal"/>
    <w:link w:val="TitleChar"/>
    <w:uiPriority w:val="13"/>
    <w:qFormat/>
    <w:rsid w:val="0040013A"/>
    <w:pPr>
      <w:spacing w:after="0" w:line="240" w:lineRule="auto"/>
      <w:contextualSpacing/>
      <w:jc w:val="center"/>
    </w:pPr>
    <w:rPr>
      <w:rFonts w:ascii="Calibri Light" w:eastAsia="MS Gothic" w:hAnsi="Calibri Light"/>
      <w:color w:val="002060"/>
      <w:spacing w:val="-10"/>
      <w:kern w:val="28"/>
      <w:sz w:val="44"/>
      <w:szCs w:val="56"/>
    </w:rPr>
  </w:style>
  <w:style w:type="character" w:customStyle="1" w:styleId="TitleChar">
    <w:name w:val="Title Char"/>
    <w:link w:val="Title"/>
    <w:uiPriority w:val="13"/>
    <w:rsid w:val="0040013A"/>
    <w:rPr>
      <w:rFonts w:ascii="Calibri Light" w:eastAsia="MS Gothic" w:hAnsi="Calibri Light" w:cs="Times New Roman"/>
      <w:color w:val="002060"/>
      <w:spacing w:val="-10"/>
      <w:kern w:val="28"/>
      <w:sz w:val="44"/>
      <w:szCs w:val="56"/>
      <w:lang w:val="et-EE"/>
    </w:rPr>
  </w:style>
  <w:style w:type="paragraph" w:styleId="Subtitle">
    <w:name w:val="Subtitle"/>
    <w:basedOn w:val="Normal"/>
    <w:next w:val="Normal"/>
    <w:link w:val="SubtitleChar"/>
    <w:uiPriority w:val="14"/>
    <w:qFormat/>
    <w:rsid w:val="0040013A"/>
    <w:pPr>
      <w:numPr>
        <w:ilvl w:val="1"/>
      </w:numPr>
      <w:jc w:val="center"/>
    </w:pPr>
    <w:rPr>
      <w:rFonts w:eastAsia="MS Mincho"/>
      <w:color w:val="002060"/>
      <w:spacing w:val="15"/>
      <w:sz w:val="36"/>
    </w:rPr>
  </w:style>
  <w:style w:type="character" w:customStyle="1" w:styleId="SubtitleChar">
    <w:name w:val="Subtitle Char"/>
    <w:link w:val="Subtitle"/>
    <w:uiPriority w:val="14"/>
    <w:rsid w:val="0040013A"/>
    <w:rPr>
      <w:rFonts w:ascii="Arial" w:eastAsia="MS Mincho" w:hAnsi="Arial" w:cs="Times New Roman"/>
      <w:color w:val="002060"/>
      <w:spacing w:val="15"/>
      <w:sz w:val="36"/>
      <w:lang w:val="et-EE"/>
    </w:rPr>
  </w:style>
  <w:style w:type="paragraph" w:customStyle="1" w:styleId="TOCHeading1">
    <w:name w:val="TOC Heading1"/>
    <w:basedOn w:val="Normal"/>
    <w:next w:val="Normal"/>
    <w:uiPriority w:val="10"/>
    <w:qFormat/>
    <w:rsid w:val="0040013A"/>
    <w:pPr>
      <w:pageBreakBefore/>
      <w:spacing w:before="1440" w:after="240" w:line="276" w:lineRule="auto"/>
    </w:pPr>
    <w:rPr>
      <w:rFonts w:ascii="Trebuchet MS" w:hAnsi="Trebuchet MS" w:cs="Tahoma"/>
      <w:b/>
      <w:bCs/>
      <w:caps/>
      <w:color w:val="002060"/>
      <w:sz w:val="36"/>
      <w:szCs w:val="28"/>
    </w:rPr>
  </w:style>
  <w:style w:type="character" w:customStyle="1" w:styleId="CaptionChar">
    <w:name w:val="Caption Char"/>
    <w:aliases w:val="Tabeli päis Char"/>
    <w:link w:val="Caption"/>
    <w:uiPriority w:val="6"/>
    <w:locked/>
    <w:rsid w:val="0040013A"/>
    <w:rPr>
      <w:rFonts w:ascii="Arial" w:eastAsia="Calibri" w:hAnsi="Arial" w:cs="Times New Roman"/>
      <w:b/>
      <w:iCs/>
      <w:sz w:val="24"/>
      <w:szCs w:val="18"/>
      <w:lang w:val="et-EE"/>
    </w:rPr>
  </w:style>
  <w:style w:type="paragraph" w:customStyle="1" w:styleId="SISUKORD">
    <w:name w:val="SISUKORD"/>
    <w:basedOn w:val="Normal"/>
    <w:link w:val="SISUKORDChar"/>
    <w:uiPriority w:val="9"/>
    <w:rsid w:val="0040013A"/>
    <w:pPr>
      <w:spacing w:line="240" w:lineRule="auto"/>
    </w:pPr>
    <w:rPr>
      <w:rFonts w:cs="Arial"/>
      <w:b/>
      <w:sz w:val="36"/>
      <w:szCs w:val="32"/>
    </w:rPr>
  </w:style>
  <w:style w:type="character" w:customStyle="1" w:styleId="SISUKORDChar">
    <w:name w:val="SISUKORD Char"/>
    <w:link w:val="SISUKORD"/>
    <w:uiPriority w:val="9"/>
    <w:rsid w:val="0040013A"/>
    <w:rPr>
      <w:rFonts w:ascii="Arial" w:eastAsia="Calibri" w:hAnsi="Arial" w:cs="Arial"/>
      <w:b/>
      <w:sz w:val="36"/>
      <w:szCs w:val="32"/>
      <w:lang w:val="et-EE"/>
    </w:rPr>
  </w:style>
  <w:style w:type="paragraph" w:styleId="TOC1">
    <w:name w:val="toc 1"/>
    <w:basedOn w:val="Normal"/>
    <w:next w:val="Normal"/>
    <w:link w:val="TOC1Char"/>
    <w:uiPriority w:val="39"/>
    <w:unhideWhenUsed/>
    <w:qFormat/>
    <w:rsid w:val="00F13A46"/>
    <w:pPr>
      <w:tabs>
        <w:tab w:val="left" w:pos="400"/>
        <w:tab w:val="right" w:leader="dot" w:pos="9360"/>
      </w:tabs>
      <w:spacing w:line="240" w:lineRule="auto"/>
      <w:ind w:right="-1"/>
    </w:pPr>
    <w:rPr>
      <w:rFonts w:eastAsia="Times New Roman"/>
      <w:b/>
      <w:noProof/>
      <w:color w:val="002060"/>
    </w:rPr>
  </w:style>
  <w:style w:type="character" w:customStyle="1" w:styleId="TOC1Char">
    <w:name w:val="TOC 1 Char"/>
    <w:link w:val="TOC1"/>
    <w:uiPriority w:val="39"/>
    <w:rsid w:val="009D19FE"/>
    <w:rPr>
      <w:rFonts w:ascii="Arial" w:eastAsia="Times New Roman" w:hAnsi="Arial"/>
      <w:b/>
      <w:noProof/>
      <w:color w:val="002060"/>
      <w:sz w:val="24"/>
      <w:szCs w:val="22"/>
      <w:lang w:val="et-EE"/>
    </w:rPr>
  </w:style>
  <w:style w:type="paragraph" w:styleId="TOC2">
    <w:name w:val="toc 2"/>
    <w:basedOn w:val="Normal"/>
    <w:next w:val="Normal"/>
    <w:link w:val="TOC2Char"/>
    <w:uiPriority w:val="39"/>
    <w:unhideWhenUsed/>
    <w:qFormat/>
    <w:rsid w:val="0040013A"/>
    <w:pPr>
      <w:tabs>
        <w:tab w:val="left" w:pos="720"/>
        <w:tab w:val="right" w:leader="dot" w:pos="9360"/>
      </w:tabs>
      <w:spacing w:line="240" w:lineRule="auto"/>
      <w:ind w:left="198" w:right="-1"/>
    </w:pPr>
    <w:rPr>
      <w:rFonts w:eastAsia="Times New Roman"/>
      <w:bCs/>
      <w:i/>
      <w:iCs/>
      <w:noProof/>
    </w:rPr>
  </w:style>
  <w:style w:type="character" w:customStyle="1" w:styleId="TOC2Char">
    <w:name w:val="TOC 2 Char"/>
    <w:link w:val="TOC2"/>
    <w:uiPriority w:val="39"/>
    <w:rsid w:val="0040013A"/>
    <w:rPr>
      <w:rFonts w:ascii="Arial" w:eastAsia="Times New Roman" w:hAnsi="Arial" w:cs="Times New Roman"/>
      <w:bCs/>
      <w:i/>
      <w:iCs/>
      <w:noProof/>
      <w:sz w:val="24"/>
      <w:lang w:val="et-EE"/>
    </w:rPr>
  </w:style>
  <w:style w:type="paragraph" w:styleId="TOC3">
    <w:name w:val="toc 3"/>
    <w:basedOn w:val="Normal"/>
    <w:next w:val="Normal"/>
    <w:uiPriority w:val="39"/>
    <w:unhideWhenUsed/>
    <w:qFormat/>
    <w:rsid w:val="0040013A"/>
    <w:pPr>
      <w:tabs>
        <w:tab w:val="left" w:pos="1200"/>
        <w:tab w:val="right" w:leader="dot" w:pos="9072"/>
      </w:tabs>
      <w:spacing w:line="240" w:lineRule="auto"/>
      <w:ind w:left="403"/>
    </w:pPr>
    <w:rPr>
      <w:rFonts w:eastAsia="Times New Roman"/>
      <w:i/>
    </w:rPr>
  </w:style>
  <w:style w:type="paragraph" w:customStyle="1" w:styleId="GridTable31">
    <w:name w:val="Grid Table 31"/>
    <w:aliases w:val="TOC Heading2,Sisukorra pealkiri"/>
    <w:basedOn w:val="Heading1"/>
    <w:next w:val="Normal"/>
    <w:uiPriority w:val="39"/>
    <w:qFormat/>
    <w:rsid w:val="0040013A"/>
    <w:pPr>
      <w:ind w:left="0" w:firstLine="0"/>
      <w:jc w:val="left"/>
      <w:outlineLvl w:val="9"/>
    </w:pPr>
    <w:rPr>
      <w:rFonts w:cs="Times New Roman"/>
    </w:rPr>
  </w:style>
  <w:style w:type="character" w:styleId="FootnoteReference">
    <w:name w:val="footnote reference"/>
    <w:uiPriority w:val="14"/>
    <w:rsid w:val="0040013A"/>
    <w:rPr>
      <w:rFonts w:cs="Times New Roman"/>
      <w:vertAlign w:val="superscript"/>
    </w:rPr>
  </w:style>
  <w:style w:type="paragraph" w:styleId="FootnoteText">
    <w:name w:val="footnote text"/>
    <w:basedOn w:val="Normal"/>
    <w:link w:val="FootnoteTextChar"/>
    <w:uiPriority w:val="99"/>
    <w:qFormat/>
    <w:rsid w:val="0040013A"/>
    <w:pPr>
      <w:spacing w:before="20" w:line="240" w:lineRule="auto"/>
      <w:jc w:val="left"/>
    </w:pPr>
    <w:rPr>
      <w:sz w:val="18"/>
    </w:rPr>
  </w:style>
  <w:style w:type="character" w:customStyle="1" w:styleId="FootnoteTextChar">
    <w:name w:val="Footnote Text Char"/>
    <w:link w:val="FootnoteText"/>
    <w:uiPriority w:val="99"/>
    <w:rsid w:val="0040013A"/>
    <w:rPr>
      <w:rFonts w:ascii="Arial" w:eastAsia="Calibri" w:hAnsi="Arial" w:cs="Times New Roman"/>
      <w:sz w:val="18"/>
      <w:lang w:val="et-EE"/>
    </w:rPr>
  </w:style>
  <w:style w:type="character" w:styleId="Hyperlink">
    <w:name w:val="Hyperlink"/>
    <w:uiPriority w:val="99"/>
    <w:unhideWhenUsed/>
    <w:rsid w:val="0040013A"/>
    <w:rPr>
      <w:color w:val="0563C1"/>
      <w:u w:val="single"/>
    </w:rPr>
  </w:style>
  <w:style w:type="paragraph" w:styleId="BalloonText">
    <w:name w:val="Balloon Text"/>
    <w:basedOn w:val="Normal"/>
    <w:link w:val="BalloonTextChar"/>
    <w:uiPriority w:val="99"/>
    <w:semiHidden/>
    <w:unhideWhenUsed/>
    <w:rsid w:val="0040013A"/>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013A"/>
    <w:rPr>
      <w:rFonts w:ascii="Segoe UI" w:eastAsia="Calibri" w:hAnsi="Segoe UI" w:cs="Segoe UI"/>
      <w:sz w:val="18"/>
      <w:szCs w:val="18"/>
      <w:lang w:val="et-EE"/>
    </w:rPr>
  </w:style>
  <w:style w:type="paragraph" w:styleId="Header">
    <w:name w:val="header"/>
    <w:basedOn w:val="Normal"/>
    <w:link w:val="HeaderChar"/>
    <w:uiPriority w:val="99"/>
    <w:unhideWhenUsed/>
    <w:rsid w:val="0040013A"/>
    <w:pPr>
      <w:tabs>
        <w:tab w:val="center" w:pos="4680"/>
        <w:tab w:val="right" w:pos="9360"/>
      </w:tabs>
      <w:spacing w:before="0" w:after="0" w:line="240" w:lineRule="auto"/>
    </w:pPr>
  </w:style>
  <w:style w:type="character" w:customStyle="1" w:styleId="HeaderChar">
    <w:name w:val="Header Char"/>
    <w:link w:val="Header"/>
    <w:uiPriority w:val="99"/>
    <w:rsid w:val="0040013A"/>
    <w:rPr>
      <w:rFonts w:ascii="Arial" w:eastAsia="Calibri" w:hAnsi="Arial" w:cs="Times New Roman"/>
      <w:sz w:val="24"/>
      <w:lang w:val="et-EE"/>
    </w:rPr>
  </w:style>
  <w:style w:type="character" w:styleId="CommentReference">
    <w:name w:val="annotation reference"/>
    <w:uiPriority w:val="99"/>
    <w:semiHidden/>
    <w:unhideWhenUsed/>
    <w:rsid w:val="0040013A"/>
    <w:rPr>
      <w:sz w:val="16"/>
      <w:szCs w:val="16"/>
    </w:rPr>
  </w:style>
  <w:style w:type="paragraph" w:styleId="CommentText">
    <w:name w:val="annotation text"/>
    <w:basedOn w:val="Normal"/>
    <w:link w:val="CommentTextChar"/>
    <w:uiPriority w:val="99"/>
    <w:semiHidden/>
    <w:unhideWhenUsed/>
    <w:rsid w:val="0040013A"/>
    <w:pPr>
      <w:spacing w:line="240" w:lineRule="auto"/>
    </w:pPr>
    <w:rPr>
      <w:sz w:val="20"/>
      <w:szCs w:val="20"/>
    </w:rPr>
  </w:style>
  <w:style w:type="character" w:customStyle="1" w:styleId="CommentTextChar">
    <w:name w:val="Comment Text Char"/>
    <w:link w:val="CommentText"/>
    <w:uiPriority w:val="99"/>
    <w:semiHidden/>
    <w:rsid w:val="0040013A"/>
    <w:rPr>
      <w:rFonts w:ascii="Arial" w:eastAsia="Calibri" w:hAnsi="Arial" w:cs="Times New Roman"/>
      <w:sz w:val="20"/>
      <w:szCs w:val="20"/>
      <w:lang w:val="et-EE"/>
    </w:rPr>
  </w:style>
  <w:style w:type="paragraph" w:styleId="CommentSubject">
    <w:name w:val="annotation subject"/>
    <w:basedOn w:val="CommentText"/>
    <w:next w:val="CommentText"/>
    <w:link w:val="CommentSubjectChar"/>
    <w:uiPriority w:val="99"/>
    <w:semiHidden/>
    <w:unhideWhenUsed/>
    <w:rsid w:val="0040013A"/>
    <w:rPr>
      <w:b/>
      <w:bCs/>
    </w:rPr>
  </w:style>
  <w:style w:type="character" w:customStyle="1" w:styleId="CommentSubjectChar">
    <w:name w:val="Comment Subject Char"/>
    <w:link w:val="CommentSubject"/>
    <w:uiPriority w:val="99"/>
    <w:semiHidden/>
    <w:rsid w:val="0040013A"/>
    <w:rPr>
      <w:rFonts w:ascii="Arial" w:eastAsia="Calibri" w:hAnsi="Arial" w:cs="Times New Roman"/>
      <w:b/>
      <w:bCs/>
      <w:sz w:val="20"/>
      <w:szCs w:val="20"/>
      <w:lang w:val="et-EE"/>
    </w:rPr>
  </w:style>
  <w:style w:type="paragraph" w:styleId="NormalWeb">
    <w:name w:val="Normal (Web)"/>
    <w:basedOn w:val="Normal"/>
    <w:uiPriority w:val="99"/>
    <w:semiHidden/>
    <w:unhideWhenUsed/>
    <w:rsid w:val="0040013A"/>
    <w:pPr>
      <w:spacing w:before="100" w:beforeAutospacing="1" w:after="100" w:afterAutospacing="1" w:line="240" w:lineRule="auto"/>
      <w:jc w:val="left"/>
    </w:pPr>
    <w:rPr>
      <w:rFonts w:ascii="Times New Roman" w:eastAsia="MS Mincho" w:hAnsi="Times New Roman"/>
      <w:szCs w:val="24"/>
      <w:lang w:val="en-US"/>
    </w:rPr>
  </w:style>
  <w:style w:type="paragraph" w:customStyle="1" w:styleId="GridTable21">
    <w:name w:val="Grid Table 21"/>
    <w:basedOn w:val="Normal"/>
    <w:next w:val="Normal"/>
    <w:uiPriority w:val="37"/>
    <w:unhideWhenUsed/>
    <w:rsid w:val="0040013A"/>
  </w:style>
  <w:style w:type="character" w:customStyle="1" w:styleId="UnresolvedMention1">
    <w:name w:val="Unresolved Mention1"/>
    <w:uiPriority w:val="99"/>
    <w:semiHidden/>
    <w:unhideWhenUsed/>
    <w:rsid w:val="0040013A"/>
    <w:rPr>
      <w:color w:val="808080"/>
      <w:shd w:val="clear" w:color="auto" w:fill="E6E6E6"/>
    </w:rPr>
  </w:style>
  <w:style w:type="table" w:styleId="TableGrid">
    <w:name w:val="Table Grid"/>
    <w:basedOn w:val="TableNormal"/>
    <w:uiPriority w:val="39"/>
    <w:rsid w:val="0040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0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sz w:val="20"/>
      <w:szCs w:val="20"/>
      <w:lang w:val="en-US"/>
    </w:rPr>
  </w:style>
  <w:style w:type="character" w:customStyle="1" w:styleId="HTMLPreformattedChar">
    <w:name w:val="HTML Preformatted Char"/>
    <w:link w:val="HTMLPreformatted"/>
    <w:uiPriority w:val="99"/>
    <w:semiHidden/>
    <w:rsid w:val="0040013A"/>
    <w:rPr>
      <w:rFonts w:ascii="Courier" w:eastAsia="Calibri" w:hAnsi="Courier" w:cs="Courier"/>
      <w:sz w:val="20"/>
      <w:szCs w:val="20"/>
      <w:lang w:val="en-US"/>
    </w:rPr>
  </w:style>
  <w:style w:type="character" w:customStyle="1" w:styleId="apple-converted-space">
    <w:name w:val="apple-converted-space"/>
    <w:rsid w:val="0040013A"/>
  </w:style>
  <w:style w:type="character" w:customStyle="1" w:styleId="UnresolvedMention2">
    <w:name w:val="Unresolved Mention2"/>
    <w:uiPriority w:val="99"/>
    <w:semiHidden/>
    <w:unhideWhenUsed/>
    <w:rsid w:val="0040013A"/>
    <w:rPr>
      <w:color w:val="808080"/>
      <w:shd w:val="clear" w:color="auto" w:fill="E6E6E6"/>
    </w:rPr>
  </w:style>
  <w:style w:type="character" w:styleId="FollowedHyperlink">
    <w:name w:val="FollowedHyperlink"/>
    <w:uiPriority w:val="99"/>
    <w:semiHidden/>
    <w:unhideWhenUsed/>
    <w:rsid w:val="0040013A"/>
    <w:rPr>
      <w:color w:val="954F72"/>
      <w:u w:val="single"/>
    </w:rPr>
  </w:style>
  <w:style w:type="character" w:customStyle="1" w:styleId="UnresolvedMention3">
    <w:name w:val="Unresolved Mention3"/>
    <w:uiPriority w:val="99"/>
    <w:semiHidden/>
    <w:unhideWhenUsed/>
    <w:rsid w:val="0040013A"/>
    <w:rPr>
      <w:color w:val="808080"/>
      <w:shd w:val="clear" w:color="auto" w:fill="E6E6E6"/>
    </w:rPr>
  </w:style>
  <w:style w:type="character" w:customStyle="1" w:styleId="UnresolvedMention4">
    <w:name w:val="Unresolved Mention4"/>
    <w:uiPriority w:val="99"/>
    <w:semiHidden/>
    <w:unhideWhenUsed/>
    <w:rsid w:val="0040013A"/>
    <w:rPr>
      <w:color w:val="808080"/>
      <w:shd w:val="clear" w:color="auto" w:fill="E6E6E6"/>
    </w:rPr>
  </w:style>
  <w:style w:type="character" w:customStyle="1" w:styleId="UnresolvedMention5">
    <w:name w:val="Unresolved Mention5"/>
    <w:uiPriority w:val="99"/>
    <w:semiHidden/>
    <w:unhideWhenUsed/>
    <w:rsid w:val="0040013A"/>
    <w:rPr>
      <w:color w:val="808080"/>
      <w:shd w:val="clear" w:color="auto" w:fill="E6E6E6"/>
    </w:rPr>
  </w:style>
  <w:style w:type="paragraph" w:styleId="TOC4">
    <w:name w:val="toc 4"/>
    <w:basedOn w:val="Normal"/>
    <w:next w:val="Normal"/>
    <w:autoRedefine/>
    <w:uiPriority w:val="39"/>
    <w:unhideWhenUsed/>
    <w:rsid w:val="0040013A"/>
    <w:pPr>
      <w:spacing w:before="0" w:after="100"/>
      <w:ind w:left="660"/>
      <w:jc w:val="left"/>
    </w:pPr>
    <w:rPr>
      <w:rFonts w:ascii="Calibri" w:eastAsia="Times New Roman" w:hAnsi="Calibri"/>
      <w:sz w:val="22"/>
      <w:lang w:val="nb-NO" w:eastAsia="nb-NO"/>
    </w:rPr>
  </w:style>
  <w:style w:type="paragraph" w:styleId="TOC5">
    <w:name w:val="toc 5"/>
    <w:basedOn w:val="Normal"/>
    <w:next w:val="Normal"/>
    <w:autoRedefine/>
    <w:uiPriority w:val="39"/>
    <w:unhideWhenUsed/>
    <w:rsid w:val="0040013A"/>
    <w:pPr>
      <w:spacing w:before="0" w:after="100"/>
      <w:ind w:left="880"/>
      <w:jc w:val="left"/>
    </w:pPr>
    <w:rPr>
      <w:rFonts w:ascii="Calibri" w:eastAsia="Times New Roman" w:hAnsi="Calibri"/>
      <w:sz w:val="22"/>
      <w:lang w:val="nb-NO" w:eastAsia="nb-NO"/>
    </w:rPr>
  </w:style>
  <w:style w:type="paragraph" w:styleId="TOC6">
    <w:name w:val="toc 6"/>
    <w:basedOn w:val="Normal"/>
    <w:next w:val="Normal"/>
    <w:autoRedefine/>
    <w:uiPriority w:val="39"/>
    <w:unhideWhenUsed/>
    <w:rsid w:val="0040013A"/>
    <w:pPr>
      <w:spacing w:before="0" w:after="100"/>
      <w:ind w:left="1100"/>
      <w:jc w:val="left"/>
    </w:pPr>
    <w:rPr>
      <w:rFonts w:ascii="Calibri" w:eastAsia="Times New Roman" w:hAnsi="Calibri"/>
      <w:sz w:val="22"/>
      <w:lang w:val="nb-NO" w:eastAsia="nb-NO"/>
    </w:rPr>
  </w:style>
  <w:style w:type="paragraph" w:styleId="TOC7">
    <w:name w:val="toc 7"/>
    <w:basedOn w:val="Normal"/>
    <w:next w:val="Normal"/>
    <w:autoRedefine/>
    <w:uiPriority w:val="39"/>
    <w:unhideWhenUsed/>
    <w:rsid w:val="0040013A"/>
    <w:pPr>
      <w:spacing w:before="0" w:after="100"/>
      <w:ind w:left="1320"/>
      <w:jc w:val="left"/>
    </w:pPr>
    <w:rPr>
      <w:rFonts w:ascii="Calibri" w:eastAsia="Times New Roman" w:hAnsi="Calibri"/>
      <w:sz w:val="22"/>
      <w:lang w:val="nb-NO" w:eastAsia="nb-NO"/>
    </w:rPr>
  </w:style>
  <w:style w:type="paragraph" w:styleId="TOC8">
    <w:name w:val="toc 8"/>
    <w:basedOn w:val="Normal"/>
    <w:next w:val="Normal"/>
    <w:autoRedefine/>
    <w:uiPriority w:val="39"/>
    <w:unhideWhenUsed/>
    <w:rsid w:val="0040013A"/>
    <w:pPr>
      <w:spacing w:before="0" w:after="100"/>
      <w:ind w:left="1540"/>
      <w:jc w:val="left"/>
    </w:pPr>
    <w:rPr>
      <w:rFonts w:ascii="Calibri" w:eastAsia="Times New Roman" w:hAnsi="Calibri"/>
      <w:sz w:val="22"/>
      <w:lang w:val="nb-NO" w:eastAsia="nb-NO"/>
    </w:rPr>
  </w:style>
  <w:style w:type="paragraph" w:styleId="TOC9">
    <w:name w:val="toc 9"/>
    <w:basedOn w:val="Normal"/>
    <w:next w:val="Normal"/>
    <w:autoRedefine/>
    <w:uiPriority w:val="39"/>
    <w:unhideWhenUsed/>
    <w:rsid w:val="0040013A"/>
    <w:pPr>
      <w:spacing w:before="0" w:after="100"/>
      <w:ind w:left="1760"/>
      <w:jc w:val="left"/>
    </w:pPr>
    <w:rPr>
      <w:rFonts w:ascii="Calibri" w:eastAsia="Times New Roman" w:hAnsi="Calibri"/>
      <w:sz w:val="22"/>
      <w:lang w:val="nb-NO" w:eastAsia="nb-NO"/>
    </w:rPr>
  </w:style>
  <w:style w:type="table" w:styleId="MediumGrid2-Accent2">
    <w:name w:val="Medium Grid 2 Accent 2"/>
    <w:basedOn w:val="TableNormal"/>
    <w:link w:val="ColorfulGrid-Accent1Char"/>
    <w:uiPriority w:val="29"/>
    <w:semiHidden/>
    <w:unhideWhenUsed/>
    <w:rsid w:val="0040013A"/>
    <w:rPr>
      <w:i/>
      <w:iCs/>
      <w:color w:val="404040"/>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MediumGrid3-Accent2">
    <w:name w:val="Medium Grid 3 Accent 2"/>
    <w:basedOn w:val="TableNormal"/>
    <w:link w:val="LightShading-Accent2Char"/>
    <w:uiPriority w:val="30"/>
    <w:semiHidden/>
    <w:unhideWhenUsed/>
    <w:rsid w:val="0040013A"/>
    <w:rPr>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ColorfulShading-Accent11">
    <w:name w:val="Colorful Shading - Accent 11"/>
    <w:hidden/>
    <w:uiPriority w:val="99"/>
    <w:semiHidden/>
    <w:rsid w:val="009370FF"/>
    <w:rPr>
      <w:rFonts w:ascii="Arial" w:hAnsi="Arial"/>
      <w:sz w:val="24"/>
      <w:szCs w:val="22"/>
      <w:lang w:val="et-EE"/>
    </w:rPr>
  </w:style>
  <w:style w:type="character" w:customStyle="1" w:styleId="UnresolvedMention51">
    <w:name w:val="Unresolved Mention51"/>
    <w:uiPriority w:val="99"/>
    <w:semiHidden/>
    <w:unhideWhenUsed/>
    <w:rsid w:val="003F4F74"/>
    <w:rPr>
      <w:color w:val="808080"/>
      <w:shd w:val="clear" w:color="auto" w:fill="E6E6E6"/>
    </w:rPr>
  </w:style>
  <w:style w:type="paragraph" w:styleId="Revision">
    <w:name w:val="Revision"/>
    <w:hidden/>
    <w:uiPriority w:val="99"/>
    <w:semiHidden/>
    <w:rsid w:val="001F18A8"/>
    <w:rPr>
      <w:rFonts w:ascii="Arial" w:hAnsi="Arial"/>
      <w:sz w:val="24"/>
      <w:szCs w:val="22"/>
      <w:lang w:val="et-EE"/>
    </w:rPr>
  </w:style>
  <w:style w:type="paragraph" w:styleId="ListParagraph">
    <w:name w:val="List Paragraph"/>
    <w:basedOn w:val="Normal"/>
    <w:uiPriority w:val="34"/>
    <w:qFormat/>
    <w:rsid w:val="001F1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77397">
      <w:bodyDiv w:val="1"/>
      <w:marLeft w:val="0"/>
      <w:marRight w:val="0"/>
      <w:marTop w:val="0"/>
      <w:marBottom w:val="0"/>
      <w:divBdr>
        <w:top w:val="none" w:sz="0" w:space="0" w:color="auto"/>
        <w:left w:val="none" w:sz="0" w:space="0" w:color="auto"/>
        <w:bottom w:val="none" w:sz="0" w:space="0" w:color="auto"/>
        <w:right w:val="none" w:sz="0" w:space="0" w:color="auto"/>
      </w:divBdr>
    </w:div>
    <w:div w:id="147402402">
      <w:bodyDiv w:val="1"/>
      <w:marLeft w:val="0"/>
      <w:marRight w:val="0"/>
      <w:marTop w:val="0"/>
      <w:marBottom w:val="0"/>
      <w:divBdr>
        <w:top w:val="none" w:sz="0" w:space="0" w:color="auto"/>
        <w:left w:val="none" w:sz="0" w:space="0" w:color="auto"/>
        <w:bottom w:val="none" w:sz="0" w:space="0" w:color="auto"/>
        <w:right w:val="none" w:sz="0" w:space="0" w:color="auto"/>
      </w:divBdr>
    </w:div>
    <w:div w:id="1597791633">
      <w:bodyDiv w:val="1"/>
      <w:marLeft w:val="0"/>
      <w:marRight w:val="0"/>
      <w:marTop w:val="0"/>
      <w:marBottom w:val="0"/>
      <w:divBdr>
        <w:top w:val="none" w:sz="0" w:space="0" w:color="auto"/>
        <w:left w:val="none" w:sz="0" w:space="0" w:color="auto"/>
        <w:bottom w:val="none" w:sz="0" w:space="0" w:color="auto"/>
        <w:right w:val="none" w:sz="0" w:space="0" w:color="auto"/>
      </w:divBdr>
    </w:div>
    <w:div w:id="1756514232">
      <w:bodyDiv w:val="1"/>
      <w:marLeft w:val="0"/>
      <w:marRight w:val="0"/>
      <w:marTop w:val="0"/>
      <w:marBottom w:val="0"/>
      <w:divBdr>
        <w:top w:val="none" w:sz="0" w:space="0" w:color="auto"/>
        <w:left w:val="none" w:sz="0" w:space="0" w:color="auto"/>
        <w:bottom w:val="none" w:sz="0" w:space="0" w:color="auto"/>
        <w:right w:val="none" w:sz="0" w:space="0" w:color="auto"/>
      </w:divBdr>
    </w:div>
    <w:div w:id="177782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hyperlink" Target="https://kotkas.envir.ee/" TargetMode="External"/><Relationship Id="rId42" Type="http://schemas.openxmlformats.org/officeDocument/2006/relationships/hyperlink" Target="https://www.tartu.ee/sites/default/files/uploads/Linnaplaneerimine/yldplaneering2030/14_Maasoojuse_kasutamine_kehtiv.pdf" TargetMode="External"/><Relationship Id="rId47" Type="http://schemas.openxmlformats.org/officeDocument/2006/relationships/image" Target="media/image30.jpeg"/><Relationship Id="rId50" Type="http://schemas.openxmlformats.org/officeDocument/2006/relationships/footer" Target="footer1.xml"/><Relationship Id="rId55" Type="http://schemas.openxmlformats.org/officeDocument/2006/relationships/hyperlink" Target="http://www.kredex.ee/public/Uuringud/MLR_liit_2_.pdf" TargetMode="External"/><Relationship Id="rId63" Type="http://schemas.openxmlformats.org/officeDocument/2006/relationships/hyperlink" Target="https://www.envir.ee/et/eesmargid-tegevused/valisohukaitse/ohusaasteainete-vahendamise-programm-ovp" TargetMode="External"/><Relationship Id="rId68" Type="http://schemas.openxmlformats.org/officeDocument/2006/relationships/hyperlink" Target="https://energiatalgud.ee/img_auth.php/3/36/Tuule_ja_p%C3%A4ikeseenergia_kasutamine_Tartu_linnas.pdf" TargetMode="External"/><Relationship Id="rId76" Type="http://schemas.openxmlformats.org/officeDocument/2006/relationships/hyperlink" Target="http://tarktartu.ee/"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artu.ee/sites/default/files/research_import/2018-04/Tartu%20liiklus%202017%20SELETUSKIRI.pdf" TargetMode="External"/><Relationship Id="rId2" Type="http://schemas.openxmlformats.org/officeDocument/2006/relationships/numbering" Target="numbering.xml"/><Relationship Id="rId16" Type="http://schemas.openxmlformats.org/officeDocument/2006/relationships/hyperlink" Target="mailto:mihkel.pindus@ut.ee" TargetMode="External"/><Relationship Id="rId29" Type="http://schemas.openxmlformats.org/officeDocument/2006/relationships/image" Target="media/image17.png"/><Relationship Id="rId11" Type="http://schemas.openxmlformats.org/officeDocument/2006/relationships/hyperlink" Target="mailto:kairi@severitas.e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hyperlink" Target="https://www.tartu.ee/sites/default/files/uploads/Linnaplaneerimine/yldplaneering2030/11_Kaugkyttepiirkonnad_kehtiv.pdf" TargetMode="External"/><Relationship Id="rId45" Type="http://schemas.openxmlformats.org/officeDocument/2006/relationships/image" Target="media/image28.jpeg"/><Relationship Id="rId53" Type="http://schemas.openxmlformats.org/officeDocument/2006/relationships/hyperlink" Target="https://energiatalgud.ee/index.php?title=Esileht:Esileht" TargetMode="External"/><Relationship Id="rId58" Type="http://schemas.openxmlformats.org/officeDocument/2006/relationships/hyperlink" Target="http://www.gobus.ee/" TargetMode="External"/><Relationship Id="rId66" Type="http://schemas.openxmlformats.org/officeDocument/2006/relationships/hyperlink" Target="http://www.maakyte.ee/" TargetMode="External"/><Relationship Id="rId74" Type="http://schemas.openxmlformats.org/officeDocument/2006/relationships/hyperlink" Target="http://www.kredex.ee/korteriuhistu/korteriuhistu-toetused/rekonstrueerimise-toetus/toetuse-tingimused-3/" TargetMode="External"/><Relationship Id="rId79" Type="http://schemas.openxmlformats.org/officeDocument/2006/relationships/hyperlink" Target="https://tartu.ee/sites/default/files/uploads/Kontaktid%20ja%20linnajuhtimine/Arengukavad/TranspordiAK_uus.pdf" TargetMode="External"/><Relationship Id="rId5" Type="http://schemas.openxmlformats.org/officeDocument/2006/relationships/webSettings" Target="webSettings.xml"/><Relationship Id="rId61" Type="http://schemas.openxmlformats.org/officeDocument/2006/relationships/hyperlink" Target="https://www.bios-bioenergy.at/uploads/media/Filter-study-IEA-Dez-2011.pdf" TargetMode="External"/><Relationship Id="rId82" Type="http://schemas.openxmlformats.org/officeDocument/2006/relationships/hyperlink" Target="https://www.envir.ee/sites/default/files/genfi_aruanne_final.pdf"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hyperlink" Target="https://www.umweltbundesamt.de/themen/luft/emissionen-von-luftschadstoffen" TargetMode="External"/><Relationship Id="rId60" Type="http://schemas.openxmlformats.org/officeDocument/2006/relationships/hyperlink" Target="https://monographs.iarc.fr/wp-content/uploads/2018/06/mono100F.pdf" TargetMode="External"/><Relationship Id="rId65" Type="http://schemas.openxmlformats.org/officeDocument/2006/relationships/hyperlink" Target="http://eprints.tktk.ee/3831/11/2018_kurvits_merle_loputoo.pdf" TargetMode="External"/><Relationship Id="rId73" Type="http://schemas.openxmlformats.org/officeDocument/2006/relationships/hyperlink" Target="https://www.berlin.de/senuvk/umwelt/luftqualitaet/de/luftreinhalteplan/download/lrp_150310_en.pdf" TargetMode="External"/><Relationship Id="rId78" Type="http://schemas.openxmlformats.org/officeDocument/2006/relationships/hyperlink" Target="https://www.tartu.ee/sites/default/files/uploads/Transport/tartu_rattakaart_2017.pdf" TargetMode="External"/><Relationship Id="rId81" Type="http://schemas.openxmlformats.org/officeDocument/2006/relationships/hyperlink" Target="https://www.envir.ee/sites/default/files/aqms_2016_final_updated.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ecoleng.e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s://www.tartu.ee/sites/default/files/uploads/Linnaplaneerimine/yldplaneering2030/15_P2ikeseenergia_kehtiv.pdf" TargetMode="External"/><Relationship Id="rId48" Type="http://schemas.openxmlformats.org/officeDocument/2006/relationships/image" Target="media/image31.jpeg"/><Relationship Id="rId56" Type="http://schemas.openxmlformats.org/officeDocument/2006/relationships/hyperlink" Target="http://soojuspumbaliit.ee/" TargetMode="External"/><Relationship Id="rId64" Type="http://schemas.openxmlformats.org/officeDocument/2006/relationships/hyperlink" Target="https://www.kliimaseade.ee/" TargetMode="External"/><Relationship Id="rId69" Type="http://schemas.openxmlformats.org/officeDocument/2006/relationships/hyperlink" Target="https://www.envir.ee/sites/default/files/ohusaaste_tervisemoju_hinnang_tkjnp.pdf" TargetMode="External"/><Relationship Id="rId77" Type="http://schemas.openxmlformats.org/officeDocument/2006/relationships/hyperlink" Target="https://www.tartu.ee/et" TargetMode="External"/><Relationship Id="rId8" Type="http://schemas.openxmlformats.org/officeDocument/2006/relationships/image" Target="media/image1.png"/><Relationship Id="rId51" Type="http://schemas.openxmlformats.org/officeDocument/2006/relationships/hyperlink" Target="https://www.tartu.ee/sites/default/files/5256_Aruanne_Geotermilise_energia_kasutamise_voimalused_Tartus.pdf" TargetMode="External"/><Relationship Id="rId72" Type="http://schemas.openxmlformats.org/officeDocument/2006/relationships/hyperlink" Target="https://www.riigiteataja.ee/akt/13011278" TargetMode="External"/><Relationship Id="rId80" Type="http://schemas.openxmlformats.org/officeDocument/2006/relationships/hyperlink" Target="http://seire.keskkonnainfo.ee/index.php?option=com_content&amp;view=article&amp;id=3489:valisohk-linnades-2015&amp;catid=1330:vaelisohu-seire-2015-&amp;Itemid=5812" TargetMode="External"/><Relationship Id="rId3" Type="http://schemas.openxmlformats.org/officeDocument/2006/relationships/styles" Target="styles.xml"/><Relationship Id="rId12" Type="http://schemas.openxmlformats.org/officeDocument/2006/relationships/hyperlink" Target="mailto:marko.kaasik@ut.ee"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9.jpeg"/><Relationship Id="rId59" Type="http://schemas.openxmlformats.org/officeDocument/2006/relationships/hyperlink" Target="https://acm.eionet.europa.eu/reports/docs/ETCACM_TP_2014_6_BaP_HIA.pdf" TargetMode="External"/><Relationship Id="rId67" Type="http://schemas.openxmlformats.org/officeDocument/2006/relationships/hyperlink" Target="https://www.envir.ee/sites/default/files/linnade_aruanne_final.pdf" TargetMode="External"/><Relationship Id="rId20" Type="http://schemas.openxmlformats.org/officeDocument/2006/relationships/image" Target="media/image8.png"/><Relationship Id="rId41" Type="http://schemas.openxmlformats.org/officeDocument/2006/relationships/hyperlink" Target="https://www.tartu.ee/sites/default/files/uploads/Linnaplaneerimine/yldplaneering2030/12_Gaasivarustus_kehtiv.pdf" TargetMode="External"/><Relationship Id="rId54" Type="http://schemas.openxmlformats.org/officeDocument/2006/relationships/hyperlink" Target="https://www.energia.ee/et/avaleht" TargetMode="External"/><Relationship Id="rId62" Type="http://schemas.openxmlformats.org/officeDocument/2006/relationships/hyperlink" Target="https://www.mnt.ee/sites/default/files/content-editors/Failid/Liiklusloendus/2017a/0_ll2017_aruanne_koos.pdf" TargetMode="External"/><Relationship Id="rId70" Type="http://schemas.openxmlformats.org/officeDocument/2006/relationships/hyperlink" Target="http://www.terviseamet.ee/fileadmin/dok/Keskkonnatervis/fyysikalised_tegurid/mura/tartu/Seletuskiri_2012_04_16.pdf" TargetMode="External"/><Relationship Id="rId75" Type="http://schemas.openxmlformats.org/officeDocument/2006/relationships/hyperlink" Target="http://seire.keskkonnainfo.ee/index.php?option=com_content&amp;view=article&amp;id=3895:vaelisohu-kvaliteedi-seire-2017&amp;catid=1357:vaelisohu-seire-2017&amp;Itemid=586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lle.Mauer@raad.tartu.e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header" Target="header1.xml"/><Relationship Id="rId57" Type="http://schemas.openxmlformats.org/officeDocument/2006/relationships/hyperlink" Target="http://elmo.ee/laadimispunktide-vorgust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6EC433A-436B-4458-A602-FB8324F9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53</Pages>
  <Words>12951</Words>
  <Characters>73822</Characters>
  <Application>Microsoft Office Word</Application>
  <DocSecurity>0</DocSecurity>
  <Lines>615</Lines>
  <Paragraphs>173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Tartu Linnavalitsus</Company>
  <LinksUpToDate>false</LinksUpToDate>
  <CharactersWithSpaces>86600</CharactersWithSpaces>
  <SharedDoc>false</SharedDoc>
  <HLinks>
    <vt:vector size="498" baseType="variant">
      <vt:variant>
        <vt:i4>6094869</vt:i4>
      </vt:variant>
      <vt:variant>
        <vt:i4>480</vt:i4>
      </vt:variant>
      <vt:variant>
        <vt:i4>0</vt:i4>
      </vt:variant>
      <vt:variant>
        <vt:i4>5</vt:i4>
      </vt:variant>
      <vt:variant>
        <vt:lpwstr>https://www.riigiteataja.ee/akt/13265540</vt:lpwstr>
      </vt:variant>
      <vt:variant>
        <vt:lpwstr/>
      </vt:variant>
      <vt:variant>
        <vt:i4>5636113</vt:i4>
      </vt:variant>
      <vt:variant>
        <vt:i4>477</vt:i4>
      </vt:variant>
      <vt:variant>
        <vt:i4>0</vt:i4>
      </vt:variant>
      <vt:variant>
        <vt:i4>5</vt:i4>
      </vt:variant>
      <vt:variant>
        <vt:lpwstr>https://www.riigiteataja.ee/akt/110112017018</vt:lpwstr>
      </vt:variant>
      <vt:variant>
        <vt:lpwstr/>
      </vt:variant>
      <vt:variant>
        <vt:i4>458768</vt:i4>
      </vt:variant>
      <vt:variant>
        <vt:i4>474</vt:i4>
      </vt:variant>
      <vt:variant>
        <vt:i4>0</vt:i4>
      </vt:variant>
      <vt:variant>
        <vt:i4>5</vt:i4>
      </vt:variant>
      <vt:variant>
        <vt:lpwstr>https://www.envir.ee/sites/default/files/genfi_aruanne_final.pdf</vt:lpwstr>
      </vt:variant>
      <vt:variant>
        <vt:lpwstr/>
      </vt:variant>
      <vt:variant>
        <vt:i4>2883611</vt:i4>
      </vt:variant>
      <vt:variant>
        <vt:i4>471</vt:i4>
      </vt:variant>
      <vt:variant>
        <vt:i4>0</vt:i4>
      </vt:variant>
      <vt:variant>
        <vt:i4>5</vt:i4>
      </vt:variant>
      <vt:variant>
        <vt:lpwstr>https://www.envir.ee/sites/default/files/aqms_2016_final_updated.pdf</vt:lpwstr>
      </vt:variant>
      <vt:variant>
        <vt:lpwstr/>
      </vt:variant>
      <vt:variant>
        <vt:i4>7077902</vt:i4>
      </vt:variant>
      <vt:variant>
        <vt:i4>468</vt:i4>
      </vt:variant>
      <vt:variant>
        <vt:i4>0</vt:i4>
      </vt:variant>
      <vt:variant>
        <vt:i4>5</vt:i4>
      </vt:variant>
      <vt:variant>
        <vt:lpwstr>http://seire.keskkonnainfo.ee/index.php?option=com_content&amp;view=article&amp;id=3489:valisohk-linnades-2015&amp;catid=1330:vaelisohu-seire-2015-&amp;Itemid=5812</vt:lpwstr>
      </vt:variant>
      <vt:variant>
        <vt:lpwstr/>
      </vt:variant>
      <vt:variant>
        <vt:i4>6619223</vt:i4>
      </vt:variant>
      <vt:variant>
        <vt:i4>465</vt:i4>
      </vt:variant>
      <vt:variant>
        <vt:i4>0</vt:i4>
      </vt:variant>
      <vt:variant>
        <vt:i4>5</vt:i4>
      </vt:variant>
      <vt:variant>
        <vt:lpwstr>https://tartu.ee/sites/default/files/uploads/Kontaktid%20ja%20linnajuhtimine/Arengukavad/TranspordiAK_uus.pdf</vt:lpwstr>
      </vt:variant>
      <vt:variant>
        <vt:lpwstr/>
      </vt:variant>
      <vt:variant>
        <vt:i4>2555955</vt:i4>
      </vt:variant>
      <vt:variant>
        <vt:i4>462</vt:i4>
      </vt:variant>
      <vt:variant>
        <vt:i4>0</vt:i4>
      </vt:variant>
      <vt:variant>
        <vt:i4>5</vt:i4>
      </vt:variant>
      <vt:variant>
        <vt:lpwstr>https://www.tartu.ee/sites/default/files/uploads/Transport/tartu_rattakaart_2017.pdf</vt:lpwstr>
      </vt:variant>
      <vt:variant>
        <vt:lpwstr/>
      </vt:variant>
      <vt:variant>
        <vt:i4>3932193</vt:i4>
      </vt:variant>
      <vt:variant>
        <vt:i4>459</vt:i4>
      </vt:variant>
      <vt:variant>
        <vt:i4>0</vt:i4>
      </vt:variant>
      <vt:variant>
        <vt:i4>5</vt:i4>
      </vt:variant>
      <vt:variant>
        <vt:lpwstr>https://www.tartu.ee/sites/default/files/uploads/Linnaplaneerimine/Tartu_yldplaneering_2017.pdf</vt:lpwstr>
      </vt:variant>
      <vt:variant>
        <vt:lpwstr/>
      </vt:variant>
      <vt:variant>
        <vt:i4>4718629</vt:i4>
      </vt:variant>
      <vt:variant>
        <vt:i4>456</vt:i4>
      </vt:variant>
      <vt:variant>
        <vt:i4>0</vt:i4>
      </vt:variant>
      <vt:variant>
        <vt:i4>5</vt:i4>
      </vt:variant>
      <vt:variant>
        <vt:lpwstr>https://www.tartu.ee/sites/default/files/uploads/Statistika/2017/Tartu_stat_aastaraamat_veeb.pdf</vt:lpwstr>
      </vt:variant>
      <vt:variant>
        <vt:lpwstr/>
      </vt:variant>
      <vt:variant>
        <vt:i4>7536761</vt:i4>
      </vt:variant>
      <vt:variant>
        <vt:i4>453</vt:i4>
      </vt:variant>
      <vt:variant>
        <vt:i4>0</vt:i4>
      </vt:variant>
      <vt:variant>
        <vt:i4>5</vt:i4>
      </vt:variant>
      <vt:variant>
        <vt:lpwstr>https://www.tartu.ee/et</vt:lpwstr>
      </vt:variant>
      <vt:variant>
        <vt:lpwstr/>
      </vt:variant>
      <vt:variant>
        <vt:i4>1310813</vt:i4>
      </vt:variant>
      <vt:variant>
        <vt:i4>450</vt:i4>
      </vt:variant>
      <vt:variant>
        <vt:i4>0</vt:i4>
      </vt:variant>
      <vt:variant>
        <vt:i4>5</vt:i4>
      </vt:variant>
      <vt:variant>
        <vt:lpwstr>http://tarktartu.ee/</vt:lpwstr>
      </vt:variant>
      <vt:variant>
        <vt:lpwstr/>
      </vt:variant>
      <vt:variant>
        <vt:i4>2687049</vt:i4>
      </vt:variant>
      <vt:variant>
        <vt:i4>447</vt:i4>
      </vt:variant>
      <vt:variant>
        <vt:i4>0</vt:i4>
      </vt:variant>
      <vt:variant>
        <vt:i4>5</vt:i4>
      </vt:variant>
      <vt:variant>
        <vt:lpwstr>http://seire.keskkonnainfo.ee/index.php?option=com_content&amp;view=article&amp;id=3895:vaelisohu-kvaliteedi-seire-2017&amp;catid=1357:vaelisohu-seire-2017&amp;Itemid=5866</vt:lpwstr>
      </vt:variant>
      <vt:variant>
        <vt:lpwstr/>
      </vt:variant>
      <vt:variant>
        <vt:i4>131141</vt:i4>
      </vt:variant>
      <vt:variant>
        <vt:i4>444</vt:i4>
      </vt:variant>
      <vt:variant>
        <vt:i4>0</vt:i4>
      </vt:variant>
      <vt:variant>
        <vt:i4>5</vt:i4>
      </vt:variant>
      <vt:variant>
        <vt:lpwstr>http://www.kredex.ee/korteriuhistu/korteriuhistu-toetused/rekonstrueerimise-toetus/toetuse-tingimused-3/</vt:lpwstr>
      </vt:variant>
      <vt:variant>
        <vt:lpwstr/>
      </vt:variant>
      <vt:variant>
        <vt:i4>6946849</vt:i4>
      </vt:variant>
      <vt:variant>
        <vt:i4>441</vt:i4>
      </vt:variant>
      <vt:variant>
        <vt:i4>0</vt:i4>
      </vt:variant>
      <vt:variant>
        <vt:i4>5</vt:i4>
      </vt:variant>
      <vt:variant>
        <vt:lpwstr>https://www.berlin.de/senuvk/umwelt/luftqualitaet/de/luftreinhalteplan/download/lrp_150310_en.pdf</vt:lpwstr>
      </vt:variant>
      <vt:variant>
        <vt:lpwstr/>
      </vt:variant>
      <vt:variant>
        <vt:i4>5570576</vt:i4>
      </vt:variant>
      <vt:variant>
        <vt:i4>438</vt:i4>
      </vt:variant>
      <vt:variant>
        <vt:i4>0</vt:i4>
      </vt:variant>
      <vt:variant>
        <vt:i4>5</vt:i4>
      </vt:variant>
      <vt:variant>
        <vt:lpwstr>https://www.riigiteataja.ee/akt/13011278</vt:lpwstr>
      </vt:variant>
      <vt:variant>
        <vt:lpwstr/>
      </vt:variant>
      <vt:variant>
        <vt:i4>5832727</vt:i4>
      </vt:variant>
      <vt:variant>
        <vt:i4>435</vt:i4>
      </vt:variant>
      <vt:variant>
        <vt:i4>0</vt:i4>
      </vt:variant>
      <vt:variant>
        <vt:i4>5</vt:i4>
      </vt:variant>
      <vt:variant>
        <vt:lpwstr>https://www.riigiteataja.ee/akt/26224</vt:lpwstr>
      </vt:variant>
      <vt:variant>
        <vt:lpwstr/>
      </vt:variant>
      <vt:variant>
        <vt:i4>4456570</vt:i4>
      </vt:variant>
      <vt:variant>
        <vt:i4>432</vt:i4>
      </vt:variant>
      <vt:variant>
        <vt:i4>0</vt:i4>
      </vt:variant>
      <vt:variant>
        <vt:i4>5</vt:i4>
      </vt:variant>
      <vt:variant>
        <vt:lpwstr>https://www.tartu.ee/sites/default/files/research_import/2018-04/Tartu liiklus 2017 SELETUSKIRI.pdf</vt:lpwstr>
      </vt:variant>
      <vt:variant>
        <vt:lpwstr/>
      </vt:variant>
      <vt:variant>
        <vt:i4>3670138</vt:i4>
      </vt:variant>
      <vt:variant>
        <vt:i4>429</vt:i4>
      </vt:variant>
      <vt:variant>
        <vt:i4>0</vt:i4>
      </vt:variant>
      <vt:variant>
        <vt:i4>5</vt:i4>
      </vt:variant>
      <vt:variant>
        <vt:lpwstr>http://www.terviseamet.ee/fileadmin/dok/Keskkonnatervis/fyysikalised_tegurid/mura/tartu/Seletuskiri_2012_04_16.pdf</vt:lpwstr>
      </vt:variant>
      <vt:variant>
        <vt:lpwstr/>
      </vt:variant>
      <vt:variant>
        <vt:i4>3604536</vt:i4>
      </vt:variant>
      <vt:variant>
        <vt:i4>426</vt:i4>
      </vt:variant>
      <vt:variant>
        <vt:i4>0</vt:i4>
      </vt:variant>
      <vt:variant>
        <vt:i4>5</vt:i4>
      </vt:variant>
      <vt:variant>
        <vt:lpwstr>https://www.riigiteataja.ee/akt/13151241?leiaKehtiv</vt:lpwstr>
      </vt:variant>
      <vt:variant>
        <vt:lpwstr/>
      </vt:variant>
      <vt:variant>
        <vt:i4>983100</vt:i4>
      </vt:variant>
      <vt:variant>
        <vt:i4>423</vt:i4>
      </vt:variant>
      <vt:variant>
        <vt:i4>0</vt:i4>
      </vt:variant>
      <vt:variant>
        <vt:i4>5</vt:i4>
      </vt:variant>
      <vt:variant>
        <vt:lpwstr>https://www.envir.ee/sites/default/files/ohusaaste_tervisemoju_hinnang_tkjnp.pdf</vt:lpwstr>
      </vt:variant>
      <vt:variant>
        <vt:lpwstr/>
      </vt:variant>
      <vt:variant>
        <vt:i4>5832735</vt:i4>
      </vt:variant>
      <vt:variant>
        <vt:i4>420</vt:i4>
      </vt:variant>
      <vt:variant>
        <vt:i4>0</vt:i4>
      </vt:variant>
      <vt:variant>
        <vt:i4>5</vt:i4>
      </vt:variant>
      <vt:variant>
        <vt:lpwstr>https://www.riigiteataja.ee/akt/129122016044</vt:lpwstr>
      </vt:variant>
      <vt:variant>
        <vt:lpwstr/>
      </vt:variant>
      <vt:variant>
        <vt:i4>7274539</vt:i4>
      </vt:variant>
      <vt:variant>
        <vt:i4>417</vt:i4>
      </vt:variant>
      <vt:variant>
        <vt:i4>0</vt:i4>
      </vt:variant>
      <vt:variant>
        <vt:i4>5</vt:i4>
      </vt:variant>
      <vt:variant>
        <vt:lpwstr>https://energiatalgud.ee/img_auth.php/3/36/Tuule_ja_p%C3%A4ikeseenergia_kasutamine_Tartu_linnas.pdf</vt:lpwstr>
      </vt:variant>
      <vt:variant>
        <vt:lpwstr/>
      </vt:variant>
      <vt:variant>
        <vt:i4>6357104</vt:i4>
      </vt:variant>
      <vt:variant>
        <vt:i4>414</vt:i4>
      </vt:variant>
      <vt:variant>
        <vt:i4>0</vt:i4>
      </vt:variant>
      <vt:variant>
        <vt:i4>5</vt:i4>
      </vt:variant>
      <vt:variant>
        <vt:lpwstr>https://www.envir.ee/sites/default/files/linnade_aruanne_final.pdf</vt:lpwstr>
      </vt:variant>
      <vt:variant>
        <vt:lpwstr/>
      </vt:variant>
      <vt:variant>
        <vt:i4>7405669</vt:i4>
      </vt:variant>
      <vt:variant>
        <vt:i4>411</vt:i4>
      </vt:variant>
      <vt:variant>
        <vt:i4>0</vt:i4>
      </vt:variant>
      <vt:variant>
        <vt:i4>5</vt:i4>
      </vt:variant>
      <vt:variant>
        <vt:lpwstr>http://www.maakyte.ee/</vt:lpwstr>
      </vt:variant>
      <vt:variant>
        <vt:lpwstr/>
      </vt:variant>
      <vt:variant>
        <vt:i4>6881297</vt:i4>
      </vt:variant>
      <vt:variant>
        <vt:i4>408</vt:i4>
      </vt:variant>
      <vt:variant>
        <vt:i4>0</vt:i4>
      </vt:variant>
      <vt:variant>
        <vt:i4>5</vt:i4>
      </vt:variant>
      <vt:variant>
        <vt:lpwstr>http://eprints.tktk.ee/3831/11/2018_kurvits_merle_loputoo.pdf</vt:lpwstr>
      </vt:variant>
      <vt:variant>
        <vt:lpwstr/>
      </vt:variant>
      <vt:variant>
        <vt:i4>6684733</vt:i4>
      </vt:variant>
      <vt:variant>
        <vt:i4>405</vt:i4>
      </vt:variant>
      <vt:variant>
        <vt:i4>0</vt:i4>
      </vt:variant>
      <vt:variant>
        <vt:i4>5</vt:i4>
      </vt:variant>
      <vt:variant>
        <vt:lpwstr>https://www.kliimaseade.ee/</vt:lpwstr>
      </vt:variant>
      <vt:variant>
        <vt:lpwstr/>
      </vt:variant>
      <vt:variant>
        <vt:i4>7274555</vt:i4>
      </vt:variant>
      <vt:variant>
        <vt:i4>402</vt:i4>
      </vt:variant>
      <vt:variant>
        <vt:i4>0</vt:i4>
      </vt:variant>
      <vt:variant>
        <vt:i4>5</vt:i4>
      </vt:variant>
      <vt:variant>
        <vt:lpwstr>https://www.envir.ee/et/eesmargid-tegevused/valisohukaitse/ohusaasteainete-vahendamise-programm-ovp</vt:lpwstr>
      </vt:variant>
      <vt:variant>
        <vt:lpwstr/>
      </vt:variant>
      <vt:variant>
        <vt:i4>327716</vt:i4>
      </vt:variant>
      <vt:variant>
        <vt:i4>399</vt:i4>
      </vt:variant>
      <vt:variant>
        <vt:i4>0</vt:i4>
      </vt:variant>
      <vt:variant>
        <vt:i4>5</vt:i4>
      </vt:variant>
      <vt:variant>
        <vt:lpwstr>https://www.mnt.ee/sites/default/files/content-editors/Failid/Liiklusloendus/2017a/0_ll2017_aruanne_koos.pdf</vt:lpwstr>
      </vt:variant>
      <vt:variant>
        <vt:lpwstr/>
      </vt:variant>
      <vt:variant>
        <vt:i4>4980825</vt:i4>
      </vt:variant>
      <vt:variant>
        <vt:i4>396</vt:i4>
      </vt:variant>
      <vt:variant>
        <vt:i4>0</vt:i4>
      </vt:variant>
      <vt:variant>
        <vt:i4>5</vt:i4>
      </vt:variant>
      <vt:variant>
        <vt:lpwstr>https://www.bios-bioenergy.at/uploads/media/Filter-study-IEA-Dez-2011.pdf</vt:lpwstr>
      </vt:variant>
      <vt:variant>
        <vt:lpwstr/>
      </vt:variant>
      <vt:variant>
        <vt:i4>2359421</vt:i4>
      </vt:variant>
      <vt:variant>
        <vt:i4>393</vt:i4>
      </vt:variant>
      <vt:variant>
        <vt:i4>0</vt:i4>
      </vt:variant>
      <vt:variant>
        <vt:i4>5</vt:i4>
      </vt:variant>
      <vt:variant>
        <vt:lpwstr>https://monographs.iarc.fr/wp-content/uploads/2018/06/mono100F.pdf</vt:lpwstr>
      </vt:variant>
      <vt:variant>
        <vt:lpwstr/>
      </vt:variant>
      <vt:variant>
        <vt:i4>5505061</vt:i4>
      </vt:variant>
      <vt:variant>
        <vt:i4>390</vt:i4>
      </vt:variant>
      <vt:variant>
        <vt:i4>0</vt:i4>
      </vt:variant>
      <vt:variant>
        <vt:i4>5</vt:i4>
      </vt:variant>
      <vt:variant>
        <vt:lpwstr>https://acm.eionet.europa.eu/reports/docs/ETCACM_TP_2014_6_BaP_HIA.pdf</vt:lpwstr>
      </vt:variant>
      <vt:variant>
        <vt:lpwstr/>
      </vt:variant>
      <vt:variant>
        <vt:i4>1507329</vt:i4>
      </vt:variant>
      <vt:variant>
        <vt:i4>387</vt:i4>
      </vt:variant>
      <vt:variant>
        <vt:i4>0</vt:i4>
      </vt:variant>
      <vt:variant>
        <vt:i4>5</vt:i4>
      </vt:variant>
      <vt:variant>
        <vt:lpwstr>http://www.gobus.ee/</vt:lpwstr>
      </vt:variant>
      <vt:variant>
        <vt:lpwstr/>
      </vt:variant>
      <vt:variant>
        <vt:i4>8060967</vt:i4>
      </vt:variant>
      <vt:variant>
        <vt:i4>384</vt:i4>
      </vt:variant>
      <vt:variant>
        <vt:i4>0</vt:i4>
      </vt:variant>
      <vt:variant>
        <vt:i4>5</vt:i4>
      </vt:variant>
      <vt:variant>
        <vt:lpwstr>http://elmo.ee/laadimispunktide-vorgustik/</vt:lpwstr>
      </vt:variant>
      <vt:variant>
        <vt:lpwstr/>
      </vt:variant>
      <vt:variant>
        <vt:i4>4587605</vt:i4>
      </vt:variant>
      <vt:variant>
        <vt:i4>381</vt:i4>
      </vt:variant>
      <vt:variant>
        <vt:i4>0</vt:i4>
      </vt:variant>
      <vt:variant>
        <vt:i4>5</vt:i4>
      </vt:variant>
      <vt:variant>
        <vt:lpwstr>https://eur-lex.europa.eu/legal-content/ET/TXT/PDF/?uri=CELEX:32010L0031&amp;from=ET</vt:lpwstr>
      </vt:variant>
      <vt:variant>
        <vt:lpwstr/>
      </vt:variant>
      <vt:variant>
        <vt:i4>4587611</vt:i4>
      </vt:variant>
      <vt:variant>
        <vt:i4>378</vt:i4>
      </vt:variant>
      <vt:variant>
        <vt:i4>0</vt:i4>
      </vt:variant>
      <vt:variant>
        <vt:i4>5</vt:i4>
      </vt:variant>
      <vt:variant>
        <vt:lpwstr>https://eur-lex.europa.eu/legal-content/ET/TXT/PDF/?uri=CELEX:32008L0050&amp;from=et</vt:lpwstr>
      </vt:variant>
      <vt:variant>
        <vt:lpwstr/>
      </vt:variant>
      <vt:variant>
        <vt:i4>4194386</vt:i4>
      </vt:variant>
      <vt:variant>
        <vt:i4>375</vt:i4>
      </vt:variant>
      <vt:variant>
        <vt:i4>0</vt:i4>
      </vt:variant>
      <vt:variant>
        <vt:i4>5</vt:i4>
      </vt:variant>
      <vt:variant>
        <vt:lpwstr>https://eur-lex.europa.eu/legal-content/ET/TXT/PDF/?uri=CELEX:32004L0107&amp;from=ET</vt:lpwstr>
      </vt:variant>
      <vt:variant>
        <vt:lpwstr/>
      </vt:variant>
      <vt:variant>
        <vt:i4>6881318</vt:i4>
      </vt:variant>
      <vt:variant>
        <vt:i4>369</vt:i4>
      </vt:variant>
      <vt:variant>
        <vt:i4>0</vt:i4>
      </vt:variant>
      <vt:variant>
        <vt:i4>5</vt:i4>
      </vt:variant>
      <vt:variant>
        <vt:lpwstr>http://soojuspumbaliit.ee/</vt:lpwstr>
      </vt:variant>
      <vt:variant>
        <vt:lpwstr/>
      </vt:variant>
      <vt:variant>
        <vt:i4>4980843</vt:i4>
      </vt:variant>
      <vt:variant>
        <vt:i4>366</vt:i4>
      </vt:variant>
      <vt:variant>
        <vt:i4>0</vt:i4>
      </vt:variant>
      <vt:variant>
        <vt:i4>5</vt:i4>
      </vt:variant>
      <vt:variant>
        <vt:lpwstr>http://www.kredex.ee/public/Uuringud/MLR_liit_2_.pdf</vt:lpwstr>
      </vt:variant>
      <vt:variant>
        <vt:lpwstr/>
      </vt:variant>
      <vt:variant>
        <vt:i4>5111837</vt:i4>
      </vt:variant>
      <vt:variant>
        <vt:i4>363</vt:i4>
      </vt:variant>
      <vt:variant>
        <vt:i4>0</vt:i4>
      </vt:variant>
      <vt:variant>
        <vt:i4>5</vt:i4>
      </vt:variant>
      <vt:variant>
        <vt:lpwstr>https://www.energia.ee/et/avaleht</vt:lpwstr>
      </vt:variant>
      <vt:variant>
        <vt:lpwstr/>
      </vt:variant>
      <vt:variant>
        <vt:i4>5373982</vt:i4>
      </vt:variant>
      <vt:variant>
        <vt:i4>360</vt:i4>
      </vt:variant>
      <vt:variant>
        <vt:i4>0</vt:i4>
      </vt:variant>
      <vt:variant>
        <vt:i4>5</vt:i4>
      </vt:variant>
      <vt:variant>
        <vt:lpwstr>https://energiatalgud.ee/index.php?title=Esileht:Esileht</vt:lpwstr>
      </vt:variant>
      <vt:variant>
        <vt:lpwstr/>
      </vt:variant>
      <vt:variant>
        <vt:i4>2555962</vt:i4>
      </vt:variant>
      <vt:variant>
        <vt:i4>357</vt:i4>
      </vt:variant>
      <vt:variant>
        <vt:i4>0</vt:i4>
      </vt:variant>
      <vt:variant>
        <vt:i4>5</vt:i4>
      </vt:variant>
      <vt:variant>
        <vt:lpwstr>https://www.umweltbundesamt.de/themen/luft/emissionen-von-luftschadstoffen</vt:lpwstr>
      </vt:variant>
      <vt:variant>
        <vt:lpwstr/>
      </vt:variant>
      <vt:variant>
        <vt:i4>1638405</vt:i4>
      </vt:variant>
      <vt:variant>
        <vt:i4>354</vt:i4>
      </vt:variant>
      <vt:variant>
        <vt:i4>0</vt:i4>
      </vt:variant>
      <vt:variant>
        <vt:i4>5</vt:i4>
      </vt:variant>
      <vt:variant>
        <vt:lpwstr>https://www.riigiteataja.ee/akt/A%C3%95KS</vt:lpwstr>
      </vt:variant>
      <vt:variant>
        <vt:lpwstr/>
      </vt:variant>
      <vt:variant>
        <vt:i4>524305</vt:i4>
      </vt:variant>
      <vt:variant>
        <vt:i4>351</vt:i4>
      </vt:variant>
      <vt:variant>
        <vt:i4>0</vt:i4>
      </vt:variant>
      <vt:variant>
        <vt:i4>5</vt:i4>
      </vt:variant>
      <vt:variant>
        <vt:lpwstr>https://www.tartu.ee/sites/default/files/5256_Aruanne_Geotermilise_energia_kasutamise_voimalused_Tartus.pdf</vt:lpwstr>
      </vt:variant>
      <vt:variant>
        <vt:lpwstr/>
      </vt:variant>
      <vt:variant>
        <vt:i4>6553724</vt:i4>
      </vt:variant>
      <vt:variant>
        <vt:i4>309</vt:i4>
      </vt:variant>
      <vt:variant>
        <vt:i4>0</vt:i4>
      </vt:variant>
      <vt:variant>
        <vt:i4>5</vt:i4>
      </vt:variant>
      <vt:variant>
        <vt:lpwstr>https://www.tartu.ee/sites/default/files/uploads/Linnaplaneerimine/yldplaneering2030/15_P2ikeseenergia_kehtiv.pdf</vt:lpwstr>
      </vt:variant>
      <vt:variant>
        <vt:lpwstr/>
      </vt:variant>
      <vt:variant>
        <vt:i4>4456485</vt:i4>
      </vt:variant>
      <vt:variant>
        <vt:i4>306</vt:i4>
      </vt:variant>
      <vt:variant>
        <vt:i4>0</vt:i4>
      </vt:variant>
      <vt:variant>
        <vt:i4>5</vt:i4>
      </vt:variant>
      <vt:variant>
        <vt:lpwstr>https://www.tartu.ee/sites/default/files/uploads/Linnaplaneerimine/yldplaneering2030/14_Maasoojuse_kasutamine_kehtiv.pdf</vt:lpwstr>
      </vt:variant>
      <vt:variant>
        <vt:lpwstr/>
      </vt:variant>
      <vt:variant>
        <vt:i4>5636099</vt:i4>
      </vt:variant>
      <vt:variant>
        <vt:i4>297</vt:i4>
      </vt:variant>
      <vt:variant>
        <vt:i4>0</vt:i4>
      </vt:variant>
      <vt:variant>
        <vt:i4>5</vt:i4>
      </vt:variant>
      <vt:variant>
        <vt:lpwstr>https://www.tartu.ee/sites/default/files/uploads/Linnaplaneerimine/yldplaneering2030/12_Gaasivarustus_kehtiv.pdf</vt:lpwstr>
      </vt:variant>
      <vt:variant>
        <vt:lpwstr/>
      </vt:variant>
      <vt:variant>
        <vt:i4>3145830</vt:i4>
      </vt:variant>
      <vt:variant>
        <vt:i4>294</vt:i4>
      </vt:variant>
      <vt:variant>
        <vt:i4>0</vt:i4>
      </vt:variant>
      <vt:variant>
        <vt:i4>5</vt:i4>
      </vt:variant>
      <vt:variant>
        <vt:lpwstr>https://www.tartu.ee/sites/default/files/uploads/Linnaplaneerimine/yldplaneering2030/11_Kaugkyttepiirkonnad_kehtiv.pdf</vt:lpwstr>
      </vt:variant>
      <vt:variant>
        <vt:lpwstr/>
      </vt:variant>
      <vt:variant>
        <vt:i4>1507386</vt:i4>
      </vt:variant>
      <vt:variant>
        <vt:i4>212</vt:i4>
      </vt:variant>
      <vt:variant>
        <vt:i4>0</vt:i4>
      </vt:variant>
      <vt:variant>
        <vt:i4>5</vt:i4>
      </vt:variant>
      <vt:variant>
        <vt:lpwstr/>
      </vt:variant>
      <vt:variant>
        <vt:lpwstr>_Toc526580173</vt:lpwstr>
      </vt:variant>
      <vt:variant>
        <vt:i4>1507386</vt:i4>
      </vt:variant>
      <vt:variant>
        <vt:i4>206</vt:i4>
      </vt:variant>
      <vt:variant>
        <vt:i4>0</vt:i4>
      </vt:variant>
      <vt:variant>
        <vt:i4>5</vt:i4>
      </vt:variant>
      <vt:variant>
        <vt:lpwstr/>
      </vt:variant>
      <vt:variant>
        <vt:lpwstr>_Toc526580172</vt:lpwstr>
      </vt:variant>
      <vt:variant>
        <vt:i4>1507386</vt:i4>
      </vt:variant>
      <vt:variant>
        <vt:i4>200</vt:i4>
      </vt:variant>
      <vt:variant>
        <vt:i4>0</vt:i4>
      </vt:variant>
      <vt:variant>
        <vt:i4>5</vt:i4>
      </vt:variant>
      <vt:variant>
        <vt:lpwstr/>
      </vt:variant>
      <vt:variant>
        <vt:lpwstr>_Toc526580171</vt:lpwstr>
      </vt:variant>
      <vt:variant>
        <vt:i4>1507386</vt:i4>
      </vt:variant>
      <vt:variant>
        <vt:i4>194</vt:i4>
      </vt:variant>
      <vt:variant>
        <vt:i4>0</vt:i4>
      </vt:variant>
      <vt:variant>
        <vt:i4>5</vt:i4>
      </vt:variant>
      <vt:variant>
        <vt:lpwstr/>
      </vt:variant>
      <vt:variant>
        <vt:lpwstr>_Toc526580170</vt:lpwstr>
      </vt:variant>
      <vt:variant>
        <vt:i4>1441850</vt:i4>
      </vt:variant>
      <vt:variant>
        <vt:i4>188</vt:i4>
      </vt:variant>
      <vt:variant>
        <vt:i4>0</vt:i4>
      </vt:variant>
      <vt:variant>
        <vt:i4>5</vt:i4>
      </vt:variant>
      <vt:variant>
        <vt:lpwstr/>
      </vt:variant>
      <vt:variant>
        <vt:lpwstr>_Toc526580169</vt:lpwstr>
      </vt:variant>
      <vt:variant>
        <vt:i4>1441850</vt:i4>
      </vt:variant>
      <vt:variant>
        <vt:i4>182</vt:i4>
      </vt:variant>
      <vt:variant>
        <vt:i4>0</vt:i4>
      </vt:variant>
      <vt:variant>
        <vt:i4>5</vt:i4>
      </vt:variant>
      <vt:variant>
        <vt:lpwstr/>
      </vt:variant>
      <vt:variant>
        <vt:lpwstr>_Toc526580168</vt:lpwstr>
      </vt:variant>
      <vt:variant>
        <vt:i4>1441850</vt:i4>
      </vt:variant>
      <vt:variant>
        <vt:i4>176</vt:i4>
      </vt:variant>
      <vt:variant>
        <vt:i4>0</vt:i4>
      </vt:variant>
      <vt:variant>
        <vt:i4>5</vt:i4>
      </vt:variant>
      <vt:variant>
        <vt:lpwstr/>
      </vt:variant>
      <vt:variant>
        <vt:lpwstr>_Toc526580167</vt:lpwstr>
      </vt:variant>
      <vt:variant>
        <vt:i4>1441850</vt:i4>
      </vt:variant>
      <vt:variant>
        <vt:i4>170</vt:i4>
      </vt:variant>
      <vt:variant>
        <vt:i4>0</vt:i4>
      </vt:variant>
      <vt:variant>
        <vt:i4>5</vt:i4>
      </vt:variant>
      <vt:variant>
        <vt:lpwstr/>
      </vt:variant>
      <vt:variant>
        <vt:lpwstr>_Toc526580166</vt:lpwstr>
      </vt:variant>
      <vt:variant>
        <vt:i4>1441850</vt:i4>
      </vt:variant>
      <vt:variant>
        <vt:i4>164</vt:i4>
      </vt:variant>
      <vt:variant>
        <vt:i4>0</vt:i4>
      </vt:variant>
      <vt:variant>
        <vt:i4>5</vt:i4>
      </vt:variant>
      <vt:variant>
        <vt:lpwstr/>
      </vt:variant>
      <vt:variant>
        <vt:lpwstr>_Toc526580165</vt:lpwstr>
      </vt:variant>
      <vt:variant>
        <vt:i4>1441850</vt:i4>
      </vt:variant>
      <vt:variant>
        <vt:i4>158</vt:i4>
      </vt:variant>
      <vt:variant>
        <vt:i4>0</vt:i4>
      </vt:variant>
      <vt:variant>
        <vt:i4>5</vt:i4>
      </vt:variant>
      <vt:variant>
        <vt:lpwstr/>
      </vt:variant>
      <vt:variant>
        <vt:lpwstr>_Toc526580164</vt:lpwstr>
      </vt:variant>
      <vt:variant>
        <vt:i4>1441850</vt:i4>
      </vt:variant>
      <vt:variant>
        <vt:i4>152</vt:i4>
      </vt:variant>
      <vt:variant>
        <vt:i4>0</vt:i4>
      </vt:variant>
      <vt:variant>
        <vt:i4>5</vt:i4>
      </vt:variant>
      <vt:variant>
        <vt:lpwstr/>
      </vt:variant>
      <vt:variant>
        <vt:lpwstr>_Toc526580163</vt:lpwstr>
      </vt:variant>
      <vt:variant>
        <vt:i4>1441850</vt:i4>
      </vt:variant>
      <vt:variant>
        <vt:i4>146</vt:i4>
      </vt:variant>
      <vt:variant>
        <vt:i4>0</vt:i4>
      </vt:variant>
      <vt:variant>
        <vt:i4>5</vt:i4>
      </vt:variant>
      <vt:variant>
        <vt:lpwstr/>
      </vt:variant>
      <vt:variant>
        <vt:lpwstr>_Toc526580162</vt:lpwstr>
      </vt:variant>
      <vt:variant>
        <vt:i4>1441850</vt:i4>
      </vt:variant>
      <vt:variant>
        <vt:i4>140</vt:i4>
      </vt:variant>
      <vt:variant>
        <vt:i4>0</vt:i4>
      </vt:variant>
      <vt:variant>
        <vt:i4>5</vt:i4>
      </vt:variant>
      <vt:variant>
        <vt:lpwstr/>
      </vt:variant>
      <vt:variant>
        <vt:lpwstr>_Toc526580161</vt:lpwstr>
      </vt:variant>
      <vt:variant>
        <vt:i4>1441850</vt:i4>
      </vt:variant>
      <vt:variant>
        <vt:i4>134</vt:i4>
      </vt:variant>
      <vt:variant>
        <vt:i4>0</vt:i4>
      </vt:variant>
      <vt:variant>
        <vt:i4>5</vt:i4>
      </vt:variant>
      <vt:variant>
        <vt:lpwstr/>
      </vt:variant>
      <vt:variant>
        <vt:lpwstr>_Toc526580160</vt:lpwstr>
      </vt:variant>
      <vt:variant>
        <vt:i4>1376314</vt:i4>
      </vt:variant>
      <vt:variant>
        <vt:i4>128</vt:i4>
      </vt:variant>
      <vt:variant>
        <vt:i4>0</vt:i4>
      </vt:variant>
      <vt:variant>
        <vt:i4>5</vt:i4>
      </vt:variant>
      <vt:variant>
        <vt:lpwstr/>
      </vt:variant>
      <vt:variant>
        <vt:lpwstr>_Toc526580159</vt:lpwstr>
      </vt:variant>
      <vt:variant>
        <vt:i4>1376314</vt:i4>
      </vt:variant>
      <vt:variant>
        <vt:i4>122</vt:i4>
      </vt:variant>
      <vt:variant>
        <vt:i4>0</vt:i4>
      </vt:variant>
      <vt:variant>
        <vt:i4>5</vt:i4>
      </vt:variant>
      <vt:variant>
        <vt:lpwstr/>
      </vt:variant>
      <vt:variant>
        <vt:lpwstr>_Toc526580158</vt:lpwstr>
      </vt:variant>
      <vt:variant>
        <vt:i4>1376314</vt:i4>
      </vt:variant>
      <vt:variant>
        <vt:i4>116</vt:i4>
      </vt:variant>
      <vt:variant>
        <vt:i4>0</vt:i4>
      </vt:variant>
      <vt:variant>
        <vt:i4>5</vt:i4>
      </vt:variant>
      <vt:variant>
        <vt:lpwstr/>
      </vt:variant>
      <vt:variant>
        <vt:lpwstr>_Toc526580157</vt:lpwstr>
      </vt:variant>
      <vt:variant>
        <vt:i4>1376314</vt:i4>
      </vt:variant>
      <vt:variant>
        <vt:i4>110</vt:i4>
      </vt:variant>
      <vt:variant>
        <vt:i4>0</vt:i4>
      </vt:variant>
      <vt:variant>
        <vt:i4>5</vt:i4>
      </vt:variant>
      <vt:variant>
        <vt:lpwstr/>
      </vt:variant>
      <vt:variant>
        <vt:lpwstr>_Toc526580156</vt:lpwstr>
      </vt:variant>
      <vt:variant>
        <vt:i4>1376314</vt:i4>
      </vt:variant>
      <vt:variant>
        <vt:i4>104</vt:i4>
      </vt:variant>
      <vt:variant>
        <vt:i4>0</vt:i4>
      </vt:variant>
      <vt:variant>
        <vt:i4>5</vt:i4>
      </vt:variant>
      <vt:variant>
        <vt:lpwstr/>
      </vt:variant>
      <vt:variant>
        <vt:lpwstr>_Toc526580155</vt:lpwstr>
      </vt:variant>
      <vt:variant>
        <vt:i4>1376314</vt:i4>
      </vt:variant>
      <vt:variant>
        <vt:i4>98</vt:i4>
      </vt:variant>
      <vt:variant>
        <vt:i4>0</vt:i4>
      </vt:variant>
      <vt:variant>
        <vt:i4>5</vt:i4>
      </vt:variant>
      <vt:variant>
        <vt:lpwstr/>
      </vt:variant>
      <vt:variant>
        <vt:lpwstr>_Toc526580154</vt:lpwstr>
      </vt:variant>
      <vt:variant>
        <vt:i4>1376314</vt:i4>
      </vt:variant>
      <vt:variant>
        <vt:i4>92</vt:i4>
      </vt:variant>
      <vt:variant>
        <vt:i4>0</vt:i4>
      </vt:variant>
      <vt:variant>
        <vt:i4>5</vt:i4>
      </vt:variant>
      <vt:variant>
        <vt:lpwstr/>
      </vt:variant>
      <vt:variant>
        <vt:lpwstr>_Toc526580153</vt:lpwstr>
      </vt:variant>
      <vt:variant>
        <vt:i4>1376314</vt:i4>
      </vt:variant>
      <vt:variant>
        <vt:i4>86</vt:i4>
      </vt:variant>
      <vt:variant>
        <vt:i4>0</vt:i4>
      </vt:variant>
      <vt:variant>
        <vt:i4>5</vt:i4>
      </vt:variant>
      <vt:variant>
        <vt:lpwstr/>
      </vt:variant>
      <vt:variant>
        <vt:lpwstr>_Toc526580152</vt:lpwstr>
      </vt:variant>
      <vt:variant>
        <vt:i4>1376314</vt:i4>
      </vt:variant>
      <vt:variant>
        <vt:i4>80</vt:i4>
      </vt:variant>
      <vt:variant>
        <vt:i4>0</vt:i4>
      </vt:variant>
      <vt:variant>
        <vt:i4>5</vt:i4>
      </vt:variant>
      <vt:variant>
        <vt:lpwstr/>
      </vt:variant>
      <vt:variant>
        <vt:lpwstr>_Toc526580151</vt:lpwstr>
      </vt:variant>
      <vt:variant>
        <vt:i4>1376314</vt:i4>
      </vt:variant>
      <vt:variant>
        <vt:i4>74</vt:i4>
      </vt:variant>
      <vt:variant>
        <vt:i4>0</vt:i4>
      </vt:variant>
      <vt:variant>
        <vt:i4>5</vt:i4>
      </vt:variant>
      <vt:variant>
        <vt:lpwstr/>
      </vt:variant>
      <vt:variant>
        <vt:lpwstr>_Toc526580150</vt:lpwstr>
      </vt:variant>
      <vt:variant>
        <vt:i4>1310778</vt:i4>
      </vt:variant>
      <vt:variant>
        <vt:i4>68</vt:i4>
      </vt:variant>
      <vt:variant>
        <vt:i4>0</vt:i4>
      </vt:variant>
      <vt:variant>
        <vt:i4>5</vt:i4>
      </vt:variant>
      <vt:variant>
        <vt:lpwstr/>
      </vt:variant>
      <vt:variant>
        <vt:lpwstr>_Toc526580149</vt:lpwstr>
      </vt:variant>
      <vt:variant>
        <vt:i4>1310778</vt:i4>
      </vt:variant>
      <vt:variant>
        <vt:i4>62</vt:i4>
      </vt:variant>
      <vt:variant>
        <vt:i4>0</vt:i4>
      </vt:variant>
      <vt:variant>
        <vt:i4>5</vt:i4>
      </vt:variant>
      <vt:variant>
        <vt:lpwstr/>
      </vt:variant>
      <vt:variant>
        <vt:lpwstr>_Toc526580148</vt:lpwstr>
      </vt:variant>
      <vt:variant>
        <vt:i4>1310778</vt:i4>
      </vt:variant>
      <vt:variant>
        <vt:i4>56</vt:i4>
      </vt:variant>
      <vt:variant>
        <vt:i4>0</vt:i4>
      </vt:variant>
      <vt:variant>
        <vt:i4>5</vt:i4>
      </vt:variant>
      <vt:variant>
        <vt:lpwstr/>
      </vt:variant>
      <vt:variant>
        <vt:lpwstr>_Toc526580147</vt:lpwstr>
      </vt:variant>
      <vt:variant>
        <vt:i4>1310778</vt:i4>
      </vt:variant>
      <vt:variant>
        <vt:i4>50</vt:i4>
      </vt:variant>
      <vt:variant>
        <vt:i4>0</vt:i4>
      </vt:variant>
      <vt:variant>
        <vt:i4>5</vt:i4>
      </vt:variant>
      <vt:variant>
        <vt:lpwstr/>
      </vt:variant>
      <vt:variant>
        <vt:lpwstr>_Toc526580146</vt:lpwstr>
      </vt:variant>
      <vt:variant>
        <vt:i4>1310778</vt:i4>
      </vt:variant>
      <vt:variant>
        <vt:i4>44</vt:i4>
      </vt:variant>
      <vt:variant>
        <vt:i4>0</vt:i4>
      </vt:variant>
      <vt:variant>
        <vt:i4>5</vt:i4>
      </vt:variant>
      <vt:variant>
        <vt:lpwstr/>
      </vt:variant>
      <vt:variant>
        <vt:lpwstr>_Toc526580145</vt:lpwstr>
      </vt:variant>
      <vt:variant>
        <vt:i4>1310778</vt:i4>
      </vt:variant>
      <vt:variant>
        <vt:i4>38</vt:i4>
      </vt:variant>
      <vt:variant>
        <vt:i4>0</vt:i4>
      </vt:variant>
      <vt:variant>
        <vt:i4>5</vt:i4>
      </vt:variant>
      <vt:variant>
        <vt:lpwstr/>
      </vt:variant>
      <vt:variant>
        <vt:lpwstr>_Toc526580144</vt:lpwstr>
      </vt:variant>
      <vt:variant>
        <vt:i4>1310778</vt:i4>
      </vt:variant>
      <vt:variant>
        <vt:i4>32</vt:i4>
      </vt:variant>
      <vt:variant>
        <vt:i4>0</vt:i4>
      </vt:variant>
      <vt:variant>
        <vt:i4>5</vt:i4>
      </vt:variant>
      <vt:variant>
        <vt:lpwstr/>
      </vt:variant>
      <vt:variant>
        <vt:lpwstr>_Toc526580143</vt:lpwstr>
      </vt:variant>
      <vt:variant>
        <vt:i4>1310778</vt:i4>
      </vt:variant>
      <vt:variant>
        <vt:i4>26</vt:i4>
      </vt:variant>
      <vt:variant>
        <vt:i4>0</vt:i4>
      </vt:variant>
      <vt:variant>
        <vt:i4>5</vt:i4>
      </vt:variant>
      <vt:variant>
        <vt:lpwstr/>
      </vt:variant>
      <vt:variant>
        <vt:lpwstr>_Toc526580142</vt:lpwstr>
      </vt:variant>
      <vt:variant>
        <vt:i4>1310778</vt:i4>
      </vt:variant>
      <vt:variant>
        <vt:i4>20</vt:i4>
      </vt:variant>
      <vt:variant>
        <vt:i4>0</vt:i4>
      </vt:variant>
      <vt:variant>
        <vt:i4>5</vt:i4>
      </vt:variant>
      <vt:variant>
        <vt:lpwstr/>
      </vt:variant>
      <vt:variant>
        <vt:lpwstr>_Toc526580141</vt:lpwstr>
      </vt:variant>
      <vt:variant>
        <vt:i4>1310778</vt:i4>
      </vt:variant>
      <vt:variant>
        <vt:i4>14</vt:i4>
      </vt:variant>
      <vt:variant>
        <vt:i4>0</vt:i4>
      </vt:variant>
      <vt:variant>
        <vt:i4>5</vt:i4>
      </vt:variant>
      <vt:variant>
        <vt:lpwstr/>
      </vt:variant>
      <vt:variant>
        <vt:lpwstr>_Toc526580140</vt:lpwstr>
      </vt:variant>
      <vt:variant>
        <vt:i4>1245242</vt:i4>
      </vt:variant>
      <vt:variant>
        <vt:i4>8</vt:i4>
      </vt:variant>
      <vt:variant>
        <vt:i4>0</vt:i4>
      </vt:variant>
      <vt:variant>
        <vt:i4>5</vt:i4>
      </vt:variant>
      <vt:variant>
        <vt:lpwstr/>
      </vt:variant>
      <vt:variant>
        <vt:lpwstr>_Toc526580139</vt:lpwstr>
      </vt:variant>
      <vt:variant>
        <vt:i4>1245242</vt:i4>
      </vt:variant>
      <vt:variant>
        <vt:i4>2</vt:i4>
      </vt:variant>
      <vt:variant>
        <vt:i4>0</vt:i4>
      </vt:variant>
      <vt:variant>
        <vt:i4>5</vt:i4>
      </vt:variant>
      <vt:variant>
        <vt:lpwstr/>
      </vt:variant>
      <vt:variant>
        <vt:lpwstr>_Toc526580138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OÜ Severitas</dc:creator>
  <cp:keywords/>
  <dc:description/>
  <cp:lastModifiedBy>Kaido</cp:lastModifiedBy>
  <cp:revision>12</cp:revision>
  <cp:lastPrinted>2018-12-01T01:32:00Z</cp:lastPrinted>
  <dcterms:created xsi:type="dcterms:W3CDTF">2018-11-30T23:45:00Z</dcterms:created>
  <dcterms:modified xsi:type="dcterms:W3CDTF">2018-12-01T01:33:00Z</dcterms:modified>
</cp:coreProperties>
</file>